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76" w:rsidRPr="00BB1E54" w:rsidRDefault="00C77391" w:rsidP="00FA0776">
      <w:pPr>
        <w:jc w:val="right"/>
        <w:rPr>
          <w:rFonts w:asciiTheme="minorHAnsi" w:hAnsiTheme="minorHAnsi" w:cs="Calibri"/>
          <w:b/>
          <w:spacing w:val="-3"/>
        </w:rPr>
      </w:pPr>
      <w:r w:rsidRPr="00BB1E54">
        <w:rPr>
          <w:rFonts w:asciiTheme="minorHAnsi" w:hAnsiTheme="minorHAnsi" w:cs="Calibri"/>
          <w:b/>
          <w:noProof/>
          <w:spacing w:val="-3"/>
        </w:rPr>
        <w:drawing>
          <wp:inline distT="0" distB="0" distL="0" distR="0" wp14:anchorId="5D6FA8C1" wp14:editId="1FA9D90B">
            <wp:extent cx="9525" cy="9525"/>
            <wp:effectExtent l="0" t="0" r="0" b="0"/>
            <wp:docPr id="2" name="Picture 1" descr="Skip navigation lin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p navigation lin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FA0776" w:rsidRPr="00BB1E54">
        <w:rPr>
          <w:rFonts w:asciiTheme="minorHAnsi" w:hAnsiTheme="minorHAnsi" w:cs="Calibri"/>
          <w:b/>
          <w:spacing w:val="-3"/>
        </w:rPr>
        <w:t>Advanced Web Applications</w:t>
      </w:r>
    </w:p>
    <w:p w:rsidR="00E276BB" w:rsidRPr="00BB1E54" w:rsidRDefault="00C77391" w:rsidP="00FA0776">
      <w:pPr>
        <w:jc w:val="right"/>
        <w:rPr>
          <w:rFonts w:asciiTheme="minorHAnsi" w:hAnsiTheme="minorHAnsi" w:cs="Calibri"/>
          <w:b/>
          <w:spacing w:val="-3"/>
        </w:rPr>
      </w:pPr>
      <w:r w:rsidRPr="00BB1E54">
        <w:rPr>
          <w:rFonts w:asciiTheme="minorHAnsi" w:hAnsiTheme="minorHAnsi" w:cs="Calibri"/>
          <w:b/>
          <w:spacing w:val="-3"/>
        </w:rPr>
        <w:t>National Admission Agency (NAA) Case-study</w:t>
      </w:r>
    </w:p>
    <w:p w:rsidR="00E91195" w:rsidRPr="00BB1E54" w:rsidRDefault="00135B13">
      <w:pPr>
        <w:pStyle w:val="Heading2"/>
        <w:rPr>
          <w:rFonts w:asciiTheme="minorHAnsi" w:hAnsiTheme="minorHAnsi" w:cs="Calibri"/>
          <w:sz w:val="20"/>
        </w:rPr>
      </w:pPr>
      <w:r w:rsidRPr="00BB1E54">
        <w:rPr>
          <w:rFonts w:asciiTheme="minorHAnsi" w:hAnsiTheme="minorHAnsi" w:cs="Calibri"/>
          <w:sz w:val="20"/>
        </w:rPr>
        <w:t>Team</w:t>
      </w:r>
      <w:r w:rsidR="00E91195" w:rsidRPr="00BB1E54">
        <w:rPr>
          <w:rFonts w:asciiTheme="minorHAnsi" w:hAnsiTheme="minorHAnsi" w:cs="Calibri"/>
          <w:sz w:val="20"/>
        </w:rPr>
        <w:t xml:space="preserve"> Assignment</w:t>
      </w:r>
    </w:p>
    <w:p w:rsidR="00A60701" w:rsidRDefault="00A60701" w:rsidP="00A60701">
      <w:pPr>
        <w:jc w:val="both"/>
        <w:rPr>
          <w:rFonts w:asciiTheme="minorHAnsi" w:hAnsiTheme="minorHAnsi" w:cs="Calibri"/>
        </w:rPr>
      </w:pPr>
    </w:p>
    <w:p w:rsidR="00BB1E54" w:rsidRPr="00A60701" w:rsidRDefault="00E91195" w:rsidP="00A60701">
      <w:pPr>
        <w:jc w:val="both"/>
        <w:rPr>
          <w:rFonts w:asciiTheme="minorHAnsi" w:hAnsiTheme="minorHAnsi" w:cs="Calibri"/>
        </w:rPr>
      </w:pPr>
      <w:r w:rsidRPr="00BB1E54">
        <w:rPr>
          <w:rFonts w:asciiTheme="minorHAnsi" w:hAnsiTheme="minorHAnsi" w:cs="Calibri"/>
        </w:rPr>
        <w:t xml:space="preserve">In this assignment you </w:t>
      </w:r>
      <w:r w:rsidR="00393570" w:rsidRPr="00BB1E54">
        <w:rPr>
          <w:rFonts w:asciiTheme="minorHAnsi" w:hAnsiTheme="minorHAnsi" w:cs="Calibri"/>
        </w:rPr>
        <w:t>are</w:t>
      </w:r>
      <w:r w:rsidRPr="00BB1E54">
        <w:rPr>
          <w:rFonts w:asciiTheme="minorHAnsi" w:hAnsiTheme="minorHAnsi" w:cs="Calibri"/>
        </w:rPr>
        <w:t xml:space="preserve"> asked to </w:t>
      </w:r>
      <w:r w:rsidR="00AB0693" w:rsidRPr="00BB1E54">
        <w:rPr>
          <w:rFonts w:asciiTheme="minorHAnsi" w:hAnsiTheme="minorHAnsi" w:cs="Calibri"/>
        </w:rPr>
        <w:t xml:space="preserve">develop </w:t>
      </w:r>
      <w:r w:rsidRPr="00BB1E54">
        <w:rPr>
          <w:rFonts w:asciiTheme="minorHAnsi" w:hAnsiTheme="minorHAnsi" w:cs="Calibri"/>
        </w:rPr>
        <w:t xml:space="preserve">a prototype Web application using ASP.NET </w:t>
      </w:r>
      <w:r w:rsidR="00813961" w:rsidRPr="00BB1E54">
        <w:rPr>
          <w:rFonts w:asciiTheme="minorHAnsi" w:hAnsiTheme="minorHAnsi" w:cs="Calibri"/>
        </w:rPr>
        <w:t xml:space="preserve">MVC </w:t>
      </w:r>
      <w:r w:rsidRPr="00BB1E54">
        <w:rPr>
          <w:rFonts w:asciiTheme="minorHAnsi" w:hAnsiTheme="minorHAnsi" w:cs="Calibri"/>
        </w:rPr>
        <w:t>(</w:t>
      </w:r>
      <w:r w:rsidR="00F6029E" w:rsidRPr="00BB1E54">
        <w:rPr>
          <w:rFonts w:asciiTheme="minorHAnsi" w:hAnsiTheme="minorHAnsi" w:cs="Calibri"/>
        </w:rPr>
        <w:t>C#</w:t>
      </w:r>
      <w:r w:rsidRPr="00BB1E54">
        <w:rPr>
          <w:rFonts w:asciiTheme="minorHAnsi" w:hAnsiTheme="minorHAnsi" w:cs="Calibri"/>
        </w:rPr>
        <w:t xml:space="preserve">) and XML Web Services. </w:t>
      </w:r>
      <w:r w:rsidR="00B411A3" w:rsidRPr="00BB1E54">
        <w:rPr>
          <w:rFonts w:asciiTheme="minorHAnsi" w:hAnsiTheme="minorHAnsi" w:cs="Calibri"/>
        </w:rPr>
        <w:t xml:space="preserve">You should undertake this assignment </w:t>
      </w:r>
      <w:r w:rsidR="001B20C4" w:rsidRPr="00BB1E54">
        <w:rPr>
          <w:rFonts w:asciiTheme="minorHAnsi" w:hAnsiTheme="minorHAnsi" w:cs="Calibri"/>
        </w:rPr>
        <w:t xml:space="preserve">as a </w:t>
      </w:r>
      <w:r w:rsidR="00813961" w:rsidRPr="00BB1E54">
        <w:rPr>
          <w:rFonts w:asciiTheme="minorHAnsi" w:hAnsiTheme="minorHAnsi" w:cs="Calibri"/>
        </w:rPr>
        <w:t>team</w:t>
      </w:r>
      <w:r w:rsidR="00B411A3" w:rsidRPr="00BB1E54">
        <w:rPr>
          <w:rFonts w:asciiTheme="minorHAnsi" w:hAnsiTheme="minorHAnsi" w:cs="Calibri"/>
        </w:rPr>
        <w:t>.</w:t>
      </w:r>
    </w:p>
    <w:p w:rsidR="00A60701" w:rsidRDefault="00A60701">
      <w:pPr>
        <w:rPr>
          <w:rFonts w:asciiTheme="minorHAnsi" w:hAnsiTheme="minorHAnsi" w:cs="Calibri"/>
          <w:u w:val="single"/>
        </w:rPr>
      </w:pPr>
    </w:p>
    <w:p w:rsidR="00A60701" w:rsidRPr="00BB1E54" w:rsidRDefault="00E91195">
      <w:pPr>
        <w:rPr>
          <w:rFonts w:asciiTheme="minorHAnsi" w:hAnsiTheme="minorHAnsi" w:cs="Calibri"/>
          <w:u w:val="single"/>
        </w:rPr>
      </w:pPr>
      <w:r w:rsidRPr="00BB1E54">
        <w:rPr>
          <w:rFonts w:asciiTheme="minorHAnsi" w:hAnsiTheme="minorHAnsi" w:cs="Calibri"/>
          <w:u w:val="single"/>
        </w:rPr>
        <w:t>Introduction</w:t>
      </w:r>
    </w:p>
    <w:p w:rsidR="00E91195" w:rsidRPr="00BB1E54" w:rsidRDefault="003A279E" w:rsidP="00A60701">
      <w:pPr>
        <w:jc w:val="both"/>
        <w:rPr>
          <w:rFonts w:asciiTheme="minorHAnsi" w:hAnsiTheme="minorHAnsi" w:cs="Calibri"/>
        </w:rPr>
      </w:pPr>
      <w:r w:rsidRPr="00BB1E54">
        <w:rPr>
          <w:rFonts w:asciiTheme="minorHAnsi" w:hAnsiTheme="minorHAnsi" w:cs="Calibri"/>
        </w:rPr>
        <w:t xml:space="preserve">During this week </w:t>
      </w:r>
      <w:r w:rsidR="00E91195" w:rsidRPr="00BB1E54">
        <w:rPr>
          <w:rFonts w:asciiTheme="minorHAnsi" w:hAnsiTheme="minorHAnsi" w:cs="Calibri"/>
        </w:rPr>
        <w:t>you will learn numerous techniques which allow you to build Web applications using ASP.NET</w:t>
      </w:r>
      <w:r w:rsidRPr="00BB1E54">
        <w:rPr>
          <w:rFonts w:asciiTheme="minorHAnsi" w:hAnsiTheme="minorHAnsi" w:cs="Calibri"/>
        </w:rPr>
        <w:t xml:space="preserve"> MVC</w:t>
      </w:r>
      <w:r w:rsidR="00E91195" w:rsidRPr="00BB1E54">
        <w:rPr>
          <w:rFonts w:asciiTheme="minorHAnsi" w:hAnsiTheme="minorHAnsi" w:cs="Calibri"/>
        </w:rPr>
        <w:t xml:space="preserve"> and XML Web Services. This assignment gives you an opportunity to consolidate your skills, in order to design, and implement the concepts of a working Web application. </w:t>
      </w:r>
    </w:p>
    <w:p w:rsidR="00A60701" w:rsidRDefault="00A60701" w:rsidP="00C77391">
      <w:pPr>
        <w:rPr>
          <w:rFonts w:asciiTheme="minorHAnsi" w:hAnsiTheme="minorHAnsi" w:cs="Calibri"/>
          <w:u w:val="single"/>
        </w:rPr>
      </w:pPr>
    </w:p>
    <w:p w:rsidR="00C77391" w:rsidRPr="00BB1E54" w:rsidRDefault="00C77391" w:rsidP="00C77391">
      <w:pPr>
        <w:rPr>
          <w:rFonts w:asciiTheme="minorHAnsi" w:hAnsiTheme="minorHAnsi" w:cs="Calibri"/>
          <w:u w:val="single"/>
        </w:rPr>
      </w:pPr>
      <w:r w:rsidRPr="00BB1E54">
        <w:rPr>
          <w:rFonts w:asciiTheme="minorHAnsi" w:hAnsiTheme="minorHAnsi" w:cs="Calibri"/>
          <w:u w:val="single"/>
        </w:rPr>
        <w:t>Business case study</w:t>
      </w:r>
    </w:p>
    <w:p w:rsidR="00215AD4" w:rsidRPr="0046625D" w:rsidRDefault="00C77391" w:rsidP="004C5758">
      <w:pPr>
        <w:rPr>
          <w:rFonts w:asciiTheme="minorHAnsi" w:hAnsiTheme="minorHAnsi" w:cs="Calibri"/>
        </w:rPr>
      </w:pPr>
      <w:r w:rsidRPr="00BB1E54">
        <w:rPr>
          <w:rFonts w:asciiTheme="minorHAnsi" w:hAnsiTheme="minorHAnsi" w:cs="Calibri"/>
        </w:rPr>
        <w:t>National Admission Agency (NAA)</w:t>
      </w:r>
      <w:r w:rsidR="00D22AA7">
        <w:rPr>
          <w:rFonts w:asciiTheme="minorHAnsi" w:hAnsiTheme="minorHAnsi" w:cs="Calibri"/>
        </w:rPr>
        <w:t xml:space="preserve"> is an agency that manages applications</w:t>
      </w:r>
      <w:r w:rsidR="00237853">
        <w:rPr>
          <w:rFonts w:asciiTheme="minorHAnsi" w:hAnsiTheme="minorHAnsi" w:cs="Calibri"/>
        </w:rPr>
        <w:t xml:space="preserve"> for affiliated Universities</w:t>
      </w:r>
      <w:r w:rsidRPr="00BB1E54">
        <w:rPr>
          <w:rFonts w:asciiTheme="minorHAnsi" w:hAnsiTheme="minorHAnsi" w:cs="Calibri"/>
        </w:rPr>
        <w:t xml:space="preserve">. </w:t>
      </w:r>
      <w:r w:rsidR="00D22AA7">
        <w:rPr>
          <w:rFonts w:asciiTheme="minorHAnsi" w:hAnsiTheme="minorHAnsi" w:cs="Calibri"/>
        </w:rPr>
        <w:t xml:space="preserve">Applicants apply for courses at Universities through NAA. </w:t>
      </w:r>
      <w:r w:rsidRPr="00BB1E54">
        <w:rPr>
          <w:rFonts w:asciiTheme="minorHAnsi" w:hAnsiTheme="minorHAnsi" w:cs="Calibri"/>
        </w:rPr>
        <w:t>NAA is responsible for application process for U</w:t>
      </w:r>
      <w:r w:rsidR="00871DC1">
        <w:rPr>
          <w:rFonts w:asciiTheme="minorHAnsi" w:hAnsiTheme="minorHAnsi" w:cs="Calibri"/>
        </w:rPr>
        <w:t>niversity</w:t>
      </w:r>
      <w:r w:rsidRPr="00BB1E54">
        <w:rPr>
          <w:rFonts w:asciiTheme="minorHAnsi" w:hAnsiTheme="minorHAnsi" w:cs="Calibri"/>
        </w:rPr>
        <w:t xml:space="preserve"> </w:t>
      </w:r>
      <w:r w:rsidR="00871DC1">
        <w:rPr>
          <w:rFonts w:asciiTheme="minorHAnsi" w:hAnsiTheme="minorHAnsi" w:cs="Calibri"/>
        </w:rPr>
        <w:t>applicant</w:t>
      </w:r>
      <w:r w:rsidR="00D22AA7">
        <w:rPr>
          <w:rFonts w:asciiTheme="minorHAnsi" w:hAnsiTheme="minorHAnsi" w:cs="Calibri"/>
        </w:rPr>
        <w:t>s.</w:t>
      </w:r>
      <w:r w:rsidR="00D60CA7">
        <w:rPr>
          <w:rFonts w:asciiTheme="minorHAnsi" w:hAnsiTheme="minorHAnsi" w:cs="Calibri"/>
        </w:rPr>
        <w:t xml:space="preserve"> </w:t>
      </w:r>
      <w:r w:rsidRPr="00BB1E54">
        <w:rPr>
          <w:rFonts w:asciiTheme="minorHAnsi" w:hAnsiTheme="minorHAnsi" w:cs="Calibri"/>
        </w:rPr>
        <w:t xml:space="preserve">There are </w:t>
      </w:r>
      <w:r w:rsidR="00D60CA7">
        <w:rPr>
          <w:rFonts w:asciiTheme="minorHAnsi" w:hAnsiTheme="minorHAnsi" w:cs="Calibri"/>
        </w:rPr>
        <w:t>two</w:t>
      </w:r>
      <w:r w:rsidRPr="00BB1E54">
        <w:rPr>
          <w:rFonts w:asciiTheme="minorHAnsi" w:hAnsiTheme="minorHAnsi" w:cs="Calibri"/>
        </w:rPr>
        <w:t xml:space="preserve"> sides to the system:</w:t>
      </w:r>
      <w:r w:rsidR="00215AD4" w:rsidRPr="0046625D">
        <w:rPr>
          <w:rFonts w:asciiTheme="minorHAnsi" w:hAnsiTheme="minorHAnsi" w:cs="Calibri"/>
        </w:rPr>
        <w:t xml:space="preserve"> </w:t>
      </w:r>
    </w:p>
    <w:p w:rsidR="00A60701" w:rsidRDefault="00A60701" w:rsidP="0046625D">
      <w:pPr>
        <w:rPr>
          <w:rFonts w:asciiTheme="minorHAnsi" w:hAnsiTheme="minorHAnsi" w:cs="Calibri"/>
        </w:rPr>
      </w:pPr>
    </w:p>
    <w:tbl>
      <w:tblPr>
        <w:tblStyle w:val="TableGrid"/>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0685"/>
      </w:tblGrid>
      <w:tr w:rsidR="00291E15" w:rsidRPr="00F14016" w:rsidTr="00E0406B">
        <w:tc>
          <w:tcPr>
            <w:tcW w:w="10685" w:type="dxa"/>
          </w:tcPr>
          <w:p w:rsidR="00291E15" w:rsidRPr="00F14016" w:rsidRDefault="00291E15" w:rsidP="00291E15">
            <w:pPr>
              <w:pStyle w:val="ListParagraph"/>
              <w:numPr>
                <w:ilvl w:val="0"/>
                <w:numId w:val="36"/>
              </w:numPr>
              <w:rPr>
                <w:rFonts w:cs="Calibri"/>
              </w:rPr>
            </w:pPr>
            <w:r w:rsidRPr="00F14016">
              <w:rPr>
                <w:rFonts w:cs="Calibri"/>
              </w:rPr>
              <w:t>One side of the system is how users use the system. The user side of the system is twofold;</w:t>
            </w:r>
          </w:p>
        </w:tc>
      </w:tr>
      <w:tr w:rsidR="00291E15" w:rsidRPr="00F14016" w:rsidTr="00E0406B">
        <w:trPr>
          <w:trHeight w:val="3017"/>
        </w:trPr>
        <w:tc>
          <w:tcPr>
            <w:tcW w:w="10685" w:type="dxa"/>
          </w:tcPr>
          <w:p w:rsidR="00291E15" w:rsidRPr="00F14016" w:rsidRDefault="00291E15" w:rsidP="00291E15">
            <w:pPr>
              <w:pStyle w:val="ListParagraph"/>
              <w:numPr>
                <w:ilvl w:val="0"/>
                <w:numId w:val="37"/>
              </w:numPr>
              <w:rPr>
                <w:rFonts w:cs="Calibri"/>
              </w:rPr>
            </w:pPr>
            <w:r w:rsidRPr="00F14016">
              <w:rPr>
                <w:rFonts w:cs="Calibri"/>
              </w:rPr>
              <w:t xml:space="preserve">Applicant user; the way applicant uses the system is one side. Applicant should be able to create </w:t>
            </w:r>
            <w:r>
              <w:rPr>
                <w:rFonts w:cs="Calibri"/>
              </w:rPr>
              <w:t>their</w:t>
            </w:r>
            <w:r w:rsidRPr="00F14016">
              <w:rPr>
                <w:rFonts w:cs="Calibri"/>
              </w:rPr>
              <w:t xml:space="preserve"> profile and subsequently be able to maintain the profile. Maintaining the profile means to make changes to some of the information in order to ensure that the profile remains valid and up to date. Having created a profile, applicant should be able to look up courses at different universities and, with ease, </w:t>
            </w:r>
            <w:r>
              <w:rPr>
                <w:rFonts w:cs="Calibri"/>
              </w:rPr>
              <w:t xml:space="preserve">create </w:t>
            </w:r>
            <w:r w:rsidRPr="00F14016">
              <w:rPr>
                <w:rFonts w:cs="Calibri"/>
              </w:rPr>
              <w:t xml:space="preserve">applications for a number of courses that may be at different Universities. Having applied for the courses </w:t>
            </w:r>
            <w:r>
              <w:rPr>
                <w:rFonts w:cs="Calibri"/>
              </w:rPr>
              <w:t>they</w:t>
            </w:r>
            <w:r w:rsidRPr="00F14016">
              <w:rPr>
                <w:rFonts w:cs="Calibri"/>
              </w:rPr>
              <w:t xml:space="preserve"> should be able to manage </w:t>
            </w:r>
            <w:r>
              <w:rPr>
                <w:rFonts w:cs="Calibri"/>
              </w:rPr>
              <w:t>their</w:t>
            </w:r>
            <w:r w:rsidRPr="00F14016">
              <w:rPr>
                <w:rFonts w:cs="Calibri"/>
              </w:rPr>
              <w:t xml:space="preserve"> applications. Managing an application means to make changes to some of the details but no changes are allowed to the University or the course. An application can be deleted only if University has not yet made an offer (if University has not yet processed the application). NAA allows the applicant to make up to 5 applications not including the deleted applications. Applicant can go firm on one offer if the offer is made and it is not ‘R’ (Reject).</w:t>
            </w:r>
          </w:p>
        </w:tc>
      </w:tr>
      <w:tr w:rsidR="00291E15" w:rsidRPr="00F14016" w:rsidTr="00E0406B">
        <w:tc>
          <w:tcPr>
            <w:tcW w:w="10685" w:type="dxa"/>
          </w:tcPr>
          <w:p w:rsidR="00291E15" w:rsidRPr="00F14016" w:rsidRDefault="00291E15" w:rsidP="00291E15">
            <w:pPr>
              <w:pStyle w:val="ListParagraph"/>
              <w:numPr>
                <w:ilvl w:val="0"/>
                <w:numId w:val="37"/>
              </w:numPr>
              <w:rPr>
                <w:rFonts w:cs="Calibri"/>
              </w:rPr>
            </w:pPr>
            <w:r w:rsidRPr="00F14016">
              <w:rPr>
                <w:rFonts w:cs="Calibri"/>
              </w:rPr>
              <w:t>Universit</w:t>
            </w:r>
            <w:r>
              <w:rPr>
                <w:rFonts w:cs="Calibri"/>
              </w:rPr>
              <w:t>y</w:t>
            </w:r>
            <w:r w:rsidRPr="00F14016">
              <w:rPr>
                <w:rFonts w:cs="Calibri"/>
              </w:rPr>
              <w:t>; the way Universities use the system is the other side. Universities use</w:t>
            </w:r>
            <w:r>
              <w:rPr>
                <w:rFonts w:cs="Calibri"/>
              </w:rPr>
              <w:t xml:space="preserve"> their own systems which </w:t>
            </w:r>
            <w:r w:rsidRPr="00F14016">
              <w:rPr>
                <w:rFonts w:cs="Calibri"/>
              </w:rPr>
              <w:t xml:space="preserve">in turn uses the Web services that NAA </w:t>
            </w:r>
            <w:r>
              <w:rPr>
                <w:rFonts w:cs="Calibri"/>
              </w:rPr>
              <w:t>provides</w:t>
            </w:r>
            <w:r w:rsidRPr="00F14016">
              <w:rPr>
                <w:rFonts w:cs="Calibri"/>
              </w:rPr>
              <w:t>. Universities should be able to manage (download and track progress of) own applications</w:t>
            </w:r>
            <w:r>
              <w:rPr>
                <w:rFonts w:cs="Calibri"/>
              </w:rPr>
              <w:t xml:space="preserve"> (applicant</w:t>
            </w:r>
            <w:r w:rsidRPr="00F14016">
              <w:rPr>
                <w:rFonts w:cs="Calibri"/>
              </w:rPr>
              <w:t>s</w:t>
            </w:r>
            <w:r>
              <w:rPr>
                <w:rFonts w:cs="Calibri"/>
              </w:rPr>
              <w:t>’ profile and application</w:t>
            </w:r>
            <w:r w:rsidRPr="00F14016">
              <w:rPr>
                <w:rFonts w:cs="Calibri"/>
              </w:rPr>
              <w:t>), make offer, and be (if need be) able to add information regarding the offer (for example specify conditions for a conditional offer or provide reasons for rejecting an application). Offers can be one of the following; R: Reject, P: Pending, C: Conditional, U: Unconditional. You need to make good assumptions. For example University should not be able to change an unconditional offer to conditional.</w:t>
            </w:r>
          </w:p>
        </w:tc>
      </w:tr>
      <w:tr w:rsidR="00291E15" w:rsidRPr="00F14016" w:rsidTr="00E0406B">
        <w:tc>
          <w:tcPr>
            <w:tcW w:w="10685" w:type="dxa"/>
          </w:tcPr>
          <w:p w:rsidR="00291E15" w:rsidRPr="00621C0F" w:rsidRDefault="00291E15" w:rsidP="00291E15">
            <w:pPr>
              <w:pStyle w:val="ListParagraph"/>
              <w:numPr>
                <w:ilvl w:val="0"/>
                <w:numId w:val="36"/>
              </w:numPr>
              <w:rPr>
                <w:rFonts w:asciiTheme="minorHAnsi" w:hAnsiTheme="minorHAnsi" w:cstheme="minorHAnsi"/>
              </w:rPr>
            </w:pPr>
            <w:r w:rsidRPr="00F14016">
              <w:rPr>
                <w:rFonts w:cs="Calibri"/>
              </w:rPr>
              <w:t xml:space="preserve">The second side of the system is how NAA manages </w:t>
            </w:r>
            <w:r>
              <w:rPr>
                <w:rFonts w:cs="Calibri"/>
              </w:rPr>
              <w:t xml:space="preserve">University and </w:t>
            </w:r>
            <w:r w:rsidRPr="00F14016">
              <w:rPr>
                <w:rFonts w:cs="Calibri"/>
              </w:rPr>
              <w:t xml:space="preserve">course information. This is about the way NAA system acquires and manages information about </w:t>
            </w:r>
            <w:r>
              <w:rPr>
                <w:rFonts w:cs="Calibri"/>
              </w:rPr>
              <w:t xml:space="preserve">Universities and </w:t>
            </w:r>
            <w:r w:rsidRPr="00F14016">
              <w:rPr>
                <w:rFonts w:cs="Calibri"/>
              </w:rPr>
              <w:t xml:space="preserve">courses at Universities and how it displays the information to the applicant to help him make his choices. Information about the courses tends to be dynamic and frequently changing. NAA is therefore required to consume University Web services for </w:t>
            </w:r>
            <w:r w:rsidRPr="00621C0F">
              <w:rPr>
                <w:rFonts w:asciiTheme="minorHAnsi" w:hAnsiTheme="minorHAnsi" w:cstheme="minorHAnsi"/>
              </w:rPr>
              <w:lastRenderedPageBreak/>
              <w:t>the information. For the purpose of this exercise we have two affiliated Universities;</w:t>
            </w:r>
          </w:p>
          <w:tbl>
            <w:tblPr>
              <w:tblStyle w:val="MediumShading2-Accent11"/>
              <w:tblpPr w:leftFromText="180" w:rightFromText="180" w:vertAnchor="text" w:tblpY="1"/>
              <w:tblOverlap w:val="never"/>
              <w:tblW w:w="0" w:type="auto"/>
              <w:tblInd w:w="612" w:type="dxa"/>
              <w:tblLook w:val="04A0" w:firstRow="1" w:lastRow="0" w:firstColumn="1" w:lastColumn="0" w:noHBand="0" w:noVBand="1"/>
            </w:tblPr>
            <w:tblGrid>
              <w:gridCol w:w="2082"/>
              <w:gridCol w:w="7416"/>
            </w:tblGrid>
            <w:tr w:rsidR="00291E15" w:rsidRPr="00621C0F" w:rsidTr="00E04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2" w:type="dxa"/>
                </w:tcPr>
                <w:p w:rsidR="00291E15" w:rsidRPr="00621C0F" w:rsidRDefault="00291E15" w:rsidP="00E0406B">
                  <w:pPr>
                    <w:rPr>
                      <w:rFonts w:asciiTheme="minorHAnsi" w:hAnsiTheme="minorHAnsi" w:cstheme="minorHAnsi"/>
                      <w:sz w:val="22"/>
                      <w:szCs w:val="22"/>
                    </w:rPr>
                  </w:pPr>
                  <w:r w:rsidRPr="00621C0F">
                    <w:rPr>
                      <w:rFonts w:asciiTheme="minorHAnsi" w:hAnsiTheme="minorHAnsi" w:cstheme="minorHAnsi"/>
                      <w:sz w:val="22"/>
                      <w:szCs w:val="22"/>
                    </w:rPr>
                    <w:t>University</w:t>
                  </w:r>
                </w:p>
              </w:tc>
              <w:tc>
                <w:tcPr>
                  <w:tcW w:w="7416" w:type="dxa"/>
                </w:tcPr>
                <w:p w:rsidR="00291E15" w:rsidRPr="00621C0F" w:rsidRDefault="00291E15" w:rsidP="00E0406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1C0F">
                    <w:rPr>
                      <w:rFonts w:asciiTheme="minorHAnsi" w:hAnsiTheme="minorHAnsi" w:cstheme="minorHAnsi"/>
                      <w:sz w:val="22"/>
                      <w:szCs w:val="22"/>
                    </w:rPr>
                    <w:t>Web Service URL</w:t>
                  </w:r>
                </w:p>
              </w:tc>
            </w:tr>
            <w:tr w:rsidR="00291E15" w:rsidRPr="00621C0F" w:rsidTr="00E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rsidR="00291E15" w:rsidRPr="00621C0F" w:rsidRDefault="00291E15" w:rsidP="00E0406B">
                  <w:pPr>
                    <w:rPr>
                      <w:rFonts w:asciiTheme="minorHAnsi" w:hAnsiTheme="minorHAnsi" w:cstheme="minorHAnsi"/>
                      <w:sz w:val="22"/>
                      <w:szCs w:val="22"/>
                    </w:rPr>
                  </w:pPr>
                  <w:r w:rsidRPr="00621C0F">
                    <w:rPr>
                      <w:rFonts w:asciiTheme="minorHAnsi" w:hAnsiTheme="minorHAnsi" w:cstheme="minorHAnsi"/>
                      <w:sz w:val="22"/>
                      <w:szCs w:val="22"/>
                    </w:rPr>
                    <w:t>Sheffield</w:t>
                  </w:r>
                </w:p>
              </w:tc>
              <w:tc>
                <w:tcPr>
                  <w:tcW w:w="7416" w:type="dxa"/>
                </w:tcPr>
                <w:p w:rsidR="00291E15" w:rsidRPr="00621C0F" w:rsidRDefault="00E270D3" w:rsidP="00E270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0" w:history="1">
                    <w:r w:rsidRPr="007B76CC">
                      <w:rPr>
                        <w:rStyle w:val="Hyperlink"/>
                        <w:rFonts w:asciiTheme="minorHAnsi" w:hAnsiTheme="minorHAnsi" w:cstheme="minorHAnsi"/>
                      </w:rPr>
                      <w:t>http://webteach_net.hallam.shu.ac.uk/cmsmr2/S</w:t>
                    </w:r>
                    <w:r w:rsidRPr="007B76CC">
                      <w:rPr>
                        <w:rStyle w:val="Hyperlink"/>
                        <w:rFonts w:asciiTheme="minorHAnsi" w:hAnsiTheme="minorHAnsi" w:cstheme="minorHAnsi"/>
                      </w:rPr>
                      <w:t>h</w:t>
                    </w:r>
                    <w:r w:rsidRPr="007B76CC">
                      <w:rPr>
                        <w:rStyle w:val="Hyperlink"/>
                        <w:rFonts w:asciiTheme="minorHAnsi" w:hAnsiTheme="minorHAnsi" w:cstheme="minorHAnsi"/>
                      </w:rPr>
                      <w:t>effieldWebService.asmx</w:t>
                    </w:r>
                  </w:hyperlink>
                  <w:r>
                    <w:rPr>
                      <w:rFonts w:asciiTheme="minorHAnsi" w:hAnsiTheme="minorHAnsi" w:cstheme="minorHAnsi"/>
                    </w:rPr>
                    <w:t xml:space="preserve"> </w:t>
                  </w:r>
                  <w:r w:rsidR="00621C0F" w:rsidRPr="00621C0F">
                    <w:rPr>
                      <w:rFonts w:asciiTheme="minorHAnsi" w:hAnsiTheme="minorHAnsi" w:cstheme="minorHAnsi"/>
                    </w:rPr>
                    <w:t xml:space="preserve"> </w:t>
                  </w:r>
                </w:p>
              </w:tc>
            </w:tr>
            <w:tr w:rsidR="00291E15" w:rsidRPr="00621C0F" w:rsidTr="00E0406B">
              <w:tc>
                <w:tcPr>
                  <w:cnfStyle w:val="001000000000" w:firstRow="0" w:lastRow="0" w:firstColumn="1" w:lastColumn="0" w:oddVBand="0" w:evenVBand="0" w:oddHBand="0" w:evenHBand="0" w:firstRowFirstColumn="0" w:firstRowLastColumn="0" w:lastRowFirstColumn="0" w:lastRowLastColumn="0"/>
                  <w:tcW w:w="2082" w:type="dxa"/>
                </w:tcPr>
                <w:p w:rsidR="00291E15" w:rsidRPr="00621C0F" w:rsidRDefault="00291E15" w:rsidP="00E0406B">
                  <w:pPr>
                    <w:rPr>
                      <w:rFonts w:asciiTheme="minorHAnsi" w:hAnsiTheme="minorHAnsi" w:cstheme="minorHAnsi"/>
                      <w:sz w:val="22"/>
                      <w:szCs w:val="22"/>
                    </w:rPr>
                  </w:pPr>
                  <w:r w:rsidRPr="00621C0F">
                    <w:rPr>
                      <w:rFonts w:asciiTheme="minorHAnsi" w:hAnsiTheme="minorHAnsi" w:cstheme="minorHAnsi"/>
                      <w:sz w:val="22"/>
                      <w:szCs w:val="22"/>
                    </w:rPr>
                    <w:t>Sheffield Hallam</w:t>
                  </w:r>
                </w:p>
              </w:tc>
              <w:tc>
                <w:tcPr>
                  <w:tcW w:w="7416" w:type="dxa"/>
                </w:tcPr>
                <w:p w:rsidR="00291E15" w:rsidRPr="00621C0F" w:rsidRDefault="00E270D3" w:rsidP="00E270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1" w:history="1">
                    <w:r w:rsidRPr="007B76CC">
                      <w:rPr>
                        <w:rStyle w:val="Hyperlink"/>
                        <w:rFonts w:asciiTheme="minorHAnsi" w:hAnsiTheme="minorHAnsi" w:cstheme="minorHAnsi"/>
                        <w:sz w:val="22"/>
                        <w:szCs w:val="22"/>
                      </w:rPr>
                      <w:t>http://webteach_net.hallam.shu.ac.uk/cmsmr2</w:t>
                    </w:r>
                    <w:bookmarkStart w:id="0" w:name="_GoBack"/>
                    <w:bookmarkEnd w:id="0"/>
                    <w:r w:rsidRPr="007B76CC">
                      <w:rPr>
                        <w:rStyle w:val="Hyperlink"/>
                        <w:rFonts w:asciiTheme="minorHAnsi" w:hAnsiTheme="minorHAnsi" w:cstheme="minorHAnsi"/>
                        <w:sz w:val="22"/>
                        <w:szCs w:val="22"/>
                      </w:rPr>
                      <w:t>/</w:t>
                    </w:r>
                    <w:r w:rsidRPr="007B76CC">
                      <w:rPr>
                        <w:rStyle w:val="Hyperlink"/>
                        <w:rFonts w:asciiTheme="minorHAnsi" w:hAnsiTheme="minorHAnsi" w:cstheme="minorHAnsi"/>
                        <w:sz w:val="22"/>
                        <w:szCs w:val="22"/>
                      </w:rPr>
                      <w:t>SHUWebService.asmx</w:t>
                    </w:r>
                  </w:hyperlink>
                  <w:r>
                    <w:rPr>
                      <w:rFonts w:asciiTheme="minorHAnsi" w:hAnsiTheme="minorHAnsi" w:cstheme="minorHAnsi"/>
                      <w:sz w:val="22"/>
                      <w:szCs w:val="22"/>
                    </w:rPr>
                    <w:t xml:space="preserve"> </w:t>
                  </w:r>
                </w:p>
              </w:tc>
            </w:tr>
          </w:tbl>
          <w:p w:rsidR="00291E15" w:rsidRPr="00F14016" w:rsidRDefault="00291E15" w:rsidP="00E0406B">
            <w:pPr>
              <w:pStyle w:val="ListParagraph"/>
              <w:rPr>
                <w:rFonts w:cs="Calibri"/>
              </w:rPr>
            </w:pPr>
          </w:p>
        </w:tc>
      </w:tr>
    </w:tbl>
    <w:p w:rsidR="00291E15" w:rsidRDefault="00291E15" w:rsidP="0046625D">
      <w:pPr>
        <w:rPr>
          <w:rFonts w:asciiTheme="minorHAnsi" w:hAnsiTheme="minorHAnsi" w:cs="Calibri"/>
        </w:rPr>
      </w:pPr>
    </w:p>
    <w:p w:rsidR="004C5758" w:rsidRPr="004C5758" w:rsidRDefault="004C5758" w:rsidP="0046625D">
      <w:pPr>
        <w:rPr>
          <w:rFonts w:asciiTheme="minorHAnsi" w:hAnsiTheme="minorHAnsi" w:cs="Calibri"/>
          <w:u w:val="single"/>
        </w:rPr>
      </w:pPr>
      <w:r w:rsidRPr="004C5758">
        <w:rPr>
          <w:rFonts w:asciiTheme="minorHAnsi" w:hAnsiTheme="minorHAnsi" w:cs="Calibri"/>
          <w:u w:val="single"/>
        </w:rPr>
        <w:t>Boundary of NAA System</w:t>
      </w:r>
    </w:p>
    <w:p w:rsidR="00C77391" w:rsidRDefault="00C77391" w:rsidP="0046625D">
      <w:pPr>
        <w:jc w:val="center"/>
        <w:rPr>
          <w:rFonts w:asciiTheme="minorHAnsi" w:hAnsiTheme="minorHAnsi" w:cs="Calibri"/>
        </w:rPr>
      </w:pPr>
      <w:r w:rsidRPr="00BB1E54">
        <w:rPr>
          <w:rFonts w:asciiTheme="minorHAnsi" w:hAnsiTheme="minorHAnsi" w:cs="Calibri"/>
          <w:noProof/>
        </w:rPr>
        <w:drawing>
          <wp:inline distT="0" distB="0" distL="0" distR="0" wp14:anchorId="51F8482C" wp14:editId="3CF59D45">
            <wp:extent cx="5227572" cy="2618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760" cy="2640478"/>
                    </a:xfrm>
                    <a:prstGeom prst="rect">
                      <a:avLst/>
                    </a:prstGeom>
                    <a:noFill/>
                    <a:ln>
                      <a:noFill/>
                    </a:ln>
                  </pic:spPr>
                </pic:pic>
              </a:graphicData>
            </a:graphic>
          </wp:inline>
        </w:drawing>
      </w:r>
    </w:p>
    <w:p w:rsidR="004C5758" w:rsidRDefault="004C5758" w:rsidP="004C5758">
      <w:pPr>
        <w:rPr>
          <w:rFonts w:asciiTheme="minorHAnsi" w:hAnsiTheme="minorHAnsi" w:cs="Calibri"/>
        </w:rPr>
      </w:pPr>
    </w:p>
    <w:p w:rsidR="000E265A" w:rsidRDefault="000E265A" w:rsidP="004C5758">
      <w:pPr>
        <w:rPr>
          <w:rFonts w:asciiTheme="minorHAnsi" w:hAnsiTheme="minorHAnsi" w:cs="Calibri"/>
        </w:rPr>
      </w:pPr>
    </w:p>
    <w:tbl>
      <w:tblPr>
        <w:tblStyle w:val="TableGrid"/>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5342"/>
        <w:gridCol w:w="5343"/>
      </w:tblGrid>
      <w:tr w:rsidR="000E265A" w:rsidTr="00780C6D">
        <w:tc>
          <w:tcPr>
            <w:tcW w:w="5342" w:type="dxa"/>
            <w:vAlign w:val="center"/>
          </w:tcPr>
          <w:p w:rsidR="000E265A" w:rsidRDefault="00780C6D" w:rsidP="000E265A">
            <w:pPr>
              <w:jc w:val="center"/>
              <w:rPr>
                <w:rFonts w:asciiTheme="minorHAnsi" w:hAnsiTheme="minorHAnsi" w:cs="Calibri"/>
              </w:rPr>
            </w:pPr>
            <w:r>
              <w:rPr>
                <w:rFonts w:asciiTheme="minorHAnsi" w:hAnsiTheme="minorHAnsi" w:cs="Calibri"/>
                <w:u w:val="single"/>
              </w:rPr>
              <w:t>Database schema</w:t>
            </w:r>
          </w:p>
        </w:tc>
        <w:tc>
          <w:tcPr>
            <w:tcW w:w="5343" w:type="dxa"/>
            <w:vAlign w:val="center"/>
          </w:tcPr>
          <w:p w:rsidR="000E265A" w:rsidRDefault="00780C6D" w:rsidP="000E265A">
            <w:pPr>
              <w:jc w:val="center"/>
              <w:rPr>
                <w:rFonts w:asciiTheme="minorHAnsi" w:hAnsiTheme="minorHAnsi" w:cs="Calibri"/>
              </w:rPr>
            </w:pPr>
            <w:r>
              <w:rPr>
                <w:noProof/>
              </w:rPr>
              <w:drawing>
                <wp:inline distT="0" distB="0" distL="0" distR="0" wp14:anchorId="0BE2CD3E" wp14:editId="16E878BA">
                  <wp:extent cx="2970530" cy="2582266"/>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1713" cy="2583295"/>
                          </a:xfrm>
                          <a:prstGeom prst="rect">
                            <a:avLst/>
                          </a:prstGeom>
                        </pic:spPr>
                      </pic:pic>
                    </a:graphicData>
                  </a:graphic>
                </wp:inline>
              </w:drawing>
            </w:r>
          </w:p>
        </w:tc>
      </w:tr>
      <w:tr w:rsidR="000E265A" w:rsidTr="00780C6D">
        <w:tc>
          <w:tcPr>
            <w:tcW w:w="5342" w:type="dxa"/>
            <w:vAlign w:val="center"/>
          </w:tcPr>
          <w:p w:rsidR="000E265A" w:rsidRDefault="00780C6D" w:rsidP="000E265A">
            <w:pPr>
              <w:jc w:val="center"/>
              <w:rPr>
                <w:rFonts w:asciiTheme="minorHAnsi" w:hAnsiTheme="minorHAnsi" w:cs="Calibri"/>
              </w:rPr>
            </w:pPr>
            <w:r>
              <w:rPr>
                <w:noProof/>
              </w:rPr>
              <w:lastRenderedPageBreak/>
              <w:drawing>
                <wp:inline distT="0" distB="0" distL="0" distR="0" wp14:anchorId="5471CF2F" wp14:editId="2D2622DB">
                  <wp:extent cx="2553004" cy="2311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4819" cy="2313146"/>
                          </a:xfrm>
                          <a:prstGeom prst="rect">
                            <a:avLst/>
                          </a:prstGeom>
                        </pic:spPr>
                      </pic:pic>
                    </a:graphicData>
                  </a:graphic>
                </wp:inline>
              </w:drawing>
            </w:r>
          </w:p>
        </w:tc>
        <w:tc>
          <w:tcPr>
            <w:tcW w:w="5343" w:type="dxa"/>
            <w:vAlign w:val="center"/>
          </w:tcPr>
          <w:p w:rsidR="000E265A" w:rsidRDefault="00780C6D" w:rsidP="000E265A">
            <w:pPr>
              <w:jc w:val="center"/>
              <w:rPr>
                <w:rFonts w:asciiTheme="minorHAnsi" w:hAnsiTheme="minorHAnsi" w:cs="Calibri"/>
              </w:rPr>
            </w:pPr>
            <w:r>
              <w:rPr>
                <w:noProof/>
              </w:rPr>
              <w:drawing>
                <wp:inline distT="0" distB="0" distL="0" distR="0" wp14:anchorId="2B13EACD" wp14:editId="362379A3">
                  <wp:extent cx="2771166" cy="228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0888" cy="2287946"/>
                          </a:xfrm>
                          <a:prstGeom prst="rect">
                            <a:avLst/>
                          </a:prstGeom>
                        </pic:spPr>
                      </pic:pic>
                    </a:graphicData>
                  </a:graphic>
                </wp:inline>
              </w:drawing>
            </w:r>
          </w:p>
        </w:tc>
      </w:tr>
    </w:tbl>
    <w:p w:rsidR="000E265A" w:rsidRDefault="000E265A" w:rsidP="00BE7720">
      <w:pPr>
        <w:jc w:val="both"/>
        <w:rPr>
          <w:rFonts w:asciiTheme="minorHAnsi" w:hAnsiTheme="minorHAnsi" w:cs="Calibri"/>
        </w:rPr>
      </w:pPr>
    </w:p>
    <w:p w:rsidR="00780C6D" w:rsidRPr="00BB1E54" w:rsidRDefault="00E270D3" w:rsidP="00780C6D">
      <w:pPr>
        <w:jc w:val="both"/>
        <w:rPr>
          <w:rFonts w:asciiTheme="minorHAnsi" w:hAnsiTheme="minorHAnsi" w:cs="Calibri"/>
        </w:rPr>
      </w:pPr>
      <w:hyperlink r:id="rId16" w:history="1">
        <w:r w:rsidR="00780C6D" w:rsidRPr="00BB1E54">
          <w:rPr>
            <w:rStyle w:val="Hyperlink"/>
            <w:rFonts w:asciiTheme="minorHAnsi" w:hAnsiTheme="minorHAnsi" w:cs="Calibri"/>
          </w:rPr>
          <w:t>Mark Scheme</w:t>
        </w:r>
      </w:hyperlink>
    </w:p>
    <w:p w:rsidR="000E265A" w:rsidRPr="00BB1E54" w:rsidRDefault="000E265A" w:rsidP="00BE7720">
      <w:pPr>
        <w:jc w:val="both"/>
        <w:rPr>
          <w:rFonts w:asciiTheme="minorHAnsi" w:hAnsiTheme="minorHAnsi" w:cs="Calibri"/>
        </w:rPr>
      </w:pPr>
    </w:p>
    <w:p w:rsidR="003A3890" w:rsidRPr="00BB1E54" w:rsidRDefault="003A3890" w:rsidP="003A3890">
      <w:pPr>
        <w:rPr>
          <w:rFonts w:asciiTheme="minorHAnsi" w:hAnsiTheme="minorHAnsi" w:cs="Calibri"/>
          <w:u w:val="single"/>
        </w:rPr>
      </w:pPr>
      <w:r w:rsidRPr="00BB1E54">
        <w:rPr>
          <w:rFonts w:asciiTheme="minorHAnsi" w:hAnsiTheme="minorHAnsi" w:cs="Calibri"/>
          <w:u w:val="single"/>
        </w:rPr>
        <w:t>Assignment Submission</w:t>
      </w:r>
    </w:p>
    <w:p w:rsidR="00CA4BE7" w:rsidRPr="00BB1E54" w:rsidRDefault="00CA4BE7" w:rsidP="00CA4BE7">
      <w:pPr>
        <w:rPr>
          <w:rFonts w:asciiTheme="minorHAnsi" w:hAnsiTheme="minorHAnsi" w:cs="Calibri"/>
        </w:rPr>
      </w:pPr>
      <w:r w:rsidRPr="00BB1E54">
        <w:rPr>
          <w:rFonts w:asciiTheme="minorHAnsi" w:hAnsiTheme="minorHAnsi" w:cs="Calibri"/>
        </w:rPr>
        <w:t>You will demonstrate your application using a presentation</w:t>
      </w:r>
      <w:r w:rsidR="0041008C">
        <w:rPr>
          <w:rFonts w:asciiTheme="minorHAnsi" w:hAnsiTheme="minorHAnsi" w:cs="Calibri"/>
        </w:rPr>
        <w:t>.</w:t>
      </w:r>
    </w:p>
    <w:p w:rsidR="00CA4BE7" w:rsidRPr="00BB1E54" w:rsidRDefault="00CA4BE7" w:rsidP="00CA4BE7">
      <w:pPr>
        <w:rPr>
          <w:rFonts w:asciiTheme="minorHAnsi" w:hAnsiTheme="minorHAnsi" w:cs="Calibri"/>
        </w:rPr>
      </w:pPr>
      <w:r w:rsidRPr="00BB1E54">
        <w:rPr>
          <w:rFonts w:asciiTheme="minorHAnsi" w:hAnsiTheme="minorHAnsi" w:cs="Calibri"/>
        </w:rPr>
        <w:t xml:space="preserve">In your presentation you must include </w:t>
      </w:r>
    </w:p>
    <w:p w:rsidR="00CA4BE7" w:rsidRPr="00BB1E54" w:rsidRDefault="00CA4BE7" w:rsidP="00CA4BE7">
      <w:pPr>
        <w:numPr>
          <w:ilvl w:val="0"/>
          <w:numId w:val="32"/>
        </w:numPr>
        <w:rPr>
          <w:rFonts w:asciiTheme="minorHAnsi" w:hAnsiTheme="minorHAnsi" w:cs="Calibri"/>
        </w:rPr>
      </w:pPr>
      <w:r w:rsidRPr="00BB1E54">
        <w:rPr>
          <w:rFonts w:asciiTheme="minorHAnsi" w:hAnsiTheme="minorHAnsi" w:cs="Calibri"/>
        </w:rPr>
        <w:t>How you have fulfilled the functionality listed above</w:t>
      </w:r>
    </w:p>
    <w:p w:rsidR="00A60701" w:rsidRDefault="00CA4BE7" w:rsidP="00A60701">
      <w:pPr>
        <w:numPr>
          <w:ilvl w:val="0"/>
          <w:numId w:val="32"/>
        </w:numPr>
        <w:rPr>
          <w:rFonts w:asciiTheme="minorHAnsi" w:hAnsiTheme="minorHAnsi" w:cs="Calibri"/>
        </w:rPr>
      </w:pPr>
      <w:r w:rsidRPr="00BB1E54">
        <w:rPr>
          <w:rFonts w:asciiTheme="minorHAnsi" w:hAnsiTheme="minorHAnsi" w:cs="Calibri"/>
        </w:rPr>
        <w:t>How you have addressed the criteria for assessment above</w:t>
      </w:r>
    </w:p>
    <w:p w:rsidR="00842780" w:rsidRPr="00A60701" w:rsidRDefault="003A3890" w:rsidP="00A60701">
      <w:pPr>
        <w:numPr>
          <w:ilvl w:val="0"/>
          <w:numId w:val="32"/>
        </w:numPr>
        <w:rPr>
          <w:rFonts w:asciiTheme="minorHAnsi" w:hAnsiTheme="minorHAnsi" w:cs="Calibri"/>
        </w:rPr>
      </w:pPr>
      <w:r w:rsidRPr="00A60701">
        <w:rPr>
          <w:rFonts w:asciiTheme="minorHAnsi" w:hAnsiTheme="minorHAnsi" w:cs="Calibri"/>
        </w:rPr>
        <w:t xml:space="preserve">You must </w:t>
      </w:r>
      <w:r w:rsidR="00C77391" w:rsidRPr="00A60701">
        <w:rPr>
          <w:rFonts w:asciiTheme="minorHAnsi" w:hAnsiTheme="minorHAnsi" w:cs="Calibri"/>
        </w:rPr>
        <w:t>submit in electronic format;</w:t>
      </w:r>
      <w:r w:rsidR="00A60701" w:rsidRPr="00A60701">
        <w:rPr>
          <w:rFonts w:asciiTheme="minorHAnsi" w:hAnsiTheme="minorHAnsi" w:cs="Calibri"/>
        </w:rPr>
        <w:t xml:space="preserve"> </w:t>
      </w:r>
      <w:r w:rsidR="0041008C" w:rsidRPr="00A60701">
        <w:rPr>
          <w:rFonts w:asciiTheme="minorHAnsi" w:hAnsiTheme="minorHAnsi" w:cs="Calibri"/>
        </w:rPr>
        <w:t>Solution folder</w:t>
      </w:r>
      <w:r w:rsidR="00842780" w:rsidRPr="00A60701">
        <w:rPr>
          <w:rFonts w:asciiTheme="minorHAnsi" w:hAnsiTheme="minorHAnsi" w:cs="Calibri"/>
        </w:rPr>
        <w:t xml:space="preserve"> containing the source </w:t>
      </w:r>
      <w:r w:rsidR="00C77391" w:rsidRPr="00A60701">
        <w:rPr>
          <w:rFonts w:asciiTheme="minorHAnsi" w:hAnsiTheme="minorHAnsi" w:cs="Calibri"/>
        </w:rPr>
        <w:t>code for your Web application</w:t>
      </w:r>
    </w:p>
    <w:sectPr w:rsidR="00842780" w:rsidRPr="00A60701" w:rsidSect="00BB1E54">
      <w:headerReference w:type="default" r:id="rId17"/>
      <w:footerReference w:type="default" r:id="rId18"/>
      <w:headerReference w:type="first" r:id="rId19"/>
      <w:footerReference w:type="first" r:id="rId20"/>
      <w:endnotePr>
        <w:numFmt w:val="decimal"/>
      </w:endnotePr>
      <w:pgSz w:w="11909" w:h="16834" w:code="9"/>
      <w:pgMar w:top="720" w:right="720" w:bottom="720" w:left="720" w:header="1440" w:footer="144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7F3" w:rsidRDefault="00E327F3">
      <w:pPr>
        <w:spacing w:line="20" w:lineRule="exact"/>
        <w:rPr>
          <w:sz w:val="24"/>
        </w:rPr>
      </w:pPr>
    </w:p>
  </w:endnote>
  <w:endnote w:type="continuationSeparator" w:id="0">
    <w:p w:rsidR="00E327F3" w:rsidRDefault="00E327F3">
      <w:r>
        <w:rPr>
          <w:sz w:val="24"/>
        </w:rPr>
        <w:t xml:space="preserve"> </w:t>
      </w:r>
    </w:p>
  </w:endnote>
  <w:endnote w:type="continuationNotice" w:id="1">
    <w:p w:rsidR="00E327F3" w:rsidRDefault="00E327F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622"/>
      <w:gridCol w:w="4622"/>
    </w:tblGrid>
    <w:tr w:rsidR="005A37D8">
      <w:trPr>
        <w:cantSplit/>
      </w:trPr>
      <w:tc>
        <w:tcPr>
          <w:tcW w:w="9244" w:type="dxa"/>
          <w:gridSpan w:val="2"/>
          <w:tcBorders>
            <w:top w:val="single" w:sz="4" w:space="0" w:color="auto"/>
          </w:tcBorders>
        </w:tcPr>
        <w:p w:rsidR="005A37D8" w:rsidRDefault="005A37D8">
          <w:pPr>
            <w:pStyle w:val="Footer"/>
            <w:rPr>
              <w:rFonts w:ascii="Verdana" w:hAnsi="Verdana"/>
              <w:sz w:val="12"/>
              <w:szCs w:val="12"/>
            </w:rPr>
          </w:pPr>
        </w:p>
      </w:tc>
    </w:tr>
    <w:tr w:rsidR="005A37D8">
      <w:tc>
        <w:tcPr>
          <w:tcW w:w="4622" w:type="dxa"/>
        </w:tcPr>
        <w:p w:rsidR="005A37D8" w:rsidRDefault="005A37D8">
          <w:pPr>
            <w:pStyle w:val="Header"/>
            <w:rPr>
              <w:rFonts w:ascii="Verdana" w:hAnsi="Verdana"/>
              <w:b/>
              <w:sz w:val="12"/>
              <w:szCs w:val="12"/>
            </w:rPr>
          </w:pPr>
          <w:r>
            <w:rPr>
              <w:rFonts w:ascii="Verdana" w:hAnsi="Verdana"/>
              <w:sz w:val="12"/>
              <w:szCs w:val="12"/>
            </w:rPr>
            <w:t>Summative Assessment</w:t>
          </w:r>
        </w:p>
      </w:tc>
      <w:tc>
        <w:tcPr>
          <w:tcW w:w="4622" w:type="dxa"/>
        </w:tcPr>
        <w:p w:rsidR="005A37D8" w:rsidRDefault="005A37D8">
          <w:pPr>
            <w:pStyle w:val="Footer"/>
            <w:jc w:val="right"/>
            <w:rPr>
              <w:rFonts w:ascii="Verdana" w:hAnsi="Verdana"/>
              <w:sz w:val="12"/>
              <w:szCs w:val="12"/>
            </w:rPr>
          </w:pPr>
          <w:r>
            <w:rPr>
              <w:rFonts w:ascii="Verdana" w:hAnsi="Verdana"/>
              <w:snapToGrid w:val="0"/>
              <w:sz w:val="12"/>
              <w:szCs w:val="12"/>
              <w:lang w:eastAsia="en-US"/>
            </w:rPr>
            <w:t xml:space="preserve">Page </w:t>
          </w:r>
          <w:r w:rsidR="00DF424E">
            <w:rPr>
              <w:rFonts w:ascii="Verdana" w:hAnsi="Verdana"/>
              <w:snapToGrid w:val="0"/>
              <w:sz w:val="12"/>
              <w:szCs w:val="12"/>
              <w:lang w:eastAsia="en-US"/>
            </w:rPr>
            <w:fldChar w:fldCharType="begin"/>
          </w:r>
          <w:r>
            <w:rPr>
              <w:rFonts w:ascii="Verdana" w:hAnsi="Verdana"/>
              <w:snapToGrid w:val="0"/>
              <w:sz w:val="12"/>
              <w:szCs w:val="12"/>
              <w:lang w:eastAsia="en-US"/>
            </w:rPr>
            <w:instrText xml:space="preserve"> PAGE </w:instrText>
          </w:r>
          <w:r w:rsidR="00DF424E">
            <w:rPr>
              <w:rFonts w:ascii="Verdana" w:hAnsi="Verdana"/>
              <w:snapToGrid w:val="0"/>
              <w:sz w:val="12"/>
              <w:szCs w:val="12"/>
              <w:lang w:eastAsia="en-US"/>
            </w:rPr>
            <w:fldChar w:fldCharType="separate"/>
          </w:r>
          <w:r w:rsidR="00E270D3">
            <w:rPr>
              <w:rFonts w:ascii="Verdana" w:hAnsi="Verdana"/>
              <w:noProof/>
              <w:snapToGrid w:val="0"/>
              <w:sz w:val="12"/>
              <w:szCs w:val="12"/>
              <w:lang w:eastAsia="en-US"/>
            </w:rPr>
            <w:t>2</w:t>
          </w:r>
          <w:r w:rsidR="00DF424E">
            <w:rPr>
              <w:rFonts w:ascii="Verdana" w:hAnsi="Verdana"/>
              <w:snapToGrid w:val="0"/>
              <w:sz w:val="12"/>
              <w:szCs w:val="12"/>
              <w:lang w:eastAsia="en-US"/>
            </w:rPr>
            <w:fldChar w:fldCharType="end"/>
          </w:r>
          <w:r>
            <w:rPr>
              <w:rFonts w:ascii="Verdana" w:hAnsi="Verdana"/>
              <w:snapToGrid w:val="0"/>
              <w:sz w:val="12"/>
              <w:szCs w:val="12"/>
              <w:lang w:eastAsia="en-US"/>
            </w:rPr>
            <w:t xml:space="preserve"> of </w:t>
          </w:r>
          <w:r w:rsidR="00DF424E">
            <w:rPr>
              <w:rFonts w:ascii="Verdana" w:hAnsi="Verdana"/>
              <w:snapToGrid w:val="0"/>
              <w:sz w:val="12"/>
              <w:szCs w:val="12"/>
              <w:lang w:eastAsia="en-US"/>
            </w:rPr>
            <w:fldChar w:fldCharType="begin"/>
          </w:r>
          <w:r>
            <w:rPr>
              <w:rFonts w:ascii="Verdana" w:hAnsi="Verdana"/>
              <w:snapToGrid w:val="0"/>
              <w:sz w:val="12"/>
              <w:szCs w:val="12"/>
              <w:lang w:eastAsia="en-US"/>
            </w:rPr>
            <w:instrText xml:space="preserve"> NUMPAGES </w:instrText>
          </w:r>
          <w:r w:rsidR="00DF424E">
            <w:rPr>
              <w:rFonts w:ascii="Verdana" w:hAnsi="Verdana"/>
              <w:snapToGrid w:val="0"/>
              <w:sz w:val="12"/>
              <w:szCs w:val="12"/>
              <w:lang w:eastAsia="en-US"/>
            </w:rPr>
            <w:fldChar w:fldCharType="separate"/>
          </w:r>
          <w:r w:rsidR="00E270D3">
            <w:rPr>
              <w:rFonts w:ascii="Verdana" w:hAnsi="Verdana"/>
              <w:noProof/>
              <w:snapToGrid w:val="0"/>
              <w:sz w:val="12"/>
              <w:szCs w:val="12"/>
              <w:lang w:eastAsia="en-US"/>
            </w:rPr>
            <w:t>3</w:t>
          </w:r>
          <w:r w:rsidR="00DF424E">
            <w:rPr>
              <w:rFonts w:ascii="Verdana" w:hAnsi="Verdana"/>
              <w:snapToGrid w:val="0"/>
              <w:sz w:val="12"/>
              <w:szCs w:val="12"/>
              <w:lang w:eastAsia="en-US"/>
            </w:rPr>
            <w:fldChar w:fldCharType="end"/>
          </w:r>
        </w:p>
      </w:tc>
    </w:tr>
  </w:tbl>
  <w:p w:rsidR="005A37D8" w:rsidRDefault="005A37D8">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ayout w:type="fixed"/>
      <w:tblLook w:val="0000" w:firstRow="0" w:lastRow="0" w:firstColumn="0" w:lastColumn="0" w:noHBand="0" w:noVBand="0"/>
    </w:tblPr>
    <w:tblGrid>
      <w:gridCol w:w="4622"/>
      <w:gridCol w:w="4622"/>
    </w:tblGrid>
    <w:tr w:rsidR="005A37D8">
      <w:trPr>
        <w:cantSplit/>
      </w:trPr>
      <w:tc>
        <w:tcPr>
          <w:tcW w:w="9244" w:type="dxa"/>
          <w:gridSpan w:val="2"/>
          <w:tcBorders>
            <w:top w:val="single" w:sz="8" w:space="0" w:color="auto"/>
          </w:tcBorders>
        </w:tcPr>
        <w:p w:rsidR="005A37D8" w:rsidRDefault="005A37D8">
          <w:pPr>
            <w:pStyle w:val="Footer"/>
            <w:rPr>
              <w:rFonts w:ascii="Verdana" w:hAnsi="Verdana"/>
              <w:sz w:val="12"/>
              <w:szCs w:val="12"/>
            </w:rPr>
          </w:pPr>
        </w:p>
      </w:tc>
    </w:tr>
    <w:tr w:rsidR="005A37D8">
      <w:tc>
        <w:tcPr>
          <w:tcW w:w="4622" w:type="dxa"/>
        </w:tcPr>
        <w:p w:rsidR="005A37D8" w:rsidRDefault="005A37D8">
          <w:pPr>
            <w:pStyle w:val="Header"/>
            <w:rPr>
              <w:rFonts w:ascii="Verdana" w:hAnsi="Verdana"/>
              <w:b/>
              <w:sz w:val="12"/>
              <w:szCs w:val="12"/>
            </w:rPr>
          </w:pPr>
          <w:r>
            <w:rPr>
              <w:rFonts w:ascii="Verdana" w:hAnsi="Verdana"/>
              <w:sz w:val="12"/>
              <w:szCs w:val="12"/>
            </w:rPr>
            <w:t>Summative Assessment</w:t>
          </w:r>
        </w:p>
      </w:tc>
      <w:tc>
        <w:tcPr>
          <w:tcW w:w="4622" w:type="dxa"/>
        </w:tcPr>
        <w:p w:rsidR="005A37D8" w:rsidRPr="00FA0776" w:rsidRDefault="005A37D8" w:rsidP="00FA0776">
          <w:pPr>
            <w:pStyle w:val="Header"/>
            <w:jc w:val="right"/>
            <w:rPr>
              <w:rFonts w:ascii="Verdana" w:hAnsi="Verdana"/>
              <w:b/>
              <w:sz w:val="12"/>
              <w:szCs w:val="12"/>
            </w:rPr>
          </w:pPr>
        </w:p>
      </w:tc>
    </w:tr>
    <w:tr w:rsidR="005A37D8">
      <w:tc>
        <w:tcPr>
          <w:tcW w:w="4622" w:type="dxa"/>
        </w:tcPr>
        <w:p w:rsidR="005A37D8" w:rsidRDefault="005A37D8">
          <w:pPr>
            <w:pStyle w:val="Footer"/>
            <w:rPr>
              <w:rFonts w:ascii="Verdana" w:hAnsi="Verdana"/>
              <w:sz w:val="12"/>
              <w:szCs w:val="12"/>
            </w:rPr>
          </w:pPr>
        </w:p>
      </w:tc>
      <w:tc>
        <w:tcPr>
          <w:tcW w:w="4622" w:type="dxa"/>
        </w:tcPr>
        <w:p w:rsidR="005A37D8" w:rsidRDefault="005A37D8">
          <w:pPr>
            <w:pStyle w:val="Header"/>
            <w:jc w:val="right"/>
            <w:rPr>
              <w:rFonts w:ascii="Verdana" w:hAnsi="Verdana"/>
              <w:b/>
              <w:sz w:val="12"/>
              <w:szCs w:val="12"/>
            </w:rPr>
          </w:pPr>
          <w:r>
            <w:rPr>
              <w:rFonts w:ascii="Verdana" w:hAnsi="Verdana"/>
              <w:sz w:val="12"/>
              <w:szCs w:val="12"/>
            </w:rPr>
            <w:t>Advanced Web Applications</w:t>
          </w:r>
        </w:p>
      </w:tc>
    </w:tr>
  </w:tbl>
  <w:p w:rsidR="005A37D8" w:rsidRDefault="005A289B" w:rsidP="005A289B">
    <w:pPr>
      <w:pStyle w:val="Footer"/>
      <w:tabs>
        <w:tab w:val="clear" w:pos="4320"/>
        <w:tab w:val="clear" w:pos="8640"/>
        <w:tab w:val="left" w:pos="5748"/>
      </w:tabs>
      <w:rPr>
        <w:sz w:val="12"/>
        <w:szCs w:val="12"/>
      </w:rPr>
    </w:pPr>
    <w:r>
      <w:rPr>
        <w:sz w:val="12"/>
        <w:szCs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7F3" w:rsidRDefault="00E327F3">
      <w:r>
        <w:rPr>
          <w:sz w:val="24"/>
        </w:rPr>
        <w:separator/>
      </w:r>
    </w:p>
  </w:footnote>
  <w:footnote w:type="continuationSeparator" w:id="0">
    <w:p w:rsidR="00E327F3" w:rsidRDefault="00E32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2"/>
      <w:gridCol w:w="4622"/>
    </w:tblGrid>
    <w:tr w:rsidR="005A37D8">
      <w:tc>
        <w:tcPr>
          <w:tcW w:w="4622" w:type="dxa"/>
          <w:tcBorders>
            <w:top w:val="nil"/>
            <w:left w:val="nil"/>
            <w:bottom w:val="nil"/>
            <w:right w:val="nil"/>
          </w:tcBorders>
        </w:tcPr>
        <w:p w:rsidR="005A37D8" w:rsidRDefault="005A37D8">
          <w:pPr>
            <w:pStyle w:val="Header"/>
            <w:rPr>
              <w:rFonts w:ascii="Verdana" w:hAnsi="Verdana"/>
              <w:b/>
              <w:sz w:val="12"/>
              <w:szCs w:val="12"/>
            </w:rPr>
          </w:pPr>
        </w:p>
      </w:tc>
      <w:tc>
        <w:tcPr>
          <w:tcW w:w="4622" w:type="dxa"/>
          <w:tcBorders>
            <w:top w:val="nil"/>
            <w:left w:val="nil"/>
            <w:bottom w:val="nil"/>
            <w:right w:val="nil"/>
          </w:tcBorders>
        </w:tcPr>
        <w:p w:rsidR="005A37D8" w:rsidRDefault="005A37D8">
          <w:pPr>
            <w:pStyle w:val="Header"/>
            <w:jc w:val="right"/>
            <w:rPr>
              <w:rFonts w:ascii="Verdana" w:hAnsi="Verdana"/>
              <w:b/>
              <w:sz w:val="12"/>
              <w:szCs w:val="12"/>
            </w:rPr>
          </w:pPr>
        </w:p>
      </w:tc>
    </w:tr>
    <w:tr w:rsidR="005A37D8">
      <w:tc>
        <w:tcPr>
          <w:tcW w:w="4622" w:type="dxa"/>
          <w:tcBorders>
            <w:top w:val="nil"/>
            <w:left w:val="nil"/>
            <w:bottom w:val="nil"/>
            <w:right w:val="nil"/>
          </w:tcBorders>
        </w:tcPr>
        <w:p w:rsidR="005A37D8" w:rsidRDefault="004C5758">
          <w:pPr>
            <w:pStyle w:val="Header"/>
            <w:rPr>
              <w:rFonts w:ascii="Verdana" w:hAnsi="Verdana"/>
              <w:b/>
              <w:sz w:val="12"/>
              <w:szCs w:val="12"/>
            </w:rPr>
          </w:pPr>
          <w:r>
            <w:rPr>
              <w:rFonts w:ascii="Verdana" w:hAnsi="Verdana"/>
              <w:sz w:val="12"/>
              <w:szCs w:val="12"/>
            </w:rPr>
            <w:t>AWA</w:t>
          </w:r>
        </w:p>
      </w:tc>
      <w:tc>
        <w:tcPr>
          <w:tcW w:w="4622" w:type="dxa"/>
          <w:tcBorders>
            <w:top w:val="nil"/>
            <w:left w:val="nil"/>
            <w:bottom w:val="nil"/>
            <w:right w:val="nil"/>
          </w:tcBorders>
        </w:tcPr>
        <w:p w:rsidR="005A37D8" w:rsidRDefault="005A37D8">
          <w:pPr>
            <w:pStyle w:val="Header"/>
            <w:jc w:val="right"/>
            <w:rPr>
              <w:rFonts w:ascii="Verdana" w:hAnsi="Verdana"/>
              <w:b/>
              <w:sz w:val="12"/>
              <w:szCs w:val="12"/>
            </w:rPr>
          </w:pPr>
          <w:r>
            <w:rPr>
              <w:rFonts w:ascii="Verdana" w:hAnsi="Verdana"/>
              <w:sz w:val="12"/>
              <w:szCs w:val="12"/>
            </w:rPr>
            <w:t>Summative Assessment</w:t>
          </w:r>
        </w:p>
      </w:tc>
    </w:tr>
    <w:tr w:rsidR="005A37D8">
      <w:trPr>
        <w:cantSplit/>
      </w:trPr>
      <w:tc>
        <w:tcPr>
          <w:tcW w:w="9244" w:type="dxa"/>
          <w:gridSpan w:val="2"/>
          <w:tcBorders>
            <w:top w:val="nil"/>
            <w:left w:val="nil"/>
            <w:bottom w:val="single" w:sz="4" w:space="0" w:color="auto"/>
            <w:right w:val="nil"/>
          </w:tcBorders>
        </w:tcPr>
        <w:p w:rsidR="005A37D8" w:rsidRDefault="005A37D8">
          <w:pPr>
            <w:pStyle w:val="Header"/>
            <w:jc w:val="right"/>
            <w:rPr>
              <w:rFonts w:ascii="Verdana" w:hAnsi="Verdana"/>
              <w:b/>
              <w:sz w:val="16"/>
            </w:rPr>
          </w:pPr>
        </w:p>
      </w:tc>
    </w:tr>
  </w:tbl>
  <w:p w:rsidR="005A37D8" w:rsidRDefault="005A37D8">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5337"/>
      <w:gridCol w:w="5337"/>
    </w:tblGrid>
    <w:tr w:rsidR="005A37D8" w:rsidRPr="00E270D3" w:rsidTr="00BB1E54">
      <w:trPr>
        <w:cantSplit/>
        <w:trHeight w:val="771"/>
      </w:trPr>
      <w:tc>
        <w:tcPr>
          <w:tcW w:w="10674" w:type="dxa"/>
          <w:gridSpan w:val="2"/>
        </w:tcPr>
        <w:p w:rsidR="001B20C4" w:rsidRPr="00325C78" w:rsidRDefault="001B20C4" w:rsidP="001B20C4">
          <w:pPr>
            <w:rPr>
              <w:rFonts w:ascii="Verdana" w:hAnsi="Verdana"/>
              <w:i/>
              <w:iCs/>
              <w:sz w:val="36"/>
              <w:szCs w:val="36"/>
              <w:lang w:val="de-DE"/>
            </w:rPr>
          </w:pPr>
          <w:r w:rsidRPr="00325C78">
            <w:rPr>
              <w:rStyle w:val="Heading1Char"/>
              <w:i w:val="0"/>
              <w:iCs/>
              <w:lang w:val="de-DE"/>
            </w:rPr>
            <w:t>Universität Würzburg</w:t>
          </w:r>
          <w:r w:rsidRPr="00325C78">
            <w:rPr>
              <w:rFonts w:ascii="Verdana" w:hAnsi="Verdana"/>
              <w:i/>
              <w:iCs/>
              <w:sz w:val="36"/>
              <w:szCs w:val="36"/>
              <w:lang w:val="de-DE"/>
            </w:rPr>
            <w:tab/>
          </w:r>
          <w:r w:rsidRPr="00325C78">
            <w:rPr>
              <w:rFonts w:ascii="Verdana" w:hAnsi="Verdana"/>
              <w:i/>
              <w:iCs/>
              <w:sz w:val="36"/>
              <w:szCs w:val="36"/>
              <w:lang w:val="de-DE"/>
            </w:rPr>
            <w:tab/>
          </w:r>
          <w:r w:rsidRPr="00325C78">
            <w:rPr>
              <w:rFonts w:ascii="Verdana" w:hAnsi="Verdana"/>
              <w:i/>
              <w:iCs/>
              <w:sz w:val="36"/>
              <w:szCs w:val="36"/>
              <w:lang w:val="de-DE"/>
            </w:rPr>
            <w:tab/>
            <w:t xml:space="preserve"> </w:t>
          </w:r>
        </w:p>
        <w:p w:rsidR="005A37D8" w:rsidRPr="0071266C" w:rsidRDefault="001B20C4" w:rsidP="001B20C4">
          <w:pPr>
            <w:pStyle w:val="Header"/>
            <w:rPr>
              <w:rFonts w:ascii="Verdana" w:hAnsi="Verdana"/>
              <w:sz w:val="16"/>
              <w:lang w:val="de-DE"/>
            </w:rPr>
          </w:pPr>
          <w:r>
            <w:rPr>
              <w:rStyle w:val="TitleChar"/>
              <w:color w:val="548DD4"/>
              <w:lang w:val="de-DE"/>
            </w:rPr>
            <w:t>Fakultät Informatik und Wirtschaftsinformatik</w:t>
          </w:r>
        </w:p>
      </w:tc>
    </w:tr>
    <w:tr w:rsidR="005A37D8" w:rsidRPr="00E270D3" w:rsidTr="00BB1E54">
      <w:trPr>
        <w:trHeight w:val="302"/>
      </w:trPr>
      <w:tc>
        <w:tcPr>
          <w:tcW w:w="5337" w:type="dxa"/>
        </w:tcPr>
        <w:p w:rsidR="005A37D8" w:rsidRPr="0071266C" w:rsidRDefault="005A37D8">
          <w:pPr>
            <w:pStyle w:val="Header"/>
            <w:rPr>
              <w:rFonts w:ascii="Verdana" w:hAnsi="Verdana"/>
              <w:b/>
              <w:sz w:val="16"/>
              <w:lang w:val="de-DE"/>
            </w:rPr>
          </w:pPr>
        </w:p>
      </w:tc>
      <w:tc>
        <w:tcPr>
          <w:tcW w:w="5337" w:type="dxa"/>
        </w:tcPr>
        <w:p w:rsidR="005A37D8" w:rsidRPr="0071266C" w:rsidRDefault="00BB1E54" w:rsidP="00BB1E54">
          <w:pPr>
            <w:pStyle w:val="Header"/>
            <w:tabs>
              <w:tab w:val="left" w:pos="3928"/>
            </w:tabs>
            <w:rPr>
              <w:rFonts w:ascii="Verdana" w:hAnsi="Verdana"/>
              <w:b/>
              <w:sz w:val="16"/>
              <w:lang w:val="de-DE"/>
            </w:rPr>
          </w:pPr>
          <w:r>
            <w:rPr>
              <w:rFonts w:ascii="Verdana" w:hAnsi="Verdana"/>
              <w:b/>
              <w:sz w:val="16"/>
              <w:lang w:val="de-DE"/>
            </w:rPr>
            <w:tab/>
          </w:r>
          <w:r>
            <w:rPr>
              <w:rFonts w:ascii="Verdana" w:hAnsi="Verdana"/>
              <w:b/>
              <w:sz w:val="16"/>
              <w:lang w:val="de-DE"/>
            </w:rPr>
            <w:tab/>
          </w:r>
        </w:p>
      </w:tc>
    </w:tr>
    <w:tr w:rsidR="005A37D8" w:rsidTr="00BB1E54">
      <w:trPr>
        <w:trHeight w:val="162"/>
      </w:trPr>
      <w:tc>
        <w:tcPr>
          <w:tcW w:w="5337" w:type="dxa"/>
        </w:tcPr>
        <w:p w:rsidR="005A37D8" w:rsidRPr="0071266C" w:rsidRDefault="005A37D8">
          <w:pPr>
            <w:pStyle w:val="Header"/>
            <w:rPr>
              <w:rFonts w:ascii="Verdana" w:hAnsi="Verdana"/>
              <w:b/>
              <w:sz w:val="12"/>
              <w:lang w:val="de-DE"/>
            </w:rPr>
          </w:pPr>
        </w:p>
      </w:tc>
      <w:tc>
        <w:tcPr>
          <w:tcW w:w="5337" w:type="dxa"/>
        </w:tcPr>
        <w:p w:rsidR="005A37D8" w:rsidRDefault="00C77391" w:rsidP="002E6B68">
          <w:pPr>
            <w:pStyle w:val="Header"/>
            <w:jc w:val="right"/>
            <w:rPr>
              <w:rFonts w:ascii="Verdana" w:hAnsi="Verdana"/>
              <w:b/>
              <w:sz w:val="12"/>
            </w:rPr>
          </w:pPr>
          <w:r>
            <w:rPr>
              <w:rFonts w:ascii="Verdana" w:hAnsi="Verdana"/>
              <w:b/>
              <w:sz w:val="12"/>
            </w:rPr>
            <w:t>201</w:t>
          </w:r>
          <w:r w:rsidR="002E6B68">
            <w:rPr>
              <w:rFonts w:ascii="Verdana" w:hAnsi="Verdana"/>
              <w:b/>
              <w:sz w:val="12"/>
            </w:rPr>
            <w:t>8</w:t>
          </w:r>
        </w:p>
      </w:tc>
    </w:tr>
    <w:tr w:rsidR="005A37D8" w:rsidTr="00BB1E54">
      <w:trPr>
        <w:cantSplit/>
        <w:trHeight w:val="212"/>
      </w:trPr>
      <w:tc>
        <w:tcPr>
          <w:tcW w:w="10674" w:type="dxa"/>
          <w:gridSpan w:val="2"/>
          <w:tcBorders>
            <w:bottom w:val="single" w:sz="48" w:space="0" w:color="auto"/>
          </w:tcBorders>
        </w:tcPr>
        <w:p w:rsidR="005A37D8" w:rsidRDefault="005A37D8" w:rsidP="00553D0B">
          <w:pPr>
            <w:pStyle w:val="Header"/>
            <w:numPr>
              <w:ilvl w:val="0"/>
              <w:numId w:val="17"/>
            </w:numPr>
            <w:jc w:val="right"/>
            <w:rPr>
              <w:rFonts w:ascii="Verdana" w:hAnsi="Verdana"/>
              <w:sz w:val="16"/>
            </w:rPr>
          </w:pPr>
        </w:p>
      </w:tc>
    </w:tr>
  </w:tbl>
  <w:p w:rsidR="005A37D8" w:rsidRDefault="005A3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D15"/>
    <w:multiLevelType w:val="hybridMultilevel"/>
    <w:tmpl w:val="C824830E"/>
    <w:lvl w:ilvl="0" w:tplc="6CFEB8B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020E41"/>
    <w:multiLevelType w:val="hybridMultilevel"/>
    <w:tmpl w:val="1932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BB7681"/>
    <w:multiLevelType w:val="hybridMultilevel"/>
    <w:tmpl w:val="822899CC"/>
    <w:lvl w:ilvl="0" w:tplc="5FE40C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6895303"/>
    <w:multiLevelType w:val="hybridMultilevel"/>
    <w:tmpl w:val="0DAE3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B438E2"/>
    <w:multiLevelType w:val="hybridMultilevel"/>
    <w:tmpl w:val="8B1C1906"/>
    <w:lvl w:ilvl="0" w:tplc="717E73E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2D1B75"/>
    <w:multiLevelType w:val="hybridMultilevel"/>
    <w:tmpl w:val="070805B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D227521"/>
    <w:multiLevelType w:val="hybridMultilevel"/>
    <w:tmpl w:val="970EA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254BC2"/>
    <w:multiLevelType w:val="multilevel"/>
    <w:tmpl w:val="78942E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531748A"/>
    <w:multiLevelType w:val="hybridMultilevel"/>
    <w:tmpl w:val="73666BBA"/>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206F9B"/>
    <w:multiLevelType w:val="hybridMultilevel"/>
    <w:tmpl w:val="73666BBA"/>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D874AF"/>
    <w:multiLevelType w:val="hybridMultilevel"/>
    <w:tmpl w:val="47E22118"/>
    <w:lvl w:ilvl="0" w:tplc="3BF82BD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FA0C33"/>
    <w:multiLevelType w:val="hybridMultilevel"/>
    <w:tmpl w:val="F7EE2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7A2F82"/>
    <w:multiLevelType w:val="hybridMultilevel"/>
    <w:tmpl w:val="4F3C2718"/>
    <w:lvl w:ilvl="0" w:tplc="4B0ECA2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DF101A"/>
    <w:multiLevelType w:val="hybridMultilevel"/>
    <w:tmpl w:val="B5E0CCFC"/>
    <w:lvl w:ilvl="0" w:tplc="0809000F">
      <w:start w:val="1"/>
      <w:numFmt w:val="decimal"/>
      <w:lvlText w:val="%1."/>
      <w:lvlJc w:val="left"/>
      <w:pPr>
        <w:tabs>
          <w:tab w:val="num" w:pos="720"/>
        </w:tabs>
        <w:ind w:left="720" w:hanging="360"/>
      </w:p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3953573E"/>
    <w:multiLevelType w:val="hybridMultilevel"/>
    <w:tmpl w:val="ABFC6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A3660B8"/>
    <w:multiLevelType w:val="hybridMultilevel"/>
    <w:tmpl w:val="822899CC"/>
    <w:lvl w:ilvl="0" w:tplc="5FE40C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AD83B30"/>
    <w:multiLevelType w:val="hybridMultilevel"/>
    <w:tmpl w:val="A162A2F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B7A6451"/>
    <w:multiLevelType w:val="hybridMultilevel"/>
    <w:tmpl w:val="8EC6EB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3C2C1F34"/>
    <w:multiLevelType w:val="hybridMultilevel"/>
    <w:tmpl w:val="6E52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FB106C"/>
    <w:multiLevelType w:val="hybridMultilevel"/>
    <w:tmpl w:val="3FC48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1532D3"/>
    <w:multiLevelType w:val="hybridMultilevel"/>
    <w:tmpl w:val="0226BDB6"/>
    <w:lvl w:ilvl="0" w:tplc="08090001">
      <w:start w:val="1"/>
      <w:numFmt w:val="bullet"/>
      <w:lvlText w:val=""/>
      <w:lvlJc w:val="left"/>
      <w:pPr>
        <w:ind w:left="778" w:hanging="360"/>
      </w:pPr>
      <w:rPr>
        <w:rFonts w:ascii="Symbol" w:hAnsi="Symbol" w:hint="default"/>
      </w:rPr>
    </w:lvl>
    <w:lvl w:ilvl="1" w:tplc="08090003">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1">
    <w:nsid w:val="59457AF4"/>
    <w:multiLevelType w:val="hybridMultilevel"/>
    <w:tmpl w:val="073CC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3C6711"/>
    <w:multiLevelType w:val="hybridMultilevel"/>
    <w:tmpl w:val="A6C2E0B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607826EE"/>
    <w:multiLevelType w:val="hybridMultilevel"/>
    <w:tmpl w:val="65EA3518"/>
    <w:lvl w:ilvl="0" w:tplc="B7A6D1F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4EE450F"/>
    <w:multiLevelType w:val="hybridMultilevel"/>
    <w:tmpl w:val="247E6C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6EE87A7E"/>
    <w:multiLevelType w:val="hybridMultilevel"/>
    <w:tmpl w:val="FDE61784"/>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6">
    <w:nsid w:val="71615BC7"/>
    <w:multiLevelType w:val="hybridMultilevel"/>
    <w:tmpl w:val="775466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19351A7"/>
    <w:multiLevelType w:val="hybridMultilevel"/>
    <w:tmpl w:val="913637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1AA620F"/>
    <w:multiLevelType w:val="hybridMultilevel"/>
    <w:tmpl w:val="3C3ACBB6"/>
    <w:lvl w:ilvl="0" w:tplc="3A52CB2C">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4D90260"/>
    <w:multiLevelType w:val="hybridMultilevel"/>
    <w:tmpl w:val="7CD46E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6794D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6D817B5"/>
    <w:multiLevelType w:val="hybridMultilevel"/>
    <w:tmpl w:val="58367234"/>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F73F36"/>
    <w:multiLevelType w:val="hybridMultilevel"/>
    <w:tmpl w:val="9398C64A"/>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4832D9"/>
    <w:multiLevelType w:val="hybridMultilevel"/>
    <w:tmpl w:val="D6F61A4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6"/>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24"/>
  </w:num>
  <w:num w:numId="10">
    <w:abstractNumId w:val="13"/>
  </w:num>
  <w:num w:numId="11">
    <w:abstractNumId w:val="17"/>
  </w:num>
  <w:num w:numId="12">
    <w:abstractNumId w:val="10"/>
  </w:num>
  <w:num w:numId="13">
    <w:abstractNumId w:val="28"/>
  </w:num>
  <w:num w:numId="14">
    <w:abstractNumId w:val="15"/>
  </w:num>
  <w:num w:numId="15">
    <w:abstractNumId w:val="6"/>
  </w:num>
  <w:num w:numId="16">
    <w:abstractNumId w:val="26"/>
  </w:num>
  <w:num w:numId="17">
    <w:abstractNumId w:val="0"/>
  </w:num>
  <w:num w:numId="18">
    <w:abstractNumId w:val="31"/>
  </w:num>
  <w:num w:numId="19">
    <w:abstractNumId w:val="4"/>
  </w:num>
  <w:num w:numId="20">
    <w:abstractNumId w:val="14"/>
  </w:num>
  <w:num w:numId="21">
    <w:abstractNumId w:val="12"/>
  </w:num>
  <w:num w:numId="22">
    <w:abstractNumId w:val="2"/>
  </w:num>
  <w:num w:numId="23">
    <w:abstractNumId w:val="9"/>
  </w:num>
  <w:num w:numId="24">
    <w:abstractNumId w:val="8"/>
  </w:num>
  <w:num w:numId="25">
    <w:abstractNumId w:val="21"/>
  </w:num>
  <w:num w:numId="26">
    <w:abstractNumId w:val="18"/>
  </w:num>
  <w:num w:numId="27">
    <w:abstractNumId w:val="1"/>
  </w:num>
  <w:num w:numId="28">
    <w:abstractNumId w:val="19"/>
  </w:num>
  <w:num w:numId="29">
    <w:abstractNumId w:val="32"/>
  </w:num>
  <w:num w:numId="30">
    <w:abstractNumId w:val="23"/>
  </w:num>
  <w:num w:numId="31">
    <w:abstractNumId w:val="20"/>
  </w:num>
  <w:num w:numId="32">
    <w:abstractNumId w:val="27"/>
  </w:num>
  <w:num w:numId="33">
    <w:abstractNumId w:val="7"/>
  </w:num>
  <w:num w:numId="34">
    <w:abstractNumId w:val="3"/>
  </w:num>
  <w:num w:numId="35">
    <w:abstractNumId w:val="29"/>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100"/>
  <w:displayHorizontalDrawingGridEvery w:val="0"/>
  <w:displayVerticalDrawingGridEvery w:val="0"/>
  <w:doNotShadeFormData/>
  <w:noPunctuationKerning/>
  <w:characterSpacingControl w:val="doNotCompress"/>
  <w:hdrShapeDefaults>
    <o:shapedefaults v:ext="edit" spidmax="18433">
      <o:colormru v:ext="edit" colors="#acddec"/>
    </o:shapedefaults>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31"/>
    <w:rsid w:val="00025710"/>
    <w:rsid w:val="00043823"/>
    <w:rsid w:val="00045E4F"/>
    <w:rsid w:val="000465DA"/>
    <w:rsid w:val="00051FDF"/>
    <w:rsid w:val="00053E01"/>
    <w:rsid w:val="00054467"/>
    <w:rsid w:val="000868AC"/>
    <w:rsid w:val="000B1D78"/>
    <w:rsid w:val="000B3995"/>
    <w:rsid w:val="000C5C96"/>
    <w:rsid w:val="000C63F2"/>
    <w:rsid w:val="000D01B7"/>
    <w:rsid w:val="000E265A"/>
    <w:rsid w:val="000E2D62"/>
    <w:rsid w:val="000E6BB0"/>
    <w:rsid w:val="00106B0E"/>
    <w:rsid w:val="0011104A"/>
    <w:rsid w:val="001212F5"/>
    <w:rsid w:val="00121B86"/>
    <w:rsid w:val="001231D5"/>
    <w:rsid w:val="00124E36"/>
    <w:rsid w:val="001357A7"/>
    <w:rsid w:val="00135B13"/>
    <w:rsid w:val="0013714C"/>
    <w:rsid w:val="00147219"/>
    <w:rsid w:val="001477D9"/>
    <w:rsid w:val="0015244D"/>
    <w:rsid w:val="001612AA"/>
    <w:rsid w:val="00162961"/>
    <w:rsid w:val="001651EC"/>
    <w:rsid w:val="00165A32"/>
    <w:rsid w:val="00180F34"/>
    <w:rsid w:val="001878D5"/>
    <w:rsid w:val="001A0BE4"/>
    <w:rsid w:val="001A2226"/>
    <w:rsid w:val="001A7706"/>
    <w:rsid w:val="001B20C4"/>
    <w:rsid w:val="001B3FAB"/>
    <w:rsid w:val="001C1A33"/>
    <w:rsid w:val="001C1D07"/>
    <w:rsid w:val="001C6CA1"/>
    <w:rsid w:val="001D4EFF"/>
    <w:rsid w:val="001D5D8F"/>
    <w:rsid w:val="001D5ED8"/>
    <w:rsid w:val="001D7A4E"/>
    <w:rsid w:val="001F0EC7"/>
    <w:rsid w:val="001F72BF"/>
    <w:rsid w:val="00201434"/>
    <w:rsid w:val="0020645C"/>
    <w:rsid w:val="00207165"/>
    <w:rsid w:val="00212E2A"/>
    <w:rsid w:val="00215AD4"/>
    <w:rsid w:val="00217420"/>
    <w:rsid w:val="002210ED"/>
    <w:rsid w:val="00222B2F"/>
    <w:rsid w:val="0022662B"/>
    <w:rsid w:val="00237853"/>
    <w:rsid w:val="002431BF"/>
    <w:rsid w:val="0024381D"/>
    <w:rsid w:val="00243D12"/>
    <w:rsid w:val="002445BF"/>
    <w:rsid w:val="00255B17"/>
    <w:rsid w:val="00275D1C"/>
    <w:rsid w:val="002805C0"/>
    <w:rsid w:val="0028576D"/>
    <w:rsid w:val="0028627B"/>
    <w:rsid w:val="00291E15"/>
    <w:rsid w:val="0029409D"/>
    <w:rsid w:val="002A6613"/>
    <w:rsid w:val="002C2CEE"/>
    <w:rsid w:val="002C76BE"/>
    <w:rsid w:val="002E45B8"/>
    <w:rsid w:val="002E66E3"/>
    <w:rsid w:val="002E6B68"/>
    <w:rsid w:val="002F604C"/>
    <w:rsid w:val="003005AD"/>
    <w:rsid w:val="00315C14"/>
    <w:rsid w:val="00325C78"/>
    <w:rsid w:val="0033436E"/>
    <w:rsid w:val="00347B26"/>
    <w:rsid w:val="00362029"/>
    <w:rsid w:val="0038367E"/>
    <w:rsid w:val="00386A84"/>
    <w:rsid w:val="00393570"/>
    <w:rsid w:val="003A0E26"/>
    <w:rsid w:val="003A279E"/>
    <w:rsid w:val="003A3890"/>
    <w:rsid w:val="003A5136"/>
    <w:rsid w:val="003B3C8B"/>
    <w:rsid w:val="003B5A31"/>
    <w:rsid w:val="003C4402"/>
    <w:rsid w:val="003C65D6"/>
    <w:rsid w:val="003D0D56"/>
    <w:rsid w:val="003D402A"/>
    <w:rsid w:val="003D40FD"/>
    <w:rsid w:val="003D4B5E"/>
    <w:rsid w:val="003E771E"/>
    <w:rsid w:val="003F1513"/>
    <w:rsid w:val="003F2BE1"/>
    <w:rsid w:val="003F7B83"/>
    <w:rsid w:val="00406C05"/>
    <w:rsid w:val="0041008C"/>
    <w:rsid w:val="004167F2"/>
    <w:rsid w:val="00421A14"/>
    <w:rsid w:val="004269E3"/>
    <w:rsid w:val="00426A60"/>
    <w:rsid w:val="004338EA"/>
    <w:rsid w:val="00455226"/>
    <w:rsid w:val="00461DDB"/>
    <w:rsid w:val="004652F4"/>
    <w:rsid w:val="0046625D"/>
    <w:rsid w:val="004709EA"/>
    <w:rsid w:val="004741B9"/>
    <w:rsid w:val="0047643E"/>
    <w:rsid w:val="00477101"/>
    <w:rsid w:val="004868B7"/>
    <w:rsid w:val="004A31BE"/>
    <w:rsid w:val="004A558A"/>
    <w:rsid w:val="004A5D81"/>
    <w:rsid w:val="004A65CC"/>
    <w:rsid w:val="004A6B8F"/>
    <w:rsid w:val="004A77B9"/>
    <w:rsid w:val="004B0F80"/>
    <w:rsid w:val="004B25E5"/>
    <w:rsid w:val="004C5758"/>
    <w:rsid w:val="004C5CE9"/>
    <w:rsid w:val="004C7541"/>
    <w:rsid w:val="004D202E"/>
    <w:rsid w:val="004E083D"/>
    <w:rsid w:val="004E0F35"/>
    <w:rsid w:val="004F01A0"/>
    <w:rsid w:val="004F0DC6"/>
    <w:rsid w:val="004F6630"/>
    <w:rsid w:val="00501005"/>
    <w:rsid w:val="00503E15"/>
    <w:rsid w:val="00504ECD"/>
    <w:rsid w:val="005058A2"/>
    <w:rsid w:val="00506676"/>
    <w:rsid w:val="005136B6"/>
    <w:rsid w:val="00513F93"/>
    <w:rsid w:val="00543056"/>
    <w:rsid w:val="005430A3"/>
    <w:rsid w:val="00553D0B"/>
    <w:rsid w:val="0056336E"/>
    <w:rsid w:val="00563A68"/>
    <w:rsid w:val="00566CC5"/>
    <w:rsid w:val="005678D1"/>
    <w:rsid w:val="00574A8B"/>
    <w:rsid w:val="00581A5B"/>
    <w:rsid w:val="0059108D"/>
    <w:rsid w:val="00591785"/>
    <w:rsid w:val="00592072"/>
    <w:rsid w:val="00592291"/>
    <w:rsid w:val="00593B83"/>
    <w:rsid w:val="005965C3"/>
    <w:rsid w:val="005A289B"/>
    <w:rsid w:val="005A37D8"/>
    <w:rsid w:val="005B0A61"/>
    <w:rsid w:val="005C16B0"/>
    <w:rsid w:val="005D16E2"/>
    <w:rsid w:val="005D2E49"/>
    <w:rsid w:val="005E48CD"/>
    <w:rsid w:val="005E492C"/>
    <w:rsid w:val="005E5178"/>
    <w:rsid w:val="00606C7B"/>
    <w:rsid w:val="00621C0F"/>
    <w:rsid w:val="0062781B"/>
    <w:rsid w:val="006634D9"/>
    <w:rsid w:val="00676E97"/>
    <w:rsid w:val="00680F88"/>
    <w:rsid w:val="0068270B"/>
    <w:rsid w:val="00687721"/>
    <w:rsid w:val="006910EC"/>
    <w:rsid w:val="006A4EF6"/>
    <w:rsid w:val="006A5544"/>
    <w:rsid w:val="006C125C"/>
    <w:rsid w:val="006C7784"/>
    <w:rsid w:val="006D40C0"/>
    <w:rsid w:val="006D43C3"/>
    <w:rsid w:val="006D4DC6"/>
    <w:rsid w:val="006D7A0F"/>
    <w:rsid w:val="006E3471"/>
    <w:rsid w:val="006E3D16"/>
    <w:rsid w:val="006F10DD"/>
    <w:rsid w:val="006F1DA4"/>
    <w:rsid w:val="006F36E9"/>
    <w:rsid w:val="006F785E"/>
    <w:rsid w:val="00700C2D"/>
    <w:rsid w:val="00703D67"/>
    <w:rsid w:val="0071266C"/>
    <w:rsid w:val="00720464"/>
    <w:rsid w:val="00727ACF"/>
    <w:rsid w:val="00734769"/>
    <w:rsid w:val="00741334"/>
    <w:rsid w:val="0075324F"/>
    <w:rsid w:val="00753D4E"/>
    <w:rsid w:val="00753E22"/>
    <w:rsid w:val="00762E26"/>
    <w:rsid w:val="00776F6B"/>
    <w:rsid w:val="00780C6D"/>
    <w:rsid w:val="0078574C"/>
    <w:rsid w:val="00787309"/>
    <w:rsid w:val="007960E3"/>
    <w:rsid w:val="00796EAA"/>
    <w:rsid w:val="007A323A"/>
    <w:rsid w:val="007A50E4"/>
    <w:rsid w:val="007A6292"/>
    <w:rsid w:val="007C4C51"/>
    <w:rsid w:val="007C7936"/>
    <w:rsid w:val="007D1E0D"/>
    <w:rsid w:val="007D2459"/>
    <w:rsid w:val="007D62C4"/>
    <w:rsid w:val="007F6A80"/>
    <w:rsid w:val="007F718E"/>
    <w:rsid w:val="008113AC"/>
    <w:rsid w:val="008132B5"/>
    <w:rsid w:val="00813961"/>
    <w:rsid w:val="008212C0"/>
    <w:rsid w:val="00836390"/>
    <w:rsid w:val="00842780"/>
    <w:rsid w:val="00843771"/>
    <w:rsid w:val="00856597"/>
    <w:rsid w:val="00871DC1"/>
    <w:rsid w:val="00881393"/>
    <w:rsid w:val="00881B32"/>
    <w:rsid w:val="0088627C"/>
    <w:rsid w:val="00886EC1"/>
    <w:rsid w:val="00891FC4"/>
    <w:rsid w:val="008946CF"/>
    <w:rsid w:val="008A11C3"/>
    <w:rsid w:val="008A6B42"/>
    <w:rsid w:val="008B2EE4"/>
    <w:rsid w:val="008C27A3"/>
    <w:rsid w:val="008C3E88"/>
    <w:rsid w:val="008D0FF8"/>
    <w:rsid w:val="008D1AAE"/>
    <w:rsid w:val="008D3A00"/>
    <w:rsid w:val="008F3978"/>
    <w:rsid w:val="008F5388"/>
    <w:rsid w:val="00930BFD"/>
    <w:rsid w:val="00932C89"/>
    <w:rsid w:val="00936206"/>
    <w:rsid w:val="0094377A"/>
    <w:rsid w:val="00945834"/>
    <w:rsid w:val="00973F53"/>
    <w:rsid w:val="009811CC"/>
    <w:rsid w:val="009866A8"/>
    <w:rsid w:val="009869F7"/>
    <w:rsid w:val="009939F9"/>
    <w:rsid w:val="00994DDC"/>
    <w:rsid w:val="009B6D5D"/>
    <w:rsid w:val="009C0DFA"/>
    <w:rsid w:val="009D2B88"/>
    <w:rsid w:val="009D47A7"/>
    <w:rsid w:val="009E6B84"/>
    <w:rsid w:val="009F1C72"/>
    <w:rsid w:val="009F3902"/>
    <w:rsid w:val="00A010A1"/>
    <w:rsid w:val="00A019FC"/>
    <w:rsid w:val="00A05152"/>
    <w:rsid w:val="00A072E9"/>
    <w:rsid w:val="00A1131E"/>
    <w:rsid w:val="00A1419F"/>
    <w:rsid w:val="00A2662F"/>
    <w:rsid w:val="00A27948"/>
    <w:rsid w:val="00A30892"/>
    <w:rsid w:val="00A3630C"/>
    <w:rsid w:val="00A60701"/>
    <w:rsid w:val="00A739C6"/>
    <w:rsid w:val="00A73ADE"/>
    <w:rsid w:val="00A7425E"/>
    <w:rsid w:val="00A82F2C"/>
    <w:rsid w:val="00A846D6"/>
    <w:rsid w:val="00AA1559"/>
    <w:rsid w:val="00AA5A97"/>
    <w:rsid w:val="00AA65B1"/>
    <w:rsid w:val="00AA7D1C"/>
    <w:rsid w:val="00AB0693"/>
    <w:rsid w:val="00AB3959"/>
    <w:rsid w:val="00AE2E20"/>
    <w:rsid w:val="00AE2F8E"/>
    <w:rsid w:val="00AE5658"/>
    <w:rsid w:val="00AE64E5"/>
    <w:rsid w:val="00AF4255"/>
    <w:rsid w:val="00AF61BD"/>
    <w:rsid w:val="00AF69AE"/>
    <w:rsid w:val="00B017D7"/>
    <w:rsid w:val="00B325E7"/>
    <w:rsid w:val="00B411A3"/>
    <w:rsid w:val="00B56CD7"/>
    <w:rsid w:val="00B64599"/>
    <w:rsid w:val="00B65B77"/>
    <w:rsid w:val="00B81773"/>
    <w:rsid w:val="00B84A94"/>
    <w:rsid w:val="00B865EE"/>
    <w:rsid w:val="00B90F4B"/>
    <w:rsid w:val="00B918EB"/>
    <w:rsid w:val="00B9303E"/>
    <w:rsid w:val="00B97CE6"/>
    <w:rsid w:val="00BA3007"/>
    <w:rsid w:val="00BA552A"/>
    <w:rsid w:val="00BB1E54"/>
    <w:rsid w:val="00BB38D0"/>
    <w:rsid w:val="00BB38F5"/>
    <w:rsid w:val="00BB7FEF"/>
    <w:rsid w:val="00BD20BB"/>
    <w:rsid w:val="00BD3478"/>
    <w:rsid w:val="00BD61AE"/>
    <w:rsid w:val="00BE1AC3"/>
    <w:rsid w:val="00BE7720"/>
    <w:rsid w:val="00BF1465"/>
    <w:rsid w:val="00C022E6"/>
    <w:rsid w:val="00C04077"/>
    <w:rsid w:val="00C058F3"/>
    <w:rsid w:val="00C10A6D"/>
    <w:rsid w:val="00C11756"/>
    <w:rsid w:val="00C1317F"/>
    <w:rsid w:val="00C14055"/>
    <w:rsid w:val="00C150B3"/>
    <w:rsid w:val="00C33473"/>
    <w:rsid w:val="00C33E5C"/>
    <w:rsid w:val="00C37EEA"/>
    <w:rsid w:val="00C55D26"/>
    <w:rsid w:val="00C57B37"/>
    <w:rsid w:val="00C6085C"/>
    <w:rsid w:val="00C64E16"/>
    <w:rsid w:val="00C654E9"/>
    <w:rsid w:val="00C665D6"/>
    <w:rsid w:val="00C77391"/>
    <w:rsid w:val="00C86A33"/>
    <w:rsid w:val="00C90E1E"/>
    <w:rsid w:val="00C928E4"/>
    <w:rsid w:val="00C93510"/>
    <w:rsid w:val="00CA2CA4"/>
    <w:rsid w:val="00CA4BE7"/>
    <w:rsid w:val="00CA502E"/>
    <w:rsid w:val="00CA73DB"/>
    <w:rsid w:val="00CB0ED8"/>
    <w:rsid w:val="00CB19E5"/>
    <w:rsid w:val="00CC26EE"/>
    <w:rsid w:val="00CC2831"/>
    <w:rsid w:val="00CC5FAE"/>
    <w:rsid w:val="00CD0FE6"/>
    <w:rsid w:val="00CD6E70"/>
    <w:rsid w:val="00CE76C6"/>
    <w:rsid w:val="00CF7803"/>
    <w:rsid w:val="00D05B48"/>
    <w:rsid w:val="00D06155"/>
    <w:rsid w:val="00D10EB0"/>
    <w:rsid w:val="00D21F4A"/>
    <w:rsid w:val="00D22AA7"/>
    <w:rsid w:val="00D36808"/>
    <w:rsid w:val="00D45EB3"/>
    <w:rsid w:val="00D60CA7"/>
    <w:rsid w:val="00D63254"/>
    <w:rsid w:val="00D77132"/>
    <w:rsid w:val="00D77DFF"/>
    <w:rsid w:val="00D77FAF"/>
    <w:rsid w:val="00D82767"/>
    <w:rsid w:val="00D845E7"/>
    <w:rsid w:val="00D91C8D"/>
    <w:rsid w:val="00D941B2"/>
    <w:rsid w:val="00D978D3"/>
    <w:rsid w:val="00DA0B67"/>
    <w:rsid w:val="00DA29B2"/>
    <w:rsid w:val="00DB16A7"/>
    <w:rsid w:val="00DB4E42"/>
    <w:rsid w:val="00DB5905"/>
    <w:rsid w:val="00DC6303"/>
    <w:rsid w:val="00DC6B4A"/>
    <w:rsid w:val="00DD5F9F"/>
    <w:rsid w:val="00DD6228"/>
    <w:rsid w:val="00DE3BF8"/>
    <w:rsid w:val="00DE50DB"/>
    <w:rsid w:val="00DF2B0D"/>
    <w:rsid w:val="00DF3851"/>
    <w:rsid w:val="00DF424E"/>
    <w:rsid w:val="00E02ABC"/>
    <w:rsid w:val="00E04E57"/>
    <w:rsid w:val="00E05107"/>
    <w:rsid w:val="00E1115F"/>
    <w:rsid w:val="00E11AE3"/>
    <w:rsid w:val="00E20F5B"/>
    <w:rsid w:val="00E2626C"/>
    <w:rsid w:val="00E270D3"/>
    <w:rsid w:val="00E276BB"/>
    <w:rsid w:val="00E327F3"/>
    <w:rsid w:val="00E341C8"/>
    <w:rsid w:val="00E35F23"/>
    <w:rsid w:val="00E369FA"/>
    <w:rsid w:val="00E4326B"/>
    <w:rsid w:val="00E4380B"/>
    <w:rsid w:val="00E43E3F"/>
    <w:rsid w:val="00E770DD"/>
    <w:rsid w:val="00E80194"/>
    <w:rsid w:val="00E83216"/>
    <w:rsid w:val="00E85473"/>
    <w:rsid w:val="00E91195"/>
    <w:rsid w:val="00E9547D"/>
    <w:rsid w:val="00EA4584"/>
    <w:rsid w:val="00EB0D48"/>
    <w:rsid w:val="00EB15D2"/>
    <w:rsid w:val="00EB38E7"/>
    <w:rsid w:val="00EB50C3"/>
    <w:rsid w:val="00EC0CA0"/>
    <w:rsid w:val="00EC5B8C"/>
    <w:rsid w:val="00EC7DB1"/>
    <w:rsid w:val="00EE0DEE"/>
    <w:rsid w:val="00EE4CC6"/>
    <w:rsid w:val="00EE57A1"/>
    <w:rsid w:val="00EF197C"/>
    <w:rsid w:val="00EF4716"/>
    <w:rsid w:val="00EF5F7C"/>
    <w:rsid w:val="00EF63D5"/>
    <w:rsid w:val="00EF677E"/>
    <w:rsid w:val="00F354C7"/>
    <w:rsid w:val="00F402AA"/>
    <w:rsid w:val="00F477B8"/>
    <w:rsid w:val="00F5056D"/>
    <w:rsid w:val="00F5677C"/>
    <w:rsid w:val="00F6029E"/>
    <w:rsid w:val="00F62927"/>
    <w:rsid w:val="00F64CF8"/>
    <w:rsid w:val="00F70856"/>
    <w:rsid w:val="00F71595"/>
    <w:rsid w:val="00F75D89"/>
    <w:rsid w:val="00F77B74"/>
    <w:rsid w:val="00F846A6"/>
    <w:rsid w:val="00F90A01"/>
    <w:rsid w:val="00F9380C"/>
    <w:rsid w:val="00F942DD"/>
    <w:rsid w:val="00FA0776"/>
    <w:rsid w:val="00FA0BCC"/>
    <w:rsid w:val="00FA6CBC"/>
    <w:rsid w:val="00FA710D"/>
    <w:rsid w:val="00FA7460"/>
    <w:rsid w:val="00FC6C64"/>
    <w:rsid w:val="00FD489A"/>
    <w:rsid w:val="00FE1D03"/>
    <w:rsid w:val="00FE2207"/>
    <w:rsid w:val="00FE54A3"/>
    <w:rsid w:val="00FF0530"/>
    <w:rsid w:val="00FF5E55"/>
    <w:rsid w:val="00FF70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ru v:ext="edit" colors="#acdde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rPr>
  </w:style>
  <w:style w:type="paragraph" w:styleId="Heading1">
    <w:name w:val="heading 1"/>
    <w:basedOn w:val="Normal"/>
    <w:next w:val="Normal"/>
    <w:link w:val="Heading1Char"/>
    <w:qFormat/>
    <w:pPr>
      <w:keepNext/>
      <w:tabs>
        <w:tab w:val="left" w:pos="-720"/>
        <w:tab w:val="left" w:pos="0"/>
        <w:tab w:val="left" w:pos="720"/>
        <w:tab w:val="left" w:pos="1440"/>
      </w:tabs>
      <w:suppressAutoHyphens/>
      <w:ind w:left="4320" w:hanging="4320"/>
      <w:jc w:val="both"/>
      <w:outlineLvl w:val="0"/>
    </w:pPr>
    <w:rPr>
      <w:rFonts w:ascii="Tahoma" w:hAnsi="Tahoma"/>
      <w:b/>
      <w:i/>
      <w:spacing w:val="-3"/>
      <w:sz w:val="28"/>
      <w:lang w:val="x-none"/>
    </w:rPr>
  </w:style>
  <w:style w:type="paragraph" w:styleId="Heading2">
    <w:name w:val="heading 2"/>
    <w:basedOn w:val="Normal"/>
    <w:next w:val="Normal"/>
    <w:qFormat/>
    <w:pPr>
      <w:keepNext/>
      <w:tabs>
        <w:tab w:val="left" w:pos="-720"/>
      </w:tabs>
      <w:suppressAutoHyphens/>
      <w:jc w:val="right"/>
      <w:outlineLvl w:val="1"/>
    </w:pPr>
    <w:rPr>
      <w:rFonts w:ascii="Tahoma" w:hAnsi="Tahoma"/>
      <w:b/>
      <w:spacing w:val="-3"/>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Tahoma" w:hAnsi="Tahoma"/>
      <w:b/>
      <w:sz w:val="24"/>
    </w:rPr>
  </w:style>
  <w:style w:type="paragraph" w:styleId="Heading5">
    <w:name w:val="heading 5"/>
    <w:basedOn w:val="Normal"/>
    <w:next w:val="Normal"/>
    <w:qFormat/>
    <w:pPr>
      <w:keepNext/>
      <w:outlineLvl w:val="4"/>
    </w:pPr>
    <w:rPr>
      <w:rFonts w:ascii="Tahoma" w:hAnsi="Tahoma"/>
      <w:sz w:val="24"/>
    </w:rPr>
  </w:style>
  <w:style w:type="paragraph" w:styleId="Heading6">
    <w:name w:val="heading 6"/>
    <w:basedOn w:val="Normal"/>
    <w:next w:val="Normal"/>
    <w:qFormat/>
    <w:pPr>
      <w:keepNext/>
      <w:tabs>
        <w:tab w:val="left" w:pos="-720"/>
      </w:tabs>
      <w:suppressAutoHyphens/>
      <w:jc w:val="both"/>
      <w:outlineLvl w:val="5"/>
    </w:pPr>
    <w:rPr>
      <w:rFonts w:ascii="Tahoma" w:hAnsi="Tahoma"/>
      <w:b/>
      <w:spacing w:val="-3"/>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keepNext/>
      <w:outlineLvl w:val="7"/>
    </w:pPr>
    <w:rPr>
      <w:rFonts w:ascii="Arial" w:hAnsi="Arial" w:cs="Arial"/>
      <w:b/>
      <w:bCs/>
      <w:sz w:val="22"/>
      <w:lang w:val="it-IT"/>
    </w:rPr>
  </w:style>
  <w:style w:type="paragraph" w:styleId="Heading9">
    <w:name w:val="heading 9"/>
    <w:basedOn w:val="Normal"/>
    <w:next w:val="Normal"/>
    <w:qFormat/>
    <w:pPr>
      <w:keepNext/>
      <w:tabs>
        <w:tab w:val="left" w:pos="-720"/>
        <w:tab w:val="left" w:pos="0"/>
        <w:tab w:val="left" w:pos="720"/>
      </w:tabs>
      <w:suppressAutoHyphens/>
      <w:jc w:val="center"/>
      <w:outlineLvl w:val="8"/>
    </w:pPr>
    <w:rPr>
      <w:rFonts w:ascii="Arial" w:hAnsi="Arial" w:cs="Arial"/>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styleId="Index1">
    <w:name w:val="index 1"/>
    <w:basedOn w:val="Normal"/>
    <w:next w:val="Normal"/>
    <w:semiHidden/>
    <w:pPr>
      <w:tabs>
        <w:tab w:val="left" w:leader="dot" w:pos="9000"/>
        <w:tab w:val="right" w:pos="9360"/>
      </w:tabs>
      <w:suppressAutoHyphens/>
      <w:ind w:left="1440" w:right="720" w:hanging="1440"/>
    </w:pPr>
    <w:rPr>
      <w:lang w:val="en-US"/>
    </w:rPr>
  </w:style>
  <w:style w:type="paragraph" w:styleId="Index2">
    <w:name w:val="index 2"/>
    <w:basedOn w:val="Normal"/>
    <w:next w:val="Normal"/>
    <w:semiHidden/>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pPr>
      <w:tabs>
        <w:tab w:val="left" w:pos="9000"/>
        <w:tab w:val="right" w:pos="9360"/>
      </w:tabs>
      <w:suppressAutoHyphens/>
    </w:pPr>
    <w:rPr>
      <w:lang w:val="en-US"/>
    </w:r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 w:val="left" w:pos="0"/>
        <w:tab w:val="left" w:pos="720"/>
      </w:tabs>
      <w:suppressAutoHyphens/>
      <w:jc w:val="both"/>
    </w:pPr>
    <w:rPr>
      <w:rFonts w:ascii="Arial" w:hAnsi="Arial"/>
      <w:spacing w:val="-3"/>
      <w:lang w:eastAsia="en-US"/>
    </w:rPr>
  </w:style>
  <w:style w:type="paragraph" w:styleId="BodyText2">
    <w:name w:val="Body Text 2"/>
    <w:basedOn w:val="Normal"/>
    <w:pPr>
      <w:tabs>
        <w:tab w:val="left" w:pos="-720"/>
        <w:tab w:val="left" w:pos="0"/>
        <w:tab w:val="left" w:pos="720"/>
      </w:tabs>
      <w:suppressAutoHyphens/>
      <w:jc w:val="both"/>
    </w:pPr>
    <w:rPr>
      <w:rFonts w:ascii="Arial" w:hAnsi="Arial" w:cs="Arial"/>
      <w:spacing w:val="-3"/>
      <w:sz w:val="22"/>
    </w:rPr>
  </w:style>
  <w:style w:type="character" w:styleId="Hyperlink">
    <w:name w:val="Hyperlink"/>
    <w:rPr>
      <w:color w:val="0000FF"/>
      <w:u w:val="single"/>
    </w:rPr>
  </w:style>
  <w:style w:type="paragraph" w:styleId="BodyText3">
    <w:name w:val="Body Text 3"/>
    <w:basedOn w:val="Normal"/>
    <w:pPr>
      <w:tabs>
        <w:tab w:val="left" w:pos="-720"/>
      </w:tabs>
      <w:suppressAutoHyphens/>
    </w:pPr>
    <w:rPr>
      <w:rFonts w:ascii="Arial" w:hAnsi="Arial" w:cs="Arial"/>
      <w:spacing w:val="-3"/>
      <w:sz w:val="22"/>
    </w:rPr>
  </w:style>
  <w:style w:type="paragraph" w:styleId="BodyTextIndent">
    <w:name w:val="Body Text Indent"/>
    <w:basedOn w:val="Normal"/>
    <w:pPr>
      <w:ind w:left="720"/>
    </w:pPr>
    <w:rPr>
      <w:rFonts w:ascii="Arial" w:hAnsi="Arial" w:cs="Arial"/>
      <w:sz w:val="22"/>
      <w:lang w:val="it-IT"/>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1212F5"/>
    <w:rPr>
      <w:color w:val="800080"/>
      <w:u w:val="single"/>
    </w:rPr>
  </w:style>
  <w:style w:type="table" w:styleId="TableGrid">
    <w:name w:val="Table Grid"/>
    <w:basedOn w:val="TableNormal"/>
    <w:uiPriority w:val="59"/>
    <w:rsid w:val="003D4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eadcrumb1">
    <w:name w:val="breadcrumb1"/>
    <w:rsid w:val="00FA0776"/>
    <w:rPr>
      <w:caps/>
      <w:sz w:val="17"/>
      <w:szCs w:val="17"/>
    </w:rPr>
  </w:style>
  <w:style w:type="character" w:styleId="CommentReference">
    <w:name w:val="annotation reference"/>
    <w:uiPriority w:val="99"/>
    <w:semiHidden/>
    <w:unhideWhenUsed/>
    <w:rsid w:val="003D40FD"/>
    <w:rPr>
      <w:sz w:val="16"/>
      <w:szCs w:val="16"/>
    </w:rPr>
  </w:style>
  <w:style w:type="paragraph" w:styleId="CommentText">
    <w:name w:val="annotation text"/>
    <w:basedOn w:val="Normal"/>
    <w:link w:val="CommentTextChar"/>
    <w:uiPriority w:val="99"/>
    <w:semiHidden/>
    <w:unhideWhenUsed/>
    <w:rsid w:val="003D40FD"/>
    <w:rPr>
      <w:lang w:val="x-none"/>
    </w:rPr>
  </w:style>
  <w:style w:type="character" w:customStyle="1" w:styleId="CommentTextChar">
    <w:name w:val="Comment Text Char"/>
    <w:link w:val="CommentText"/>
    <w:uiPriority w:val="99"/>
    <w:semiHidden/>
    <w:rsid w:val="003D40FD"/>
    <w:rPr>
      <w:rFonts w:ascii="CG Times" w:hAnsi="CG Times"/>
      <w:lang w:eastAsia="en-GB"/>
    </w:rPr>
  </w:style>
  <w:style w:type="paragraph" w:styleId="CommentSubject">
    <w:name w:val="annotation subject"/>
    <w:basedOn w:val="CommentText"/>
    <w:next w:val="CommentText"/>
    <w:link w:val="CommentSubjectChar"/>
    <w:uiPriority w:val="99"/>
    <w:semiHidden/>
    <w:unhideWhenUsed/>
    <w:rsid w:val="003D40FD"/>
    <w:rPr>
      <w:b/>
      <w:bCs/>
    </w:rPr>
  </w:style>
  <w:style w:type="character" w:customStyle="1" w:styleId="CommentSubjectChar">
    <w:name w:val="Comment Subject Char"/>
    <w:link w:val="CommentSubject"/>
    <w:uiPriority w:val="99"/>
    <w:semiHidden/>
    <w:rsid w:val="003D40FD"/>
    <w:rPr>
      <w:rFonts w:ascii="CG Times" w:hAnsi="CG Times"/>
      <w:b/>
      <w:bCs/>
      <w:lang w:eastAsia="en-GB"/>
    </w:rPr>
  </w:style>
  <w:style w:type="character" w:customStyle="1" w:styleId="Heading1Char">
    <w:name w:val="Heading 1 Char"/>
    <w:link w:val="Heading1"/>
    <w:locked/>
    <w:rsid w:val="00325C78"/>
    <w:rPr>
      <w:rFonts w:ascii="Tahoma" w:hAnsi="Tahoma"/>
      <w:b/>
      <w:i/>
      <w:spacing w:val="-3"/>
      <w:sz w:val="28"/>
      <w:lang w:eastAsia="en-GB"/>
    </w:rPr>
  </w:style>
  <w:style w:type="paragraph" w:styleId="Title">
    <w:name w:val="Title"/>
    <w:basedOn w:val="Normal"/>
    <w:next w:val="Normal"/>
    <w:link w:val="TitleChar"/>
    <w:uiPriority w:val="10"/>
    <w:qFormat/>
    <w:rsid w:val="00325C78"/>
    <w:pPr>
      <w:spacing w:before="240" w:after="60"/>
      <w:jc w:val="center"/>
      <w:outlineLvl w:val="0"/>
    </w:pPr>
    <w:rPr>
      <w:rFonts w:ascii="Cambria" w:eastAsia="SimSun" w:hAnsi="Cambria"/>
      <w:b/>
      <w:bCs/>
      <w:kern w:val="28"/>
      <w:sz w:val="32"/>
      <w:szCs w:val="32"/>
      <w:lang w:val="x-none"/>
    </w:rPr>
  </w:style>
  <w:style w:type="character" w:customStyle="1" w:styleId="TitleChar">
    <w:name w:val="Title Char"/>
    <w:link w:val="Title"/>
    <w:uiPriority w:val="10"/>
    <w:rsid w:val="00325C78"/>
    <w:rPr>
      <w:rFonts w:ascii="Cambria" w:eastAsia="SimSun" w:hAnsi="Cambria"/>
      <w:b/>
      <w:bCs/>
      <w:kern w:val="28"/>
      <w:sz w:val="32"/>
      <w:szCs w:val="32"/>
      <w:lang w:eastAsia="en-GB"/>
    </w:rPr>
  </w:style>
  <w:style w:type="table" w:customStyle="1" w:styleId="MediumShading2-Accent11">
    <w:name w:val="Medium Shading 2 - Accent 11"/>
    <w:basedOn w:val="TableNormal"/>
    <w:uiPriority w:val="64"/>
    <w:rsid w:val="00A141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4A77B9"/>
    <w:pPr>
      <w:spacing w:before="100" w:beforeAutospacing="1" w:after="100" w:afterAutospacing="1"/>
    </w:pPr>
    <w:rPr>
      <w:rFonts w:ascii="Times New Roman" w:eastAsia="SimSun" w:hAnsi="Times New Roman"/>
      <w:sz w:val="24"/>
      <w:szCs w:val="24"/>
      <w:lang w:eastAsia="zh-CN"/>
    </w:rPr>
  </w:style>
  <w:style w:type="paragraph" w:styleId="ListParagraph">
    <w:name w:val="List Paragraph"/>
    <w:basedOn w:val="Normal"/>
    <w:uiPriority w:val="34"/>
    <w:qFormat/>
    <w:rsid w:val="00C77391"/>
    <w:pPr>
      <w:spacing w:after="200" w:line="276" w:lineRule="auto"/>
      <w:ind w:left="720"/>
      <w:contextualSpacing/>
    </w:pPr>
    <w:rPr>
      <w:rFonts w:ascii="Calibri" w:eastAsia="Calibri" w:hAnsi="Calibri" w:cs="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rPr>
  </w:style>
  <w:style w:type="paragraph" w:styleId="Heading1">
    <w:name w:val="heading 1"/>
    <w:basedOn w:val="Normal"/>
    <w:next w:val="Normal"/>
    <w:link w:val="Heading1Char"/>
    <w:qFormat/>
    <w:pPr>
      <w:keepNext/>
      <w:tabs>
        <w:tab w:val="left" w:pos="-720"/>
        <w:tab w:val="left" w:pos="0"/>
        <w:tab w:val="left" w:pos="720"/>
        <w:tab w:val="left" w:pos="1440"/>
      </w:tabs>
      <w:suppressAutoHyphens/>
      <w:ind w:left="4320" w:hanging="4320"/>
      <w:jc w:val="both"/>
      <w:outlineLvl w:val="0"/>
    </w:pPr>
    <w:rPr>
      <w:rFonts w:ascii="Tahoma" w:hAnsi="Tahoma"/>
      <w:b/>
      <w:i/>
      <w:spacing w:val="-3"/>
      <w:sz w:val="28"/>
      <w:lang w:val="x-none"/>
    </w:rPr>
  </w:style>
  <w:style w:type="paragraph" w:styleId="Heading2">
    <w:name w:val="heading 2"/>
    <w:basedOn w:val="Normal"/>
    <w:next w:val="Normal"/>
    <w:qFormat/>
    <w:pPr>
      <w:keepNext/>
      <w:tabs>
        <w:tab w:val="left" w:pos="-720"/>
      </w:tabs>
      <w:suppressAutoHyphens/>
      <w:jc w:val="right"/>
      <w:outlineLvl w:val="1"/>
    </w:pPr>
    <w:rPr>
      <w:rFonts w:ascii="Tahoma" w:hAnsi="Tahoma"/>
      <w:b/>
      <w:spacing w:val="-3"/>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Tahoma" w:hAnsi="Tahoma"/>
      <w:b/>
      <w:sz w:val="24"/>
    </w:rPr>
  </w:style>
  <w:style w:type="paragraph" w:styleId="Heading5">
    <w:name w:val="heading 5"/>
    <w:basedOn w:val="Normal"/>
    <w:next w:val="Normal"/>
    <w:qFormat/>
    <w:pPr>
      <w:keepNext/>
      <w:outlineLvl w:val="4"/>
    </w:pPr>
    <w:rPr>
      <w:rFonts w:ascii="Tahoma" w:hAnsi="Tahoma"/>
      <w:sz w:val="24"/>
    </w:rPr>
  </w:style>
  <w:style w:type="paragraph" w:styleId="Heading6">
    <w:name w:val="heading 6"/>
    <w:basedOn w:val="Normal"/>
    <w:next w:val="Normal"/>
    <w:qFormat/>
    <w:pPr>
      <w:keepNext/>
      <w:tabs>
        <w:tab w:val="left" w:pos="-720"/>
      </w:tabs>
      <w:suppressAutoHyphens/>
      <w:jc w:val="both"/>
      <w:outlineLvl w:val="5"/>
    </w:pPr>
    <w:rPr>
      <w:rFonts w:ascii="Tahoma" w:hAnsi="Tahoma"/>
      <w:b/>
      <w:spacing w:val="-3"/>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keepNext/>
      <w:outlineLvl w:val="7"/>
    </w:pPr>
    <w:rPr>
      <w:rFonts w:ascii="Arial" w:hAnsi="Arial" w:cs="Arial"/>
      <w:b/>
      <w:bCs/>
      <w:sz w:val="22"/>
      <w:lang w:val="it-IT"/>
    </w:rPr>
  </w:style>
  <w:style w:type="paragraph" w:styleId="Heading9">
    <w:name w:val="heading 9"/>
    <w:basedOn w:val="Normal"/>
    <w:next w:val="Normal"/>
    <w:qFormat/>
    <w:pPr>
      <w:keepNext/>
      <w:tabs>
        <w:tab w:val="left" w:pos="-720"/>
        <w:tab w:val="left" w:pos="0"/>
        <w:tab w:val="left" w:pos="720"/>
      </w:tabs>
      <w:suppressAutoHyphens/>
      <w:jc w:val="center"/>
      <w:outlineLvl w:val="8"/>
    </w:pPr>
    <w:rPr>
      <w:rFonts w:ascii="Arial" w:hAnsi="Arial" w:cs="Arial"/>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styleId="Index1">
    <w:name w:val="index 1"/>
    <w:basedOn w:val="Normal"/>
    <w:next w:val="Normal"/>
    <w:semiHidden/>
    <w:pPr>
      <w:tabs>
        <w:tab w:val="left" w:leader="dot" w:pos="9000"/>
        <w:tab w:val="right" w:pos="9360"/>
      </w:tabs>
      <w:suppressAutoHyphens/>
      <w:ind w:left="1440" w:right="720" w:hanging="1440"/>
    </w:pPr>
    <w:rPr>
      <w:lang w:val="en-US"/>
    </w:rPr>
  </w:style>
  <w:style w:type="paragraph" w:styleId="Index2">
    <w:name w:val="index 2"/>
    <w:basedOn w:val="Normal"/>
    <w:next w:val="Normal"/>
    <w:semiHidden/>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pPr>
      <w:tabs>
        <w:tab w:val="left" w:pos="9000"/>
        <w:tab w:val="right" w:pos="9360"/>
      </w:tabs>
      <w:suppressAutoHyphens/>
    </w:pPr>
    <w:rPr>
      <w:lang w:val="en-US"/>
    </w:r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 w:val="left" w:pos="0"/>
        <w:tab w:val="left" w:pos="720"/>
      </w:tabs>
      <w:suppressAutoHyphens/>
      <w:jc w:val="both"/>
    </w:pPr>
    <w:rPr>
      <w:rFonts w:ascii="Arial" w:hAnsi="Arial"/>
      <w:spacing w:val="-3"/>
      <w:lang w:eastAsia="en-US"/>
    </w:rPr>
  </w:style>
  <w:style w:type="paragraph" w:styleId="BodyText2">
    <w:name w:val="Body Text 2"/>
    <w:basedOn w:val="Normal"/>
    <w:pPr>
      <w:tabs>
        <w:tab w:val="left" w:pos="-720"/>
        <w:tab w:val="left" w:pos="0"/>
        <w:tab w:val="left" w:pos="720"/>
      </w:tabs>
      <w:suppressAutoHyphens/>
      <w:jc w:val="both"/>
    </w:pPr>
    <w:rPr>
      <w:rFonts w:ascii="Arial" w:hAnsi="Arial" w:cs="Arial"/>
      <w:spacing w:val="-3"/>
      <w:sz w:val="22"/>
    </w:rPr>
  </w:style>
  <w:style w:type="character" w:styleId="Hyperlink">
    <w:name w:val="Hyperlink"/>
    <w:rPr>
      <w:color w:val="0000FF"/>
      <w:u w:val="single"/>
    </w:rPr>
  </w:style>
  <w:style w:type="paragraph" w:styleId="BodyText3">
    <w:name w:val="Body Text 3"/>
    <w:basedOn w:val="Normal"/>
    <w:pPr>
      <w:tabs>
        <w:tab w:val="left" w:pos="-720"/>
      </w:tabs>
      <w:suppressAutoHyphens/>
    </w:pPr>
    <w:rPr>
      <w:rFonts w:ascii="Arial" w:hAnsi="Arial" w:cs="Arial"/>
      <w:spacing w:val="-3"/>
      <w:sz w:val="22"/>
    </w:rPr>
  </w:style>
  <w:style w:type="paragraph" w:styleId="BodyTextIndent">
    <w:name w:val="Body Text Indent"/>
    <w:basedOn w:val="Normal"/>
    <w:pPr>
      <w:ind w:left="720"/>
    </w:pPr>
    <w:rPr>
      <w:rFonts w:ascii="Arial" w:hAnsi="Arial" w:cs="Arial"/>
      <w:sz w:val="22"/>
      <w:lang w:val="it-IT"/>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1212F5"/>
    <w:rPr>
      <w:color w:val="800080"/>
      <w:u w:val="single"/>
    </w:rPr>
  </w:style>
  <w:style w:type="table" w:styleId="TableGrid">
    <w:name w:val="Table Grid"/>
    <w:basedOn w:val="TableNormal"/>
    <w:uiPriority w:val="59"/>
    <w:rsid w:val="003D4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eadcrumb1">
    <w:name w:val="breadcrumb1"/>
    <w:rsid w:val="00FA0776"/>
    <w:rPr>
      <w:caps/>
      <w:sz w:val="17"/>
      <w:szCs w:val="17"/>
    </w:rPr>
  </w:style>
  <w:style w:type="character" w:styleId="CommentReference">
    <w:name w:val="annotation reference"/>
    <w:uiPriority w:val="99"/>
    <w:semiHidden/>
    <w:unhideWhenUsed/>
    <w:rsid w:val="003D40FD"/>
    <w:rPr>
      <w:sz w:val="16"/>
      <w:szCs w:val="16"/>
    </w:rPr>
  </w:style>
  <w:style w:type="paragraph" w:styleId="CommentText">
    <w:name w:val="annotation text"/>
    <w:basedOn w:val="Normal"/>
    <w:link w:val="CommentTextChar"/>
    <w:uiPriority w:val="99"/>
    <w:semiHidden/>
    <w:unhideWhenUsed/>
    <w:rsid w:val="003D40FD"/>
    <w:rPr>
      <w:lang w:val="x-none"/>
    </w:rPr>
  </w:style>
  <w:style w:type="character" w:customStyle="1" w:styleId="CommentTextChar">
    <w:name w:val="Comment Text Char"/>
    <w:link w:val="CommentText"/>
    <w:uiPriority w:val="99"/>
    <w:semiHidden/>
    <w:rsid w:val="003D40FD"/>
    <w:rPr>
      <w:rFonts w:ascii="CG Times" w:hAnsi="CG Times"/>
      <w:lang w:eastAsia="en-GB"/>
    </w:rPr>
  </w:style>
  <w:style w:type="paragraph" w:styleId="CommentSubject">
    <w:name w:val="annotation subject"/>
    <w:basedOn w:val="CommentText"/>
    <w:next w:val="CommentText"/>
    <w:link w:val="CommentSubjectChar"/>
    <w:uiPriority w:val="99"/>
    <w:semiHidden/>
    <w:unhideWhenUsed/>
    <w:rsid w:val="003D40FD"/>
    <w:rPr>
      <w:b/>
      <w:bCs/>
    </w:rPr>
  </w:style>
  <w:style w:type="character" w:customStyle="1" w:styleId="CommentSubjectChar">
    <w:name w:val="Comment Subject Char"/>
    <w:link w:val="CommentSubject"/>
    <w:uiPriority w:val="99"/>
    <w:semiHidden/>
    <w:rsid w:val="003D40FD"/>
    <w:rPr>
      <w:rFonts w:ascii="CG Times" w:hAnsi="CG Times"/>
      <w:b/>
      <w:bCs/>
      <w:lang w:eastAsia="en-GB"/>
    </w:rPr>
  </w:style>
  <w:style w:type="character" w:customStyle="1" w:styleId="Heading1Char">
    <w:name w:val="Heading 1 Char"/>
    <w:link w:val="Heading1"/>
    <w:locked/>
    <w:rsid w:val="00325C78"/>
    <w:rPr>
      <w:rFonts w:ascii="Tahoma" w:hAnsi="Tahoma"/>
      <w:b/>
      <w:i/>
      <w:spacing w:val="-3"/>
      <w:sz w:val="28"/>
      <w:lang w:eastAsia="en-GB"/>
    </w:rPr>
  </w:style>
  <w:style w:type="paragraph" w:styleId="Title">
    <w:name w:val="Title"/>
    <w:basedOn w:val="Normal"/>
    <w:next w:val="Normal"/>
    <w:link w:val="TitleChar"/>
    <w:uiPriority w:val="10"/>
    <w:qFormat/>
    <w:rsid w:val="00325C78"/>
    <w:pPr>
      <w:spacing w:before="240" w:after="60"/>
      <w:jc w:val="center"/>
      <w:outlineLvl w:val="0"/>
    </w:pPr>
    <w:rPr>
      <w:rFonts w:ascii="Cambria" w:eastAsia="SimSun" w:hAnsi="Cambria"/>
      <w:b/>
      <w:bCs/>
      <w:kern w:val="28"/>
      <w:sz w:val="32"/>
      <w:szCs w:val="32"/>
      <w:lang w:val="x-none"/>
    </w:rPr>
  </w:style>
  <w:style w:type="character" w:customStyle="1" w:styleId="TitleChar">
    <w:name w:val="Title Char"/>
    <w:link w:val="Title"/>
    <w:uiPriority w:val="10"/>
    <w:rsid w:val="00325C78"/>
    <w:rPr>
      <w:rFonts w:ascii="Cambria" w:eastAsia="SimSun" w:hAnsi="Cambria"/>
      <w:b/>
      <w:bCs/>
      <w:kern w:val="28"/>
      <w:sz w:val="32"/>
      <w:szCs w:val="32"/>
      <w:lang w:eastAsia="en-GB"/>
    </w:rPr>
  </w:style>
  <w:style w:type="table" w:customStyle="1" w:styleId="MediumShading2-Accent11">
    <w:name w:val="Medium Shading 2 - Accent 11"/>
    <w:basedOn w:val="TableNormal"/>
    <w:uiPriority w:val="64"/>
    <w:rsid w:val="00A141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4A77B9"/>
    <w:pPr>
      <w:spacing w:before="100" w:beforeAutospacing="1" w:after="100" w:afterAutospacing="1"/>
    </w:pPr>
    <w:rPr>
      <w:rFonts w:ascii="Times New Roman" w:eastAsia="SimSun" w:hAnsi="Times New Roman"/>
      <w:sz w:val="24"/>
      <w:szCs w:val="24"/>
      <w:lang w:eastAsia="zh-CN"/>
    </w:rPr>
  </w:style>
  <w:style w:type="paragraph" w:styleId="ListParagraph">
    <w:name w:val="List Paragraph"/>
    <w:basedOn w:val="Normal"/>
    <w:uiPriority w:val="34"/>
    <w:qFormat/>
    <w:rsid w:val="00C77391"/>
    <w:pPr>
      <w:spacing w:after="200" w:line="276" w:lineRule="auto"/>
      <w:ind w:left="720"/>
      <w:contextualSpacing/>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33145">
      <w:bodyDiv w:val="1"/>
      <w:marLeft w:val="0"/>
      <w:marRight w:val="0"/>
      <w:marTop w:val="0"/>
      <w:marBottom w:val="0"/>
      <w:divBdr>
        <w:top w:val="none" w:sz="0" w:space="0" w:color="auto"/>
        <w:left w:val="none" w:sz="0" w:space="0" w:color="auto"/>
        <w:bottom w:val="none" w:sz="0" w:space="0" w:color="auto"/>
        <w:right w:val="none" w:sz="0" w:space="0" w:color="auto"/>
      </w:divBdr>
    </w:div>
    <w:div w:id="484474658">
      <w:bodyDiv w:val="1"/>
      <w:marLeft w:val="0"/>
      <w:marRight w:val="0"/>
      <w:marTop w:val="0"/>
      <w:marBottom w:val="0"/>
      <w:divBdr>
        <w:top w:val="none" w:sz="0" w:space="0" w:color="auto"/>
        <w:left w:val="none" w:sz="0" w:space="0" w:color="auto"/>
        <w:bottom w:val="none" w:sz="0" w:space="0" w:color="auto"/>
        <w:right w:val="none" w:sz="0" w:space="0" w:color="auto"/>
      </w:divBdr>
    </w:div>
    <w:div w:id="555121657">
      <w:bodyDiv w:val="1"/>
      <w:marLeft w:val="0"/>
      <w:marRight w:val="0"/>
      <w:marTop w:val="0"/>
      <w:marBottom w:val="0"/>
      <w:divBdr>
        <w:top w:val="none" w:sz="0" w:space="0" w:color="auto"/>
        <w:left w:val="none" w:sz="0" w:space="0" w:color="auto"/>
        <w:bottom w:val="none" w:sz="0" w:space="0" w:color="auto"/>
        <w:right w:val="none" w:sz="0" w:space="0" w:color="auto"/>
      </w:divBdr>
    </w:div>
    <w:div w:id="1179660596">
      <w:bodyDiv w:val="1"/>
      <w:marLeft w:val="0"/>
      <w:marRight w:val="0"/>
      <w:marTop w:val="0"/>
      <w:marBottom w:val="0"/>
      <w:divBdr>
        <w:top w:val="none" w:sz="0" w:space="0" w:color="auto"/>
        <w:left w:val="none" w:sz="0" w:space="0" w:color="auto"/>
        <w:bottom w:val="none" w:sz="0" w:space="0" w:color="auto"/>
        <w:right w:val="none" w:sz="0" w:space="0" w:color="auto"/>
      </w:divBdr>
    </w:div>
    <w:div w:id="145995458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space.shu.ac.uk/webapps/blackboard/content/listContent.jsp?course_id=_218043_1&amp;content_id=_2561797_1&amp;mode=reset#endNav"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hallam.shu.ac.uk\fs\ACESstaff\Academic\AWA\University%20of%20Applied%20Science\uas\assessment\Marking%20Scheme%202018.doc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teach_net.hallam.shu.ac.uk/cmsmr2/SHUWebService.asm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ebteach_net.hallam.shu.ac.uk/cmsmr2/SheffieldWebService.asm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systems assignment [doc]</vt:lpstr>
    </vt:vector>
  </TitlesOfParts>
  <Company>ITI</Company>
  <LinksUpToDate>false</LinksUpToDate>
  <CharactersWithSpaces>4047</CharactersWithSpaces>
  <SharedDoc>false</SharedDoc>
  <HLinks>
    <vt:vector size="12" baseType="variant">
      <vt:variant>
        <vt:i4>1966182</vt:i4>
      </vt:variant>
      <vt:variant>
        <vt:i4>6</vt:i4>
      </vt:variant>
      <vt:variant>
        <vt:i4>0</vt:i4>
      </vt:variant>
      <vt:variant>
        <vt:i4>5</vt:i4>
      </vt:variant>
      <vt:variant>
        <vt:lpwstr>AWA_UAS Assessment 2014 Marking Scheme.docx</vt:lpwstr>
      </vt:variant>
      <vt:variant>
        <vt:lpwstr/>
      </vt:variant>
      <vt:variant>
        <vt:i4>6553725</vt:i4>
      </vt:variant>
      <vt:variant>
        <vt:i4>0</vt:i4>
      </vt:variant>
      <vt:variant>
        <vt:i4>0</vt:i4>
      </vt:variant>
      <vt:variant>
        <vt:i4>5</vt:i4>
      </vt:variant>
      <vt:variant>
        <vt:lpwstr>http://shuspace.shu.ac.uk/webapps/blackboard/content/listContent.jsp?course_id=_218043_1&amp;content_id=_2561797_1&amp;mode=reset</vt:lpwstr>
      </vt:variant>
      <vt:variant>
        <vt:lpwstr>endNav</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assignment [doc]</dc:title>
  <dc:creator>IT Institute</dc:creator>
  <dc:description>University of Salford; Information Technology Institute; BSc Information Technology; Understanding Systems; Assignment: The Evaluation of a System By Way of a Group Report and a Group Presentation.  Core Theme: Evaluation of a System Using Systems Ideas.</dc:description>
  <cp:lastModifiedBy>Mohammed Rezai</cp:lastModifiedBy>
  <cp:revision>2</cp:revision>
  <cp:lastPrinted>2011-04-09T13:43:00Z</cp:lastPrinted>
  <dcterms:created xsi:type="dcterms:W3CDTF">2018-06-05T14:19:00Z</dcterms:created>
  <dcterms:modified xsi:type="dcterms:W3CDTF">2018-06-05T14:19:00Z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