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rFonts w:ascii="Arial" w:cs="Arial" w:eastAsia="Arial" w:hAnsi="Arial"/>
          <w:b/>
          <w:bCs/>
          <w:color w:val="1F4E79"/>
          <w:sz w:val="40"/>
          <w:szCs w:val="40"/>
        </w:rPr>
        <w:t xml:space="preserve">SOFTWARE REQUIREMENTS SPECIFICATION</w:t>
      </w:r>
    </w:p>
    <w:p>
      <w:pPr>
        <w:spacing w:after="40" w:before="40"/>
      </w:pPr>
      <w:r>
        <w:t xml:space="preserve"/>
      </w:r>
    </w:p>
    <w:p>
      <w:pPr>
        <w:jc w:val="center"/>
      </w:pPr>
      <w:r>
        <w:rPr>
          <w:rFonts w:ascii="Arial" w:cs="Arial" w:eastAsia="Arial" w:hAnsi="Arial"/>
          <w:b/>
          <w:bCs/>
          <w:color w:val="2E75B6"/>
          <w:sz w:val="32"/>
          <w:szCs w:val="32"/>
        </w:rPr>
        <w:t xml:space="preserve">QR Code Based Attendance Management System</w:t>
      </w:r>
    </w:p>
    <w:p>
      <w:pPr>
        <w:jc w:val="center"/>
      </w:pPr>
      <w:r>
        <w:rPr>
          <w:rFonts w:ascii="Arial" w:cs="Arial" w:eastAsia="Arial" w:hAnsi="Arial"/>
          <w:color w:val="595959"/>
          <w:sz w:val="28"/>
          <w:szCs w:val="28"/>
        </w:rPr>
        <w:t xml:space="preserve">for College with Multi-Branch &amp; Section Support</w:t>
      </w:r>
    </w:p>
    <w:p>
      <w:pPr>
        <w:spacing w:after="40" w:before="40"/>
      </w:pPr>
      <w:r>
        <w:t xml:space="preserve"/>
      </w:r>
    </w:p>
    <w:p>
      <w:pPr>
        <w:spacing w:after="40" w:before="40"/>
      </w:pPr>
      <w:r>
        <w:t xml:space="preserve"/>
      </w:r>
    </w:p>
    <w:p>
      <w:pPr>
        <w:pBdr>
          <w:bottom w:val="single" w:color="2E75B6" w:sz="6" w:space="1"/>
        </w:pBdr>
        <w:spacing w:after="60" w:before="60"/>
      </w:pPr>
      <w:r>
        <w:t xml:space="preserve"/>
      </w:r>
    </w:p>
    <w:p>
      <w:pPr>
        <w:spacing w:after="40" w:before="4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tblGrid>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Document Version</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Draft</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Prepared For</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College Attendance System Project</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Wed Apr 01 2026</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Internal Use Only</w:t>
            </w:r>
          </w:p>
        </w:tc>
      </w:tr>
    </w:tbl>
    <w:p>
      <w:pPr>
        <w:spacing w:after="40" w:before="40"/>
      </w:pPr>
      <w:r>
        <w:t xml:space="preserve"/>
      </w:r>
    </w:p>
    <w:p>
      <w:pPr>
        <w:spacing w:after="40" w:before="40"/>
      </w:pPr>
      <w:r>
        <w:t xml:space="preserve"/>
      </w:r>
    </w:p>
    <w:p>
      <w:pPr>
        <w:jc w:val="center"/>
      </w:pPr>
      <w:r>
        <w:rPr>
          <w:rFonts w:ascii="Arial" w:cs="Arial" w:eastAsia="Arial" w:hAnsi="Arial"/>
          <w:i/>
          <w:iCs/>
          <w:color w:val="595959"/>
          <w:sz w:val="18"/>
          <w:szCs w:val="18"/>
        </w:rPr>
        <w:t xml:space="preserve">This document is prepared in accordance with IEEE Std 830-1998</w:t>
      </w:r>
    </w:p>
    <w:p>
      <w:pPr>
        <w:jc w:val="center"/>
      </w:pPr>
      <w:r>
        <w:rPr>
          <w:rFonts w:ascii="Arial" w:cs="Arial" w:eastAsia="Arial" w:hAnsi="Arial"/>
          <w:i/>
          <w:iCs/>
          <w:color w:val="595959"/>
          <w:sz w:val="18"/>
          <w:szCs w:val="18"/>
        </w:rPr>
        <w:t xml:space="preserve">Software Requirements Specification Standard</w:t>
      </w:r>
    </w:p>
    <w:p>
      <w:r>
        <w:br w:type="page"/>
      </w:r>
    </w:p>
    <w:p>
      <w:pPr>
        <w:sectPr>
          <w:pgSz w:w="12240" w:h="15840" w:orient="portrait"/>
          <w:pgMar w:top="1440" w:right="1440" w:bottom="1440" w:left="1440" w:header="708" w:footer="708" w:gutter="0"/>
          <w:pgNumType/>
          <w:docGrid w:linePitch="360"/>
        </w:sectPr>
      </w:pPr>
    </w:p>
    <w:p>
      <w:pPr>
        <w:pStyle w:val="Heading1"/>
        <w:spacing w:after="160" w:before="400"/>
      </w:pPr>
      <w:r>
        <w:rPr>
          <w:rFonts w:ascii="Arial" w:cs="Arial" w:eastAsia="Arial" w:hAnsi="Arial"/>
          <w:b/>
          <w:bCs/>
          <w:color w:val="1F4E79"/>
          <w:sz w:val="32"/>
          <w:szCs w:val="32"/>
        </w:rPr>
        <w:t xml:space="preserve">1. Introduction</w:t>
      </w:r>
    </w:p>
    <w:p>
      <w:pPr>
        <w:pBdr>
          <w:bottom w:val="single" w:color="2E75B6" w:sz="6" w:space="1"/>
        </w:pBdr>
        <w:spacing w:after="60" w:before="60"/>
      </w:pPr>
      <w:r>
        <w:t xml:space="preserve"/>
      </w:r>
    </w:p>
    <w:p>
      <w:pPr>
        <w:pStyle w:val="Heading2"/>
        <w:spacing w:after="120" w:before="280"/>
      </w:pPr>
      <w:r>
        <w:rPr>
          <w:rFonts w:ascii="Arial" w:cs="Arial" w:eastAsia="Arial" w:hAnsi="Arial"/>
          <w:b/>
          <w:bCs/>
          <w:color w:val="2E75B6"/>
          <w:sz w:val="26"/>
          <w:szCs w:val="26"/>
        </w:rPr>
        <w:t xml:space="preserve">1.1 Purpose</w:t>
      </w:r>
    </w:p>
    <w:p>
      <w:pPr>
        <w:spacing w:after="100" w:before="60"/>
      </w:pPr>
      <w:r>
        <w:rPr>
          <w:rFonts w:ascii="Arial" w:cs="Arial" w:eastAsia="Arial" w:hAnsi="Arial"/>
          <w:sz w:val="22"/>
          <w:szCs w:val="22"/>
        </w:rPr>
        <w:t xml:space="preserve">This Software Requirements Specification (SRS) document defines the complete functional and non-functional requirements for the QR Code Based Attendance Management System (QCAMS). The system is designed for college-level institutions with multiple branches and sections. It automates student attendance tracking using time-sensitive QR codes generated by faculty, eliminating paper registers and manual data entry.</w:t>
      </w:r>
    </w:p>
    <w:p>
      <w:pPr>
        <w:spacing w:after="100" w:before="60"/>
      </w:pPr>
      <w:r>
        <w:rPr>
          <w:rFonts w:ascii="Arial" w:cs="Arial" w:eastAsia="Arial" w:hAnsi="Arial"/>
          <w:sz w:val="22"/>
          <w:szCs w:val="22"/>
        </w:rPr>
        <w:t xml:space="preserve">This document is intended for project developers, system architects, testers, database administrators, and college management. It serves as the contractual baseline for system design and verification.</w:t>
      </w:r>
    </w:p>
    <w:p>
      <w:pPr>
        <w:pStyle w:val="Heading2"/>
        <w:spacing w:after="120" w:before="280"/>
      </w:pPr>
      <w:r>
        <w:rPr>
          <w:rFonts w:ascii="Arial" w:cs="Arial" w:eastAsia="Arial" w:hAnsi="Arial"/>
          <w:b/>
          <w:bCs/>
          <w:color w:val="2E75B6"/>
          <w:sz w:val="26"/>
          <w:szCs w:val="26"/>
        </w:rPr>
        <w:t xml:space="preserve">1.2 Scope</w:t>
      </w:r>
    </w:p>
    <w:p>
      <w:pPr>
        <w:spacing w:after="100" w:before="60"/>
      </w:pPr>
      <w:r>
        <w:rPr>
          <w:rFonts w:ascii="Arial" w:cs="Arial" w:eastAsia="Arial" w:hAnsi="Arial"/>
          <w:sz w:val="22"/>
          <w:szCs w:val="22"/>
        </w:rPr>
        <w:t xml:space="preserve">The QR Code Attendance Management System (QCAMS) encompasses:</w:t>
      </w:r>
    </w:p>
    <w:p>
      <w:pPr>
        <w:pStyle w:val="ListParagraph"/>
        <w:numPr>
          <w:ilvl w:val="0"/>
          <w:numId w:val="2"/>
        </w:numPr>
        <w:spacing w:after="60" w:before="60"/>
      </w:pPr>
      <w:r>
        <w:rPr>
          <w:rFonts w:ascii="Arial" w:cs="Arial" w:eastAsia="Arial" w:hAnsi="Arial"/>
          <w:sz w:val="22"/>
          <w:szCs w:val="22"/>
        </w:rPr>
        <w:t xml:space="preserve">A web and mobile-accessible platform for faculty to generate unique, time-limited QR codes per class session.</w:t>
      </w:r>
    </w:p>
    <w:p>
      <w:pPr>
        <w:pStyle w:val="ListParagraph"/>
        <w:numPr>
          <w:ilvl w:val="0"/>
          <w:numId w:val="2"/>
        </w:numPr>
        <w:spacing w:after="60" w:before="60"/>
      </w:pPr>
      <w:r>
        <w:rPr>
          <w:rFonts w:ascii="Arial" w:cs="Arial" w:eastAsia="Arial" w:hAnsi="Arial"/>
          <w:sz w:val="22"/>
          <w:szCs w:val="22"/>
        </w:rPr>
        <w:t xml:space="preserve">A student-facing mobile interface to scan QR codes, authenticate identity, and mark attendance.</w:t>
      </w:r>
    </w:p>
    <w:p>
      <w:pPr>
        <w:pStyle w:val="ListParagraph"/>
        <w:numPr>
          <w:ilvl w:val="0"/>
          <w:numId w:val="2"/>
        </w:numPr>
        <w:spacing w:after="60" w:before="60"/>
      </w:pPr>
      <w:r>
        <w:rPr>
          <w:rFonts w:ascii="Arial" w:cs="Arial" w:eastAsia="Arial" w:hAnsi="Arial"/>
          <w:sz w:val="22"/>
          <w:szCs w:val="22"/>
        </w:rPr>
        <w:t xml:space="preserve">A backend system to store, process, and report attendance data across colleges, branches, departments, sections, and subjects.</w:t>
      </w:r>
    </w:p>
    <w:p>
      <w:pPr>
        <w:pStyle w:val="ListParagraph"/>
        <w:numPr>
          <w:ilvl w:val="0"/>
          <w:numId w:val="2"/>
        </w:numPr>
        <w:spacing w:after="60" w:before="60"/>
      </w:pPr>
      <w:r>
        <w:rPr>
          <w:rFonts w:ascii="Arial" w:cs="Arial" w:eastAsia="Arial" w:hAnsi="Arial"/>
          <w:sz w:val="22"/>
          <w:szCs w:val="22"/>
        </w:rPr>
        <w:t xml:space="preserve">An administrative dashboard for college/branch management, reports, and configuration.</w:t>
      </w:r>
    </w:p>
    <w:p>
      <w:pPr>
        <w:spacing w:after="40" w:before="40"/>
      </w:pPr>
      <w:r>
        <w:t xml:space="preserve"/>
      </w:r>
    </w:p>
    <w:p>
      <w:pPr>
        <w:spacing w:after="100" w:before="60"/>
      </w:pPr>
      <w:r>
        <w:rPr>
          <w:rFonts w:ascii="Arial" w:cs="Arial" w:eastAsia="Arial" w:hAnsi="Arial"/>
          <w:sz w:val="22"/>
          <w:szCs w:val="22"/>
        </w:rPr>
        <w:t xml:space="preserve">Out of scope: Biometric integration, library management, fee management, exam scheduling.</w:t>
      </w:r>
    </w:p>
    <w:p>
      <w:pPr>
        <w:pStyle w:val="Heading2"/>
        <w:spacing w:after="120" w:before="280"/>
      </w:pPr>
      <w:r>
        <w:rPr>
          <w:rFonts w:ascii="Arial" w:cs="Arial" w:eastAsia="Arial" w:hAnsi="Arial"/>
          <w:b/>
          <w:bCs/>
          <w:color w:val="2E75B6"/>
          <w:sz w:val="26"/>
          <w:szCs w:val="26"/>
        </w:rP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Term / Acronym</w:t>
            </w:r>
          </w:p>
        </w:tc>
        <w:tc>
          <w:tcPr>
            <w:tcW w:type="dxa" w:w="67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QCAMS</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QR Code Attendance Management System</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QR Code</w:t>
            </w:r>
          </w:p>
        </w:tc>
        <w:tc>
          <w:tcPr>
            <w:tcW w:type="dxa" w:w="6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Quick Response Code — a 2D barcode encoding session-specific data</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Branch</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 department or course stream (e.g., CSE, ECE, Civil)</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Section</w:t>
            </w:r>
          </w:p>
        </w:tc>
        <w:tc>
          <w:tcPr>
            <w:tcW w:type="dxa" w:w="6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 sub-group of students within a branch and semester (e.g., Section A, B)</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Session</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 single class period for a specific subject by a faculty member</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HOD</w:t>
            </w:r>
          </w:p>
        </w:tc>
        <w:tc>
          <w:tcPr>
            <w:tcW w:type="dxa" w:w="6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Head of Department</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OTP</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One-Time Password — used for supplementary verification</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SRS</w:t>
            </w:r>
          </w:p>
        </w:tc>
        <w:tc>
          <w:tcPr>
            <w:tcW w:type="dxa" w:w="6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Software Requirements Specification</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API</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Application Programming Interface</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RBAC</w:t>
            </w:r>
          </w:p>
        </w:tc>
        <w:tc>
          <w:tcPr>
            <w:tcW w:type="dxa" w:w="6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Role-Based Access Control</w:t>
            </w:r>
          </w:p>
        </w:tc>
      </w:tr>
    </w:tbl>
    <w:p>
      <w:pPr>
        <w:pStyle w:val="Heading2"/>
        <w:spacing w:after="120" w:before="280"/>
      </w:pPr>
      <w:r>
        <w:rPr>
          <w:rFonts w:ascii="Arial" w:cs="Arial" w:eastAsia="Arial" w:hAnsi="Arial"/>
          <w:b/>
          <w:bCs/>
          <w:color w:val="2E75B6"/>
          <w:sz w:val="26"/>
          <w:szCs w:val="26"/>
        </w:rPr>
        <w:t xml:space="preserve">1.4 References</w:t>
      </w:r>
    </w:p>
    <w:p>
      <w:pPr>
        <w:pStyle w:val="ListParagraph"/>
        <w:numPr>
          <w:ilvl w:val="0"/>
          <w:numId w:val="2"/>
        </w:numPr>
        <w:spacing w:after="60" w:before="60"/>
      </w:pPr>
      <w:r>
        <w:rPr>
          <w:rFonts w:ascii="Arial" w:cs="Arial" w:eastAsia="Arial" w:hAnsi="Arial"/>
          <w:sz w:val="22"/>
          <w:szCs w:val="22"/>
        </w:rPr>
        <w:t xml:space="preserve">IEEE Std 830-1998: IEEE Recommended Practice for Software Requirements Specifications</w:t>
      </w:r>
    </w:p>
    <w:p>
      <w:pPr>
        <w:pStyle w:val="ListParagraph"/>
        <w:numPr>
          <w:ilvl w:val="0"/>
          <w:numId w:val="2"/>
        </w:numPr>
        <w:spacing w:after="60" w:before="60"/>
      </w:pPr>
      <w:r>
        <w:rPr>
          <w:rFonts w:ascii="Arial" w:cs="Arial" w:eastAsia="Arial" w:hAnsi="Arial"/>
          <w:sz w:val="22"/>
          <w:szCs w:val="22"/>
        </w:rPr>
        <w:t xml:space="preserve">IEEE Std 29148-2018: Systems and Software Engineering — Life Cycle Processes — Requirements Engineering</w:t>
      </w:r>
    </w:p>
    <w:p>
      <w:pPr>
        <w:pStyle w:val="ListParagraph"/>
        <w:numPr>
          <w:ilvl w:val="0"/>
          <w:numId w:val="2"/>
        </w:numPr>
        <w:spacing w:after="60" w:before="60"/>
      </w:pPr>
      <w:r>
        <w:rPr>
          <w:rFonts w:ascii="Arial" w:cs="Arial" w:eastAsia="Arial" w:hAnsi="Arial"/>
          <w:sz w:val="22"/>
          <w:szCs w:val="22"/>
        </w:rPr>
        <w:t xml:space="preserve">OWASP Mobile Security Testing Guide (MSTG)</w:t>
      </w:r>
    </w:p>
    <w:p>
      <w:pPr>
        <w:pStyle w:val="ListParagraph"/>
        <w:numPr>
          <w:ilvl w:val="0"/>
          <w:numId w:val="2"/>
        </w:numPr>
        <w:spacing w:after="60" w:before="60"/>
      </w:pPr>
      <w:r>
        <w:rPr>
          <w:rFonts w:ascii="Arial" w:cs="Arial" w:eastAsia="Arial" w:hAnsi="Arial"/>
          <w:sz w:val="22"/>
          <w:szCs w:val="22"/>
        </w:rPr>
        <w:t xml:space="preserve">UGC Attendance Regulations and relevant institutional norms</w:t>
      </w:r>
    </w:p>
    <w:p>
      <w:pPr>
        <w:pStyle w:val="Heading2"/>
        <w:spacing w:after="120" w:before="280"/>
      </w:pPr>
      <w:r>
        <w:rPr>
          <w:rFonts w:ascii="Arial" w:cs="Arial" w:eastAsia="Arial" w:hAnsi="Arial"/>
          <w:b/>
          <w:bCs/>
          <w:color w:val="2E75B6"/>
          <w:sz w:val="26"/>
          <w:szCs w:val="26"/>
        </w:rPr>
        <w:t xml:space="preserve">1.5 Overview of Document</w:t>
      </w:r>
    </w:p>
    <w:p>
      <w:pPr>
        <w:spacing w:after="100" w:before="60"/>
      </w:pPr>
      <w:r>
        <w:rPr>
          <w:rFonts w:ascii="Arial" w:cs="Arial" w:eastAsia="Arial" w:hAnsi="Arial"/>
          <w:sz w:val="22"/>
          <w:szCs w:val="22"/>
        </w:rPr>
        <w:t xml:space="preserve">Section 2 provides an overall system description. Section 3 details specific functional and non-functional requirements. Section 4 presents system models. Section 5 covers external interface requirements.</w:t>
      </w:r>
    </w:p>
    <w:p>
      <w:pPr>
        <w:spacing w:after="40" w:before="40"/>
      </w:pPr>
      <w:r>
        <w:t xml:space="preserve"/>
      </w:r>
    </w:p>
    <w:p>
      <w:r>
        <w:br w:type="page"/>
      </w:r>
    </w:p>
    <w:p>
      <w:pPr>
        <w:pStyle w:val="Heading1"/>
        <w:spacing w:after="160" w:before="400"/>
      </w:pPr>
      <w:r>
        <w:rPr>
          <w:rFonts w:ascii="Arial" w:cs="Arial" w:eastAsia="Arial" w:hAnsi="Arial"/>
          <w:b/>
          <w:bCs/>
          <w:color w:val="1F4E79"/>
          <w:sz w:val="32"/>
          <w:szCs w:val="32"/>
        </w:rPr>
        <w:t xml:space="preserve">2. Overall Description</w:t>
      </w:r>
    </w:p>
    <w:p>
      <w:pPr>
        <w:pBdr>
          <w:bottom w:val="single" w:color="2E75B6" w:sz="6" w:space="1"/>
        </w:pBdr>
        <w:spacing w:after="60" w:before="60"/>
      </w:pPr>
      <w:r>
        <w:t xml:space="preserve"/>
      </w:r>
    </w:p>
    <w:p>
      <w:pPr>
        <w:pStyle w:val="Heading2"/>
        <w:spacing w:after="120" w:before="280"/>
      </w:pPr>
      <w:r>
        <w:rPr>
          <w:rFonts w:ascii="Arial" w:cs="Arial" w:eastAsia="Arial" w:hAnsi="Arial"/>
          <w:b/>
          <w:bCs/>
          <w:color w:val="2E75B6"/>
          <w:sz w:val="26"/>
          <w:szCs w:val="26"/>
        </w:rPr>
        <w:t xml:space="preserve">2.1 Product Perspective</w:t>
      </w:r>
    </w:p>
    <w:p>
      <w:pPr>
        <w:spacing w:after="100" w:before="60"/>
      </w:pPr>
      <w:r>
        <w:rPr>
          <w:rFonts w:ascii="Arial" w:cs="Arial" w:eastAsia="Arial" w:hAnsi="Arial"/>
          <w:sz w:val="22"/>
          <w:szCs w:val="22"/>
        </w:rPr>
        <w:t xml:space="preserve">QCAMS is a standalone, web-based and mobile-accessible attendance system integrated with the college's existing student and faculty databases. It does not replace existing ERP systems but can be integrated via REST APIs. The system operates in a client-server architecture with a cloud-hosted backend.</w:t>
      </w:r>
    </w:p>
    <w:p>
      <w:pPr>
        <w:pStyle w:val="Heading3"/>
        <w:spacing w:after="80" w:before="200"/>
      </w:pPr>
      <w:r>
        <w:rPr>
          <w:rFonts w:ascii="Arial" w:cs="Arial" w:eastAsia="Arial" w:hAnsi="Arial"/>
          <w:b/>
          <w:bCs/>
          <w:color w:val="595959"/>
          <w:sz w:val="24"/>
          <w:szCs w:val="24"/>
        </w:rPr>
        <w:t xml:space="preserve">2.1.1 System Context</w:t>
      </w:r>
    </w:p>
    <w:p>
      <w:pPr>
        <w:spacing w:after="100" w:before="60"/>
      </w:pPr>
      <w:r>
        <w:rPr>
          <w:rFonts w:ascii="Arial" w:cs="Arial" w:eastAsia="Arial" w:hAnsi="Arial"/>
          <w:sz w:val="22"/>
          <w:szCs w:val="22"/>
        </w:rPr>
        <w:t xml:space="preserve">The system interacts with:</w:t>
      </w:r>
    </w:p>
    <w:p>
      <w:pPr>
        <w:pStyle w:val="ListParagraph"/>
        <w:numPr>
          <w:ilvl w:val="0"/>
          <w:numId w:val="2"/>
        </w:numPr>
        <w:spacing w:after="60" w:before="60"/>
      </w:pPr>
      <w:r>
        <w:rPr>
          <w:rFonts w:ascii="Arial" w:cs="Arial" w:eastAsia="Arial" w:hAnsi="Arial"/>
          <w:sz w:val="22"/>
          <w:szCs w:val="22"/>
        </w:rPr>
        <w:t xml:space="preserve">College Administration — Configuration, branch/section management, policy enforcement.</w:t>
      </w:r>
    </w:p>
    <w:p>
      <w:pPr>
        <w:pStyle w:val="ListParagraph"/>
        <w:numPr>
          <w:ilvl w:val="0"/>
          <w:numId w:val="2"/>
        </w:numPr>
        <w:spacing w:after="60" w:before="60"/>
      </w:pPr>
      <w:r>
        <w:rPr>
          <w:rFonts w:ascii="Arial" w:cs="Arial" w:eastAsia="Arial" w:hAnsi="Arial"/>
          <w:sz w:val="22"/>
          <w:szCs w:val="22"/>
        </w:rPr>
        <w:t xml:space="preserve">Faculty Members — QR code generation per class session.</w:t>
      </w:r>
    </w:p>
    <w:p>
      <w:pPr>
        <w:pStyle w:val="ListParagraph"/>
        <w:numPr>
          <w:ilvl w:val="0"/>
          <w:numId w:val="2"/>
        </w:numPr>
        <w:spacing w:after="60" w:before="60"/>
      </w:pPr>
      <w:r>
        <w:rPr>
          <w:rFonts w:ascii="Arial" w:cs="Arial" w:eastAsia="Arial" w:hAnsi="Arial"/>
          <w:sz w:val="22"/>
          <w:szCs w:val="22"/>
        </w:rPr>
        <w:t xml:space="preserve">Students — QR code scanning and attendance marking.</w:t>
      </w:r>
    </w:p>
    <w:p>
      <w:pPr>
        <w:pStyle w:val="ListParagraph"/>
        <w:numPr>
          <w:ilvl w:val="0"/>
          <w:numId w:val="2"/>
        </w:numPr>
        <w:spacing w:after="60" w:before="60"/>
      </w:pPr>
      <w:r>
        <w:rPr>
          <w:rFonts w:ascii="Arial" w:cs="Arial" w:eastAsia="Arial" w:hAnsi="Arial"/>
          <w:sz w:val="22"/>
          <w:szCs w:val="22"/>
        </w:rPr>
        <w:t xml:space="preserve">External Systems — Email/SMS notification gateways, existing student databases (optional sync).</w:t>
      </w:r>
    </w:p>
    <w:p>
      <w:pPr>
        <w:pStyle w:val="Heading3"/>
        <w:spacing w:after="80" w:before="200"/>
      </w:pPr>
      <w:r>
        <w:rPr>
          <w:rFonts w:ascii="Arial" w:cs="Arial" w:eastAsia="Arial" w:hAnsi="Arial"/>
          <w:b/>
          <w:bCs/>
          <w:color w:val="595959"/>
          <w:sz w:val="24"/>
          <w:szCs w:val="24"/>
        </w:rPr>
        <w:t xml:space="preserve">2.1.2 System Hierarchy</w:t>
      </w:r>
    </w:p>
    <w:p>
      <w:pPr>
        <w:spacing w:after="100" w:before="60"/>
      </w:pPr>
      <w:r>
        <w:rPr>
          <w:rFonts w:ascii="Arial" w:cs="Arial" w:eastAsia="Arial" w:hAnsi="Arial"/>
          <w:sz w:val="22"/>
          <w:szCs w:val="22"/>
        </w:rPr>
        <w:t xml:space="preserve">The institutional hierarchy supported by QCAMS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7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College</w:t>
            </w:r>
          </w:p>
        </w:tc>
        <w:tc>
          <w:tcPr>
            <w:tcW w:type="dxa" w:w="7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Top-level entity — the institution itself</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Branch</w:t>
            </w:r>
          </w:p>
        </w:tc>
        <w:tc>
          <w:tcPr>
            <w:tcW w:type="dxa" w:w="7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Academic department or course (e.g., B.Tech CSE, B.Tech ECE, MBA)</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Semester</w:t>
            </w:r>
          </w:p>
        </w:tc>
        <w:tc>
          <w:tcPr>
            <w:tcW w:type="dxa" w:w="7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Current academic semester for each branch</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Section</w:t>
            </w:r>
          </w:p>
        </w:tc>
        <w:tc>
          <w:tcPr>
            <w:tcW w:type="dxa" w:w="7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Division of students within a branch-semester (e.g., A, B, C)</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Subject</w:t>
            </w:r>
          </w:p>
        </w:tc>
        <w:tc>
          <w:tcPr>
            <w:tcW w:type="dxa" w:w="7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Course offered to a section (e.g., Compiler Design, DBMS)</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Class Session</w:t>
            </w:r>
          </w:p>
        </w:tc>
        <w:tc>
          <w:tcPr>
            <w:tcW w:type="dxa" w:w="7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 specific occurrence of a subject class on a date and time</w:t>
            </w:r>
          </w:p>
        </w:tc>
      </w:tr>
    </w:tbl>
    <w:p>
      <w:pPr>
        <w:pStyle w:val="Heading2"/>
        <w:spacing w:after="120" w:before="280"/>
      </w:pPr>
      <w:r>
        <w:rPr>
          <w:rFonts w:ascii="Arial" w:cs="Arial" w:eastAsia="Arial" w:hAnsi="Arial"/>
          <w:b/>
          <w:bCs/>
          <w:color w:val="2E75B6"/>
          <w:sz w:val="26"/>
          <w:szCs w:val="26"/>
        </w:rPr>
        <w:t xml:space="preserve">2.2 Product Functions</w:t>
      </w:r>
    </w:p>
    <w:p>
      <w:pPr>
        <w:spacing w:after="100" w:before="60"/>
      </w:pPr>
      <w:r>
        <w:rPr>
          <w:rFonts w:ascii="Arial" w:cs="Arial" w:eastAsia="Arial" w:hAnsi="Arial"/>
          <w:sz w:val="22"/>
          <w:szCs w:val="22"/>
        </w:rPr>
        <w:t xml:space="preserve">At a high level, QCAMS provides the following major functions:</w:t>
      </w:r>
    </w:p>
    <w:p>
      <w:pPr>
        <w:pStyle w:val="ListParagraph"/>
        <w:numPr>
          <w:ilvl w:val="0"/>
          <w:numId w:val="2"/>
        </w:numPr>
        <w:spacing w:after="60" w:before="60"/>
      </w:pPr>
      <w:r>
        <w:rPr>
          <w:rFonts w:ascii="Arial" w:cs="Arial" w:eastAsia="Arial" w:hAnsi="Arial"/>
          <w:sz w:val="22"/>
          <w:szCs w:val="22"/>
        </w:rPr>
        <w:t xml:space="preserve">Session QR Code Generation — Faculty generates a unique, time-expiring QR code for each class.</w:t>
      </w:r>
    </w:p>
    <w:p>
      <w:pPr>
        <w:pStyle w:val="ListParagraph"/>
        <w:numPr>
          <w:ilvl w:val="0"/>
          <w:numId w:val="2"/>
        </w:numPr>
        <w:spacing w:after="60" w:before="60"/>
      </w:pPr>
      <w:r>
        <w:rPr>
          <w:rFonts w:ascii="Arial" w:cs="Arial" w:eastAsia="Arial" w:hAnsi="Arial"/>
          <w:sz w:val="22"/>
          <w:szCs w:val="22"/>
        </w:rPr>
        <w:t xml:space="preserve">Student Attendance Marking — Students scan the QR code using their mobile device to mark attendance.</w:t>
      </w:r>
    </w:p>
    <w:p>
      <w:pPr>
        <w:pStyle w:val="ListParagraph"/>
        <w:numPr>
          <w:ilvl w:val="0"/>
          <w:numId w:val="2"/>
        </w:numPr>
        <w:spacing w:after="60" w:before="60"/>
      </w:pPr>
      <w:r>
        <w:rPr>
          <w:rFonts w:ascii="Arial" w:cs="Arial" w:eastAsia="Arial" w:hAnsi="Arial"/>
          <w:sz w:val="22"/>
          <w:szCs w:val="22"/>
        </w:rPr>
        <w:t xml:space="preserve">Anti-Proxy Mechanism — Location verification and session-bound token prevent proxy attendance.</w:t>
      </w:r>
    </w:p>
    <w:p>
      <w:pPr>
        <w:pStyle w:val="ListParagraph"/>
        <w:numPr>
          <w:ilvl w:val="0"/>
          <w:numId w:val="2"/>
        </w:numPr>
        <w:spacing w:after="60" w:before="60"/>
      </w:pPr>
      <w:r>
        <w:rPr>
          <w:rFonts w:ascii="Arial" w:cs="Arial" w:eastAsia="Arial" w:hAnsi="Arial"/>
          <w:sz w:val="22"/>
          <w:szCs w:val="22"/>
        </w:rPr>
        <w:t xml:space="preserve">Attendance Records Management — Persistent storage of all session and attendance data.</w:t>
      </w:r>
    </w:p>
    <w:p>
      <w:pPr>
        <w:pStyle w:val="ListParagraph"/>
        <w:numPr>
          <w:ilvl w:val="0"/>
          <w:numId w:val="2"/>
        </w:numPr>
        <w:spacing w:after="60" w:before="60"/>
      </w:pPr>
      <w:r>
        <w:rPr>
          <w:rFonts w:ascii="Arial" w:cs="Arial" w:eastAsia="Arial" w:hAnsi="Arial"/>
          <w:sz w:val="22"/>
          <w:szCs w:val="22"/>
        </w:rPr>
        <w:t xml:space="preserve">Reporting and Analytics — Attendance summaries, shortage alerts, and exportable reports.</w:t>
      </w:r>
    </w:p>
    <w:p>
      <w:pPr>
        <w:pStyle w:val="ListParagraph"/>
        <w:numPr>
          <w:ilvl w:val="0"/>
          <w:numId w:val="2"/>
        </w:numPr>
        <w:spacing w:after="60" w:before="60"/>
      </w:pPr>
      <w:r>
        <w:rPr>
          <w:rFonts w:ascii="Arial" w:cs="Arial" w:eastAsia="Arial" w:hAnsi="Arial"/>
          <w:sz w:val="22"/>
          <w:szCs w:val="22"/>
        </w:rPr>
        <w:t xml:space="preserve">Role-Based Access Control — Separate portals for Admin, HOD, Faculty, and Student roles.</w:t>
      </w:r>
    </w:p>
    <w:p>
      <w:pPr>
        <w:pStyle w:val="ListParagraph"/>
        <w:numPr>
          <w:ilvl w:val="0"/>
          <w:numId w:val="2"/>
        </w:numPr>
        <w:spacing w:after="60" w:before="60"/>
      </w:pPr>
      <w:r>
        <w:rPr>
          <w:rFonts w:ascii="Arial" w:cs="Arial" w:eastAsia="Arial" w:hAnsi="Arial"/>
          <w:sz w:val="22"/>
          <w:szCs w:val="22"/>
        </w:rPr>
        <w:t xml:space="preserve">Notifications — Automatic alerts for students falling below minimum attendance thresholds.</w:t>
      </w:r>
    </w:p>
    <w:p>
      <w:pPr>
        <w:pStyle w:val="Heading2"/>
        <w:spacing w:after="120" w:before="280"/>
      </w:pPr>
      <w:r>
        <w:rPr>
          <w:rFonts w:ascii="Arial" w:cs="Arial" w:eastAsia="Arial" w:hAnsi="Arial"/>
          <w:b/>
          <w:bCs/>
          <w:color w:val="2E75B6"/>
          <w:sz w:val="26"/>
          <w:szCs w:val="26"/>
        </w:rPr>
        <w:t xml:space="preserve">2.3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User Role</w:t>
            </w:r>
          </w:p>
        </w:tc>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Technical Proficiency</w:t>
            </w:r>
          </w:p>
        </w:tc>
        <w:tc>
          <w:tcPr>
            <w:tcW w:type="dxa" w:w="4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Primary Responsibilities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System Admin</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High</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Configure college, branches, sections; manage accounts; system settings</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Branch HOD</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c>
          <w:tcPr>
            <w:tcW w:type="dxa" w:w="4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Monitor attendance across sections in their branch; generate branch-level reports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Faculty</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Generate QR codes per session; view and manage attendance for assigned subjects</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Student</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Basic–Medium</w:t>
            </w:r>
          </w:p>
        </w:tc>
        <w:tc>
          <w:tcPr>
            <w:tcW w:type="dxa" w:w="4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Scan QR codes to mark attendance; view own attendance records and alerts</w:t>
            </w:r>
          </w:p>
        </w:tc>
      </w:tr>
    </w:tbl>
    <w:p>
      <w:pPr>
        <w:pStyle w:val="Heading2"/>
        <w:spacing w:after="120" w:before="280"/>
      </w:pPr>
      <w:r>
        <w:rPr>
          <w:rFonts w:ascii="Arial" w:cs="Arial" w:eastAsia="Arial" w:hAnsi="Arial"/>
          <w:b/>
          <w:bCs/>
          <w:color w:val="2E75B6"/>
          <w:sz w:val="26"/>
          <w:szCs w:val="26"/>
        </w:rPr>
        <w:t xml:space="preserve">2.4 Operating Environment</w:t>
      </w:r>
    </w:p>
    <w:p>
      <w:pPr>
        <w:pStyle w:val="ListParagraph"/>
        <w:numPr>
          <w:ilvl w:val="0"/>
          <w:numId w:val="2"/>
        </w:numPr>
        <w:spacing w:after="60" w:before="60"/>
      </w:pPr>
      <w:r>
        <w:rPr>
          <w:rFonts w:ascii="Arial" w:cs="Arial" w:eastAsia="Arial" w:hAnsi="Arial"/>
          <w:sz w:val="22"/>
          <w:szCs w:val="22"/>
        </w:rPr>
        <w:t xml:space="preserve">Server: Cloud-hosted Linux environment (AWS / GCP / Azure), Node.js or Python backend, PostgreSQL or MySQL database.</w:t>
      </w:r>
    </w:p>
    <w:p>
      <w:pPr>
        <w:pStyle w:val="ListParagraph"/>
        <w:numPr>
          <w:ilvl w:val="0"/>
          <w:numId w:val="2"/>
        </w:numPr>
        <w:spacing w:after="60" w:before="60"/>
      </w:pPr>
      <w:r>
        <w:rPr>
          <w:rFonts w:ascii="Arial" w:cs="Arial" w:eastAsia="Arial" w:hAnsi="Arial"/>
          <w:sz w:val="22"/>
          <w:szCs w:val="22"/>
        </w:rPr>
        <w:t xml:space="preserve">Student App: Progressive Web App (PWA) accessible on Android 8+ and iOS 13+ via mobile browser; camera access required.</w:t>
      </w:r>
    </w:p>
    <w:p>
      <w:pPr>
        <w:pStyle w:val="ListParagraph"/>
        <w:numPr>
          <w:ilvl w:val="0"/>
          <w:numId w:val="2"/>
        </w:numPr>
        <w:spacing w:after="60" w:before="60"/>
      </w:pPr>
      <w:r>
        <w:rPr>
          <w:rFonts w:ascii="Arial" w:cs="Arial" w:eastAsia="Arial" w:hAnsi="Arial"/>
          <w:sz w:val="22"/>
          <w:szCs w:val="22"/>
        </w:rPr>
        <w:t xml:space="preserve">Faculty/Admin Portal: Web application accessible via Chrome, Firefox, Safari, and Edge (latest versions).</w:t>
      </w:r>
    </w:p>
    <w:p>
      <w:pPr>
        <w:pStyle w:val="ListParagraph"/>
        <w:numPr>
          <w:ilvl w:val="0"/>
          <w:numId w:val="2"/>
        </w:numPr>
        <w:spacing w:after="60" w:before="60"/>
      </w:pPr>
      <w:r>
        <w:rPr>
          <w:rFonts w:ascii="Arial" w:cs="Arial" w:eastAsia="Arial" w:hAnsi="Arial"/>
          <w:sz w:val="22"/>
          <w:szCs w:val="22"/>
        </w:rPr>
        <w:t xml:space="preserve">Network: System requires internet connectivity. Offline attendance marking is not supported.</w:t>
      </w:r>
    </w:p>
    <w:p>
      <w:pPr>
        <w:pStyle w:val="Heading2"/>
        <w:spacing w:after="120" w:before="280"/>
      </w:pPr>
      <w:r>
        <w:rPr>
          <w:rFonts w:ascii="Arial" w:cs="Arial" w:eastAsia="Arial" w:hAnsi="Arial"/>
          <w:b/>
          <w:bCs/>
          <w:color w:val="2E75B6"/>
          <w:sz w:val="26"/>
          <w:szCs w:val="26"/>
        </w:rPr>
        <w:t xml:space="preserve">2.5 Design and Implementation Constraints</w:t>
      </w:r>
    </w:p>
    <w:p>
      <w:pPr>
        <w:pStyle w:val="ListParagraph"/>
        <w:numPr>
          <w:ilvl w:val="0"/>
          <w:numId w:val="2"/>
        </w:numPr>
        <w:spacing w:after="60" w:before="60"/>
      </w:pPr>
      <w:r>
        <w:rPr>
          <w:rFonts w:ascii="Arial" w:cs="Arial" w:eastAsia="Arial" w:hAnsi="Arial"/>
          <w:sz w:val="22"/>
          <w:szCs w:val="22"/>
        </w:rPr>
        <w:t xml:space="preserve">QR codes must expire within a configurable window (default: 60 seconds) to prevent screenshot-based proxy.</w:t>
      </w:r>
    </w:p>
    <w:p>
      <w:pPr>
        <w:pStyle w:val="ListParagraph"/>
        <w:numPr>
          <w:ilvl w:val="0"/>
          <w:numId w:val="2"/>
        </w:numPr>
        <w:spacing w:after="60" w:before="60"/>
      </w:pPr>
      <w:r>
        <w:rPr>
          <w:rFonts w:ascii="Arial" w:cs="Arial" w:eastAsia="Arial" w:hAnsi="Arial"/>
          <w:sz w:val="22"/>
          <w:szCs w:val="22"/>
        </w:rPr>
        <w:t xml:space="preserve">Student identity must be verified before attendance is accepted (login-bound session tokens).</w:t>
      </w:r>
    </w:p>
    <w:p>
      <w:pPr>
        <w:pStyle w:val="ListParagraph"/>
        <w:numPr>
          <w:ilvl w:val="0"/>
          <w:numId w:val="2"/>
        </w:numPr>
        <w:spacing w:after="60" w:before="60"/>
      </w:pPr>
      <w:r>
        <w:rPr>
          <w:rFonts w:ascii="Arial" w:cs="Arial" w:eastAsia="Arial" w:hAnsi="Arial"/>
          <w:sz w:val="22"/>
          <w:szCs w:val="22"/>
        </w:rPr>
        <w:t xml:space="preserve">The system must comply with relevant data privacy regulations and institutional policies.</w:t>
      </w:r>
    </w:p>
    <w:p>
      <w:pPr>
        <w:pStyle w:val="ListParagraph"/>
        <w:numPr>
          <w:ilvl w:val="0"/>
          <w:numId w:val="2"/>
        </w:numPr>
        <w:spacing w:after="60" w:before="60"/>
      </w:pPr>
      <w:r>
        <w:rPr>
          <w:rFonts w:ascii="Arial" w:cs="Arial" w:eastAsia="Arial" w:hAnsi="Arial"/>
          <w:sz w:val="22"/>
          <w:szCs w:val="22"/>
        </w:rPr>
        <w:t xml:space="preserve">Device location (GPS) may be used optionally to enforce geo-fencing within classroom radius.</w:t>
      </w:r>
    </w:p>
    <w:p>
      <w:pPr>
        <w:pStyle w:val="ListParagraph"/>
        <w:numPr>
          <w:ilvl w:val="0"/>
          <w:numId w:val="2"/>
        </w:numPr>
        <w:spacing w:after="60" w:before="60"/>
      </w:pPr>
      <w:r>
        <w:rPr>
          <w:rFonts w:ascii="Arial" w:cs="Arial" w:eastAsia="Arial" w:hAnsi="Arial"/>
          <w:sz w:val="22"/>
          <w:szCs w:val="22"/>
        </w:rPr>
        <w:t xml:space="preserve">The system must scale to support at least 10,000 concurrent users during peak times.</w:t>
      </w:r>
    </w:p>
    <w:p>
      <w:pPr>
        <w:pStyle w:val="Heading2"/>
        <w:spacing w:after="120" w:before="280"/>
      </w:pPr>
      <w:r>
        <w:rPr>
          <w:rFonts w:ascii="Arial" w:cs="Arial" w:eastAsia="Arial" w:hAnsi="Arial"/>
          <w:b/>
          <w:bCs/>
          <w:color w:val="2E75B6"/>
          <w:sz w:val="26"/>
          <w:szCs w:val="26"/>
        </w:rPr>
        <w:t xml:space="preserve">2.6 Assumptions and Dependencies</w:t>
      </w:r>
    </w:p>
    <w:p>
      <w:pPr>
        <w:pStyle w:val="ListParagraph"/>
        <w:numPr>
          <w:ilvl w:val="0"/>
          <w:numId w:val="2"/>
        </w:numPr>
        <w:spacing w:after="60" w:before="60"/>
      </w:pPr>
      <w:r>
        <w:rPr>
          <w:rFonts w:ascii="Arial" w:cs="Arial" w:eastAsia="Arial" w:hAnsi="Arial"/>
          <w:sz w:val="22"/>
          <w:szCs w:val="22"/>
        </w:rPr>
        <w:t xml:space="preserve">All students and faculty have smartphones with working cameras and internet access.</w:t>
      </w:r>
    </w:p>
    <w:p>
      <w:pPr>
        <w:pStyle w:val="ListParagraph"/>
        <w:numPr>
          <w:ilvl w:val="0"/>
          <w:numId w:val="2"/>
        </w:numPr>
        <w:spacing w:after="60" w:before="60"/>
      </w:pPr>
      <w:r>
        <w:rPr>
          <w:rFonts w:ascii="Arial" w:cs="Arial" w:eastAsia="Arial" w:hAnsi="Arial"/>
          <w:sz w:val="22"/>
          <w:szCs w:val="22"/>
        </w:rPr>
        <w:t xml:space="preserve">Each student has a unique college-issued ID registered in the system.</w:t>
      </w:r>
    </w:p>
    <w:p>
      <w:pPr>
        <w:pStyle w:val="ListParagraph"/>
        <w:numPr>
          <w:ilvl w:val="0"/>
          <w:numId w:val="2"/>
        </w:numPr>
        <w:spacing w:after="60" w:before="60"/>
      </w:pPr>
      <w:r>
        <w:rPr>
          <w:rFonts w:ascii="Arial" w:cs="Arial" w:eastAsia="Arial" w:hAnsi="Arial"/>
          <w:sz w:val="22"/>
          <w:szCs w:val="22"/>
        </w:rPr>
        <w:t xml:space="preserve">Wi-Fi or mobile data is available within all classrooms.</w:t>
      </w:r>
    </w:p>
    <w:p>
      <w:pPr>
        <w:pStyle w:val="ListParagraph"/>
        <w:numPr>
          <w:ilvl w:val="0"/>
          <w:numId w:val="2"/>
        </w:numPr>
        <w:spacing w:after="60" w:before="60"/>
      </w:pPr>
      <w:r>
        <w:rPr>
          <w:rFonts w:ascii="Arial" w:cs="Arial" w:eastAsia="Arial" w:hAnsi="Arial"/>
          <w:sz w:val="22"/>
          <w:szCs w:val="22"/>
        </w:rPr>
        <w:t xml:space="preserve">Faculty schedules (timetables) will be pre-configured in the system by the admin.</w:t>
      </w:r>
    </w:p>
    <w:p>
      <w:pPr>
        <w:pStyle w:val="ListParagraph"/>
        <w:numPr>
          <w:ilvl w:val="0"/>
          <w:numId w:val="2"/>
        </w:numPr>
        <w:spacing w:after="60" w:before="60"/>
      </w:pPr>
      <w:r>
        <w:rPr>
          <w:rFonts w:ascii="Arial" w:cs="Arial" w:eastAsia="Arial" w:hAnsi="Arial"/>
          <w:sz w:val="22"/>
          <w:szCs w:val="22"/>
        </w:rPr>
        <w:t xml:space="preserve">The college provides an accurate master list of students per section for initial data load.</w:t>
      </w:r>
    </w:p>
    <w:p>
      <w:pPr>
        <w:spacing w:after="40" w:before="40"/>
      </w:pPr>
      <w:r>
        <w:t xml:space="preserve"/>
      </w:r>
    </w:p>
    <w:p>
      <w:r>
        <w:br w:type="page"/>
      </w:r>
    </w:p>
    <w:p>
      <w:pPr>
        <w:pStyle w:val="Heading1"/>
        <w:spacing w:after="160" w:before="400"/>
      </w:pPr>
      <w:r>
        <w:rPr>
          <w:rFonts w:ascii="Arial" w:cs="Arial" w:eastAsia="Arial" w:hAnsi="Arial"/>
          <w:b/>
          <w:bCs/>
          <w:color w:val="1F4E79"/>
          <w:sz w:val="32"/>
          <w:szCs w:val="32"/>
        </w:rPr>
        <w:t xml:space="preserve">3. Specific Requirements</w:t>
      </w:r>
    </w:p>
    <w:p>
      <w:pPr>
        <w:pBdr>
          <w:bottom w:val="single" w:color="2E75B6" w:sz="6" w:space="1"/>
        </w:pBdr>
        <w:spacing w:after="60" w:before="60"/>
      </w:pPr>
      <w:r>
        <w:t xml:space="preserve"/>
      </w:r>
    </w:p>
    <w:p>
      <w:pPr>
        <w:pStyle w:val="Heading2"/>
        <w:spacing w:after="120" w:before="280"/>
      </w:pPr>
      <w:r>
        <w:rPr>
          <w:rFonts w:ascii="Arial" w:cs="Arial" w:eastAsia="Arial" w:hAnsi="Arial"/>
          <w:b/>
          <w:bCs/>
          <w:color w:val="2E75B6"/>
          <w:sz w:val="26"/>
          <w:szCs w:val="26"/>
        </w:rPr>
        <w:t xml:space="preserve">3.1 Functional Requirements</w:t>
      </w:r>
    </w:p>
    <w:p>
      <w:pPr>
        <w:pStyle w:val="Heading3"/>
        <w:spacing w:after="80" w:before="200"/>
      </w:pPr>
      <w:r>
        <w:rPr>
          <w:rFonts w:ascii="Arial" w:cs="Arial" w:eastAsia="Arial" w:hAnsi="Arial"/>
          <w:b/>
          <w:bCs/>
          <w:color w:val="595959"/>
          <w:sz w:val="24"/>
          <w:szCs w:val="24"/>
        </w:rPr>
        <w:t xml:space="preserve">3.1.1 User Authentication and Authorization</w:t>
      </w:r>
    </w:p>
    <w:p>
      <w:pPr>
        <w:spacing w:after="100" w:before="60"/>
      </w:pPr>
      <w:r>
        <w:rPr>
          <w:rFonts w:ascii="Arial" w:cs="Arial" w:eastAsia="Arial" w:hAnsi="Arial"/>
          <w:sz w:val="22"/>
          <w:szCs w:val="22"/>
        </w:rPr>
        <w:t xml:space="preserve">FR-AUTH-01: The system shall support four user roles: System Admin, HOD, Faculty, and Student.</w:t>
      </w:r>
    </w:p>
    <w:p>
      <w:pPr>
        <w:spacing w:after="100" w:before="60"/>
      </w:pPr>
      <w:r>
        <w:rPr>
          <w:rFonts w:ascii="Arial" w:cs="Arial" w:eastAsia="Arial" w:hAnsi="Arial"/>
          <w:sz w:val="22"/>
          <w:szCs w:val="22"/>
        </w:rPr>
        <w:t xml:space="preserve">FR-AUTH-02: All users shall authenticate via a college-issued email/ID and password.</w:t>
      </w:r>
    </w:p>
    <w:p>
      <w:pPr>
        <w:spacing w:after="100" w:before="60"/>
      </w:pPr>
      <w:r>
        <w:rPr>
          <w:rFonts w:ascii="Arial" w:cs="Arial" w:eastAsia="Arial" w:hAnsi="Arial"/>
          <w:sz w:val="22"/>
          <w:szCs w:val="22"/>
        </w:rPr>
        <w:t xml:space="preserve">FR-AUTH-03: The system shall enforce Role-Based Access Control (RBAC), ensuring users can only access data relevant to their role and assigned branch/section.</w:t>
      </w:r>
    </w:p>
    <w:p>
      <w:pPr>
        <w:spacing w:after="100" w:before="60"/>
      </w:pPr>
      <w:r>
        <w:rPr>
          <w:rFonts w:ascii="Arial" w:cs="Arial" w:eastAsia="Arial" w:hAnsi="Arial"/>
          <w:sz w:val="22"/>
          <w:szCs w:val="22"/>
        </w:rPr>
        <w:t xml:space="preserve">FR-AUTH-04: The system shall support password reset via registered email or mobile OTP.</w:t>
      </w:r>
    </w:p>
    <w:p>
      <w:pPr>
        <w:spacing w:after="100" w:before="60"/>
      </w:pPr>
      <w:r>
        <w:rPr>
          <w:rFonts w:ascii="Arial" w:cs="Arial" w:eastAsia="Arial" w:hAnsi="Arial"/>
          <w:sz w:val="22"/>
          <w:szCs w:val="22"/>
        </w:rPr>
        <w:t xml:space="preserve">FR-AUTH-05: Sessions shall expire after 30 minutes of inactivity. Re-authentication shall be required.</w:t>
      </w:r>
    </w:p>
    <w:p>
      <w:pPr>
        <w:spacing w:after="100" w:before="60"/>
      </w:pPr>
      <w:r>
        <w:rPr>
          <w:rFonts w:ascii="Arial" w:cs="Arial" w:eastAsia="Arial" w:hAnsi="Arial"/>
          <w:sz w:val="22"/>
          <w:szCs w:val="22"/>
        </w:rPr>
        <w:t xml:space="preserve">FR-AUTH-06: The system shall log all login attempts with timestamp and IP address.</w:t>
      </w:r>
    </w:p>
    <w:p>
      <w:pPr>
        <w:spacing w:after="40" w:before="40"/>
      </w:pPr>
      <w:r>
        <w:t xml:space="preserve"/>
      </w:r>
    </w:p>
    <w:p>
      <w:pPr>
        <w:pStyle w:val="Heading3"/>
        <w:spacing w:after="80" w:before="200"/>
      </w:pPr>
      <w:r>
        <w:rPr>
          <w:rFonts w:ascii="Arial" w:cs="Arial" w:eastAsia="Arial" w:hAnsi="Arial"/>
          <w:b/>
          <w:bCs/>
          <w:color w:val="595959"/>
          <w:sz w:val="24"/>
          <w:szCs w:val="24"/>
        </w:rPr>
        <w:t xml:space="preserve">3.1.2 College and Branch Configuration</w:t>
      </w:r>
    </w:p>
    <w:p>
      <w:pPr>
        <w:spacing w:after="100" w:before="60"/>
      </w:pPr>
      <w:r>
        <w:rPr>
          <w:rFonts w:ascii="Arial" w:cs="Arial" w:eastAsia="Arial" w:hAnsi="Arial"/>
          <w:sz w:val="22"/>
          <w:szCs w:val="22"/>
        </w:rPr>
        <w:t xml:space="preserve">FR-CFG-01: The System Admin shall be able to create and manage the college profile (name, code, logo, academic year).</w:t>
      </w:r>
    </w:p>
    <w:p>
      <w:pPr>
        <w:spacing w:after="100" w:before="60"/>
      </w:pPr>
      <w:r>
        <w:rPr>
          <w:rFonts w:ascii="Arial" w:cs="Arial" w:eastAsia="Arial" w:hAnsi="Arial"/>
          <w:sz w:val="22"/>
          <w:szCs w:val="22"/>
        </w:rPr>
        <w:t xml:space="preserve">FR-CFG-02: The System Admin shall be able to create, edit, and deactivate Branches (e.g., CSE, ECE, Mechanical, MBA).</w:t>
      </w:r>
    </w:p>
    <w:p>
      <w:pPr>
        <w:spacing w:after="100" w:before="60"/>
      </w:pPr>
      <w:r>
        <w:rPr>
          <w:rFonts w:ascii="Arial" w:cs="Arial" w:eastAsia="Arial" w:hAnsi="Arial"/>
          <w:sz w:val="22"/>
          <w:szCs w:val="22"/>
        </w:rPr>
        <w:t xml:space="preserve">FR-CFG-03: The System Admin shall be able to define Semesters for each branch.</w:t>
      </w:r>
    </w:p>
    <w:p>
      <w:pPr>
        <w:spacing w:after="100" w:before="60"/>
      </w:pPr>
      <w:r>
        <w:rPr>
          <w:rFonts w:ascii="Arial" w:cs="Arial" w:eastAsia="Arial" w:hAnsi="Arial"/>
          <w:sz w:val="22"/>
          <w:szCs w:val="22"/>
        </w:rPr>
        <w:t xml:space="preserve">FR-CFG-04: The System Admin shall be able to create Sections within a Branch-Semester (e.g., CSE 5th Sem – Section A).</w:t>
      </w:r>
    </w:p>
    <w:p>
      <w:pPr>
        <w:spacing w:after="100" w:before="60"/>
      </w:pPr>
      <w:r>
        <w:rPr>
          <w:rFonts w:ascii="Arial" w:cs="Arial" w:eastAsia="Arial" w:hAnsi="Arial"/>
          <w:sz w:val="22"/>
          <w:szCs w:val="22"/>
        </w:rPr>
        <w:t xml:space="preserve">FR-CFG-05: The System Admin shall be able to assign Subjects to a Section with a designated faculty member.</w:t>
      </w:r>
    </w:p>
    <w:p>
      <w:pPr>
        <w:spacing w:after="100" w:before="60"/>
      </w:pPr>
      <w:r>
        <w:rPr>
          <w:rFonts w:ascii="Arial" w:cs="Arial" w:eastAsia="Arial" w:hAnsi="Arial"/>
          <w:sz w:val="22"/>
          <w:szCs w:val="22"/>
        </w:rPr>
        <w:t xml:space="preserve">FR-CFG-06: The System Admin shall be able to define the minimum attendance percentage policy (default: 75%).</w:t>
      </w:r>
    </w:p>
    <w:p>
      <w:pPr>
        <w:spacing w:after="40" w:before="40"/>
      </w:pPr>
      <w:r>
        <w:t xml:space="preserve"/>
      </w:r>
    </w:p>
    <w:p>
      <w:pPr>
        <w:pStyle w:val="Heading3"/>
        <w:spacing w:after="80" w:before="200"/>
      </w:pPr>
      <w:r>
        <w:rPr>
          <w:rFonts w:ascii="Arial" w:cs="Arial" w:eastAsia="Arial" w:hAnsi="Arial"/>
          <w:b/>
          <w:bCs/>
          <w:color w:val="595959"/>
          <w:sz w:val="24"/>
          <w:szCs w:val="24"/>
        </w:rPr>
        <w:t xml:space="preserve">3.1.3 Student and Faculty Management</w:t>
      </w:r>
    </w:p>
    <w:p>
      <w:pPr>
        <w:spacing w:after="100" w:before="60"/>
      </w:pPr>
      <w:r>
        <w:rPr>
          <w:rFonts w:ascii="Arial" w:cs="Arial" w:eastAsia="Arial" w:hAnsi="Arial"/>
          <w:sz w:val="22"/>
          <w:szCs w:val="22"/>
        </w:rPr>
        <w:t xml:space="preserve">FR-MGT-01: The System Admin shall be able to add students individually or via bulk CSV upload, assigning them to a branch, semester, and section.</w:t>
      </w:r>
    </w:p>
    <w:p>
      <w:pPr>
        <w:spacing w:after="100" w:before="60"/>
      </w:pPr>
      <w:r>
        <w:rPr>
          <w:rFonts w:ascii="Arial" w:cs="Arial" w:eastAsia="Arial" w:hAnsi="Arial"/>
          <w:sz w:val="22"/>
          <w:szCs w:val="22"/>
        </w:rPr>
        <w:t xml:space="preserve">FR-MGT-02: The System Admin shall be able to add, edit, and deactivate faculty accounts.</w:t>
      </w:r>
    </w:p>
    <w:p>
      <w:pPr>
        <w:spacing w:after="100" w:before="60"/>
      </w:pPr>
      <w:r>
        <w:rPr>
          <w:rFonts w:ascii="Arial" w:cs="Arial" w:eastAsia="Arial" w:hAnsi="Arial"/>
          <w:sz w:val="22"/>
          <w:szCs w:val="22"/>
        </w:rPr>
        <w:t xml:space="preserve">FR-MGT-03: Each student account shall contain: Name, Roll Number, College Email, Branch, Semester, Section, and Contact Number.</w:t>
      </w:r>
    </w:p>
    <w:p>
      <w:pPr>
        <w:spacing w:after="100" w:before="60"/>
      </w:pPr>
      <w:r>
        <w:rPr>
          <w:rFonts w:ascii="Arial" w:cs="Arial" w:eastAsia="Arial" w:hAnsi="Arial"/>
          <w:sz w:val="22"/>
          <w:szCs w:val="22"/>
        </w:rPr>
        <w:t xml:space="preserve">FR-MGT-04: Each faculty account shall contain: Name, Employee ID, College Email, Department, and Assigned Subjects.</w:t>
      </w:r>
    </w:p>
    <w:p>
      <w:pPr>
        <w:spacing w:after="100" w:before="60"/>
      </w:pPr>
      <w:r>
        <w:rPr>
          <w:rFonts w:ascii="Arial" w:cs="Arial" w:eastAsia="Arial" w:hAnsi="Arial"/>
          <w:sz w:val="22"/>
          <w:szCs w:val="22"/>
        </w:rPr>
        <w:t xml:space="preserve">FR-MGT-05: Students and faculty shall be able to update their profile picture and contact information.</w:t>
      </w:r>
    </w:p>
    <w:p>
      <w:pPr>
        <w:spacing w:after="40" w:before="40"/>
      </w:pPr>
      <w:r>
        <w:t xml:space="preserve"/>
      </w:r>
    </w:p>
    <w:p>
      <w:pPr>
        <w:pStyle w:val="Heading3"/>
        <w:spacing w:after="80" w:before="200"/>
      </w:pPr>
      <w:r>
        <w:rPr>
          <w:rFonts w:ascii="Arial" w:cs="Arial" w:eastAsia="Arial" w:hAnsi="Arial"/>
          <w:b/>
          <w:bCs/>
          <w:color w:val="595959"/>
          <w:sz w:val="24"/>
          <w:szCs w:val="24"/>
        </w:rPr>
        <w:t xml:space="preserve">3.1.4 QR Code Generation by Faculty</w:t>
      </w:r>
    </w:p>
    <w:p>
      <w:pPr>
        <w:spacing w:after="100" w:before="60"/>
      </w:pPr>
      <w:r>
        <w:rPr>
          <w:rFonts w:ascii="Arial" w:cs="Arial" w:eastAsia="Arial" w:hAnsi="Arial"/>
          <w:sz w:val="22"/>
          <w:szCs w:val="22"/>
        </w:rPr>
        <w:t xml:space="preserve">FR-QR-01: A faculty member, upon logging in, shall see a dashboard listing all subjects assigned to them for the current semester.</w:t>
      </w:r>
    </w:p>
    <w:p>
      <w:pPr>
        <w:spacing w:after="100" w:before="60"/>
      </w:pPr>
      <w:r>
        <w:rPr>
          <w:rFonts w:ascii="Arial" w:cs="Arial" w:eastAsia="Arial" w:hAnsi="Arial"/>
          <w:sz w:val="22"/>
          <w:szCs w:val="22"/>
        </w:rPr>
        <w:t xml:space="preserve">FR-QR-02: For each subject, the faculty shall be able to initiate a new class session by selecting the subject, date, time slot, and section.</w:t>
      </w:r>
    </w:p>
    <w:p>
      <w:pPr>
        <w:spacing w:after="100" w:before="60"/>
      </w:pPr>
      <w:r>
        <w:rPr>
          <w:rFonts w:ascii="Arial" w:cs="Arial" w:eastAsia="Arial" w:hAnsi="Arial"/>
          <w:sz w:val="22"/>
          <w:szCs w:val="22"/>
        </w:rPr>
        <w:t xml:space="preserve">FR-QR-03: Upon initiating a session, the system shall generate a unique QR code that encodes: Session ID, Subject Code, Section ID, Faculty ID, Timestamp, and a cryptographic nonce.</w:t>
      </w:r>
    </w:p>
    <w:p>
      <w:pPr>
        <w:spacing w:after="100" w:before="60"/>
      </w:pPr>
      <w:r>
        <w:rPr>
          <w:rFonts w:ascii="Arial" w:cs="Arial" w:eastAsia="Arial" w:hAnsi="Arial"/>
          <w:sz w:val="22"/>
          <w:szCs w:val="22"/>
        </w:rPr>
        <w:t xml:space="preserve">FR-QR-04: The QR code shall be displayed on the faculty's screen (and optionally projected) and shall auto-refresh every configurable interval (default: 60 seconds).</w:t>
      </w:r>
    </w:p>
    <w:p>
      <w:pPr>
        <w:spacing w:after="100" w:before="60"/>
      </w:pPr>
      <w:r>
        <w:rPr>
          <w:rFonts w:ascii="Arial" w:cs="Arial" w:eastAsia="Arial" w:hAnsi="Arial"/>
          <w:sz w:val="22"/>
          <w:szCs w:val="22"/>
        </w:rPr>
        <w:t xml:space="preserve">FR-QR-05: The faculty shall be able to manually regenerate the QR code at any time during the session.</w:t>
      </w:r>
    </w:p>
    <w:p>
      <w:pPr>
        <w:spacing w:after="100" w:before="60"/>
      </w:pPr>
      <w:r>
        <w:rPr>
          <w:rFonts w:ascii="Arial" w:cs="Arial" w:eastAsia="Arial" w:hAnsi="Arial"/>
          <w:sz w:val="22"/>
          <w:szCs w:val="22"/>
        </w:rPr>
        <w:t xml:space="preserve">FR-QR-06: The faculty shall be able to set the session attendance window (e.g., attendance open for 10 minutes from session start).</w:t>
      </w:r>
    </w:p>
    <w:p>
      <w:pPr>
        <w:spacing w:after="100" w:before="60"/>
      </w:pPr>
      <w:r>
        <w:rPr>
          <w:rFonts w:ascii="Arial" w:cs="Arial" w:eastAsia="Arial" w:hAnsi="Arial"/>
          <w:sz w:val="22"/>
          <w:szCs w:val="22"/>
        </w:rPr>
        <w:t xml:space="preserve">FR-QR-07: Once the session window closes, the QR code shall be invalidated and no further attendance shall be accepted for that session.</w:t>
      </w:r>
    </w:p>
    <w:p>
      <w:pPr>
        <w:spacing w:after="40" w:before="40"/>
      </w:pPr>
      <w:r>
        <w:t xml:space="preserve"/>
      </w:r>
    </w:p>
    <w:p>
      <w:pPr>
        <w:pStyle w:val="Heading3"/>
        <w:spacing w:after="80" w:before="200"/>
      </w:pPr>
      <w:r>
        <w:rPr>
          <w:rFonts w:ascii="Arial" w:cs="Arial" w:eastAsia="Arial" w:hAnsi="Arial"/>
          <w:b/>
          <w:bCs/>
          <w:color w:val="595959"/>
          <w:sz w:val="24"/>
          <w:szCs w:val="24"/>
        </w:rPr>
        <w:t xml:space="preserve">3.1.5 Student Attendance Marking</w:t>
      </w:r>
    </w:p>
    <w:p>
      <w:pPr>
        <w:spacing w:after="100" w:before="60"/>
      </w:pPr>
      <w:r>
        <w:rPr>
          <w:rFonts w:ascii="Arial" w:cs="Arial" w:eastAsia="Arial" w:hAnsi="Arial"/>
          <w:sz w:val="22"/>
          <w:szCs w:val="22"/>
        </w:rPr>
        <w:t xml:space="preserve">FR-ATT-01: A student shall be able to open the QCAMS portal on their mobile device and access the attendance marking module.</w:t>
      </w:r>
    </w:p>
    <w:p>
      <w:pPr>
        <w:spacing w:after="100" w:before="60"/>
      </w:pPr>
      <w:r>
        <w:rPr>
          <w:rFonts w:ascii="Arial" w:cs="Arial" w:eastAsia="Arial" w:hAnsi="Arial"/>
          <w:sz w:val="22"/>
          <w:szCs w:val="22"/>
        </w:rPr>
        <w:t xml:space="preserve">FR-ATT-02: The student shall be required to be logged in to their account before scanning any QR code.</w:t>
      </w:r>
    </w:p>
    <w:p>
      <w:pPr>
        <w:spacing w:after="100" w:before="60"/>
      </w:pPr>
      <w:r>
        <w:rPr>
          <w:rFonts w:ascii="Arial" w:cs="Arial" w:eastAsia="Arial" w:hAnsi="Arial"/>
          <w:sz w:val="22"/>
          <w:szCs w:val="22"/>
        </w:rPr>
        <w:t xml:space="preserve">FR-ATT-03: Upon scanning a valid QR code, the system shall validate: (a) the QR code is within its validity window, (b) the student belongs to the section for which the session is created, and (c) the student has not already marked attendance for this session.</w:t>
      </w:r>
    </w:p>
    <w:p>
      <w:pPr>
        <w:spacing w:after="100" w:before="60"/>
      </w:pPr>
      <w:r>
        <w:rPr>
          <w:rFonts w:ascii="Arial" w:cs="Arial" w:eastAsia="Arial" w:hAnsi="Arial"/>
          <w:sz w:val="22"/>
          <w:szCs w:val="22"/>
        </w:rPr>
        <w:t xml:space="preserve">FR-ATT-04: Upon successful validation, the system shall record the attendance as Present with a timestamp and mark the QR code as used for that student.</w:t>
      </w:r>
    </w:p>
    <w:p>
      <w:pPr>
        <w:spacing w:after="100" w:before="60"/>
      </w:pPr>
      <w:r>
        <w:rPr>
          <w:rFonts w:ascii="Arial" w:cs="Arial" w:eastAsia="Arial" w:hAnsi="Arial"/>
          <w:sz w:val="22"/>
          <w:szCs w:val="22"/>
        </w:rPr>
        <w:t xml:space="preserve">FR-ATT-05: If a QR code has expired, the system shall display a clear error message: 'QR Code has expired. Please ask your faculty for a new code.'</w:t>
      </w:r>
    </w:p>
    <w:p>
      <w:pPr>
        <w:spacing w:after="100" w:before="60"/>
      </w:pPr>
      <w:r>
        <w:rPr>
          <w:rFonts w:ascii="Arial" w:cs="Arial" w:eastAsia="Arial" w:hAnsi="Arial"/>
          <w:sz w:val="22"/>
          <w:szCs w:val="22"/>
        </w:rPr>
        <w:t xml:space="preserve">FR-ATT-06: If the student does not belong to the section, the system shall reject the attempt and log it.</w:t>
      </w:r>
    </w:p>
    <w:p>
      <w:pPr>
        <w:spacing w:after="100" w:before="60"/>
      </w:pPr>
      <w:r>
        <w:rPr>
          <w:rFonts w:ascii="Arial" w:cs="Arial" w:eastAsia="Arial" w:hAnsi="Arial"/>
          <w:sz w:val="22"/>
          <w:szCs w:val="22"/>
        </w:rPr>
        <w:t xml:space="preserve">FR-ATT-07: If the student has already marked attendance for the session, the system shall display a message: 'Attendance already recorded for this session.'</w:t>
      </w:r>
    </w:p>
    <w:p>
      <w:pPr>
        <w:spacing w:after="100" w:before="60"/>
      </w:pPr>
      <w:r>
        <w:rPr>
          <w:rFonts w:ascii="Arial" w:cs="Arial" w:eastAsia="Arial" w:hAnsi="Arial"/>
          <w:sz w:val="22"/>
          <w:szCs w:val="22"/>
        </w:rPr>
        <w:t xml:space="preserve">FR-ATT-08: Students who do not scan within the attendance window shall be automatically marked Absent for that session.</w:t>
      </w:r>
    </w:p>
    <w:p>
      <w:pPr>
        <w:spacing w:after="40" w:before="40"/>
      </w:pPr>
      <w:r>
        <w:t xml:space="preserve"/>
      </w:r>
    </w:p>
    <w:p>
      <w:pPr>
        <w:pStyle w:val="Heading3"/>
        <w:spacing w:after="80" w:before="200"/>
      </w:pPr>
      <w:r>
        <w:rPr>
          <w:rFonts w:ascii="Arial" w:cs="Arial" w:eastAsia="Arial" w:hAnsi="Arial"/>
          <w:b/>
          <w:bCs/>
          <w:color w:val="595959"/>
          <w:sz w:val="24"/>
          <w:szCs w:val="24"/>
        </w:rPr>
        <w:t xml:space="preserve">3.1.6 Anti-Proxy and Security Measures</w:t>
      </w:r>
    </w:p>
    <w:p>
      <w:pPr>
        <w:spacing w:after="100" w:before="60"/>
      </w:pPr>
      <w:r>
        <w:rPr>
          <w:rFonts w:ascii="Arial" w:cs="Arial" w:eastAsia="Arial" w:hAnsi="Arial"/>
          <w:sz w:val="22"/>
          <w:szCs w:val="22"/>
        </w:rPr>
        <w:t xml:space="preserve">FR-SEC-01: Each QR code shall be bound to a specific session and shall be invalidated after the time window expires.</w:t>
      </w:r>
    </w:p>
    <w:p>
      <w:pPr>
        <w:spacing w:after="100" w:before="60"/>
      </w:pPr>
      <w:r>
        <w:rPr>
          <w:rFonts w:ascii="Arial" w:cs="Arial" w:eastAsia="Arial" w:hAnsi="Arial"/>
          <w:sz w:val="22"/>
          <w:szCs w:val="22"/>
        </w:rPr>
        <w:t xml:space="preserve">FR-SEC-02: Each valid scan shall be one-time per student — a second scan from the same student account shall be rejected.</w:t>
      </w:r>
    </w:p>
    <w:p>
      <w:pPr>
        <w:spacing w:after="100" w:before="60"/>
      </w:pPr>
      <w:r>
        <w:rPr>
          <w:rFonts w:ascii="Arial" w:cs="Arial" w:eastAsia="Arial" w:hAnsi="Arial"/>
          <w:sz w:val="22"/>
          <w:szCs w:val="22"/>
        </w:rPr>
        <w:t xml:space="preserve">FR-SEC-03 (Optional): The system shall optionally verify that the student's device GPS location is within a configurable radius (e.g., 50 meters) of the classroom's registered location.</w:t>
      </w:r>
    </w:p>
    <w:p>
      <w:pPr>
        <w:spacing w:after="100" w:before="60"/>
      </w:pPr>
      <w:r>
        <w:rPr>
          <w:rFonts w:ascii="Arial" w:cs="Arial" w:eastAsia="Arial" w:hAnsi="Arial"/>
          <w:sz w:val="22"/>
          <w:szCs w:val="22"/>
        </w:rPr>
        <w:t xml:space="preserve">FR-SEC-04: All suspicious activities (e.g., same QR code scanned from different accounts, scan from outside geo-fence) shall be logged and flagged for the faculty and admin.</w:t>
      </w:r>
    </w:p>
    <w:p>
      <w:pPr>
        <w:spacing w:after="100" w:before="60"/>
      </w:pPr>
      <w:r>
        <w:rPr>
          <w:rFonts w:ascii="Arial" w:cs="Arial" w:eastAsia="Arial" w:hAnsi="Arial"/>
          <w:sz w:val="22"/>
          <w:szCs w:val="22"/>
        </w:rPr>
        <w:t xml:space="preserve">FR-SEC-05: The system shall limit failed scan attempts to 5 per session per student to prevent brute-force attacks.</w:t>
      </w:r>
    </w:p>
    <w:p>
      <w:pPr>
        <w:spacing w:after="40" w:before="40"/>
      </w:pPr>
      <w:r>
        <w:t xml:space="preserve"/>
      </w:r>
    </w:p>
    <w:p>
      <w:pPr>
        <w:pStyle w:val="Heading3"/>
        <w:spacing w:after="80" w:before="200"/>
      </w:pPr>
      <w:r>
        <w:rPr>
          <w:rFonts w:ascii="Arial" w:cs="Arial" w:eastAsia="Arial" w:hAnsi="Arial"/>
          <w:b/>
          <w:bCs/>
          <w:color w:val="595959"/>
          <w:sz w:val="24"/>
          <w:szCs w:val="24"/>
        </w:rPr>
        <w:t xml:space="preserve">3.1.7 Attendance Records and Management</w:t>
      </w:r>
    </w:p>
    <w:p>
      <w:pPr>
        <w:spacing w:after="100" w:before="60"/>
      </w:pPr>
      <w:r>
        <w:rPr>
          <w:rFonts w:ascii="Arial" w:cs="Arial" w:eastAsia="Arial" w:hAnsi="Arial"/>
          <w:sz w:val="22"/>
          <w:szCs w:val="22"/>
        </w:rPr>
        <w:t xml:space="preserve">FR-REC-01: The system shall maintain a complete attendance record for each session, capturing: Student Name, Roll Number, Subject, Section, Faculty, Date, Time, and Status (Present/Absent).</w:t>
      </w:r>
    </w:p>
    <w:p>
      <w:pPr>
        <w:spacing w:after="100" w:before="60"/>
      </w:pPr>
      <w:r>
        <w:rPr>
          <w:rFonts w:ascii="Arial" w:cs="Arial" w:eastAsia="Arial" w:hAnsi="Arial"/>
          <w:sz w:val="22"/>
          <w:szCs w:val="22"/>
        </w:rPr>
        <w:t xml:space="preserve">FR-REC-02: Faculty shall be able to manually override the attendance status of a student (mark absent student as present or vice versa) with a mandatory reason note.</w:t>
      </w:r>
    </w:p>
    <w:p>
      <w:pPr>
        <w:spacing w:after="100" w:before="60"/>
      </w:pPr>
      <w:r>
        <w:rPr>
          <w:rFonts w:ascii="Arial" w:cs="Arial" w:eastAsia="Arial" w:hAnsi="Arial"/>
          <w:sz w:val="22"/>
          <w:szCs w:val="22"/>
        </w:rPr>
        <w:t xml:space="preserve">FR-REC-03: All manual overrides shall be logged with the faculty's identity, timestamp, and reason.</w:t>
      </w:r>
    </w:p>
    <w:p>
      <w:pPr>
        <w:spacing w:after="100" w:before="60"/>
      </w:pPr>
      <w:r>
        <w:rPr>
          <w:rFonts w:ascii="Arial" w:cs="Arial" w:eastAsia="Arial" w:hAnsi="Arial"/>
          <w:sz w:val="22"/>
          <w:szCs w:val="22"/>
        </w:rPr>
        <w:t xml:space="preserve">FR-REC-04: Faculty shall be able to view the complete attendance record for each session they have conducted.</w:t>
      </w:r>
    </w:p>
    <w:p>
      <w:pPr>
        <w:spacing w:after="100" w:before="60"/>
      </w:pPr>
      <w:r>
        <w:rPr>
          <w:rFonts w:ascii="Arial" w:cs="Arial" w:eastAsia="Arial" w:hAnsi="Arial"/>
          <w:sz w:val="22"/>
          <w:szCs w:val="22"/>
        </w:rPr>
        <w:t xml:space="preserve">FR-REC-05: The system shall calculate and display cumulative attendance percentage per student per subject.</w:t>
      </w:r>
    </w:p>
    <w:p>
      <w:pPr>
        <w:spacing w:after="40" w:before="40"/>
      </w:pPr>
      <w:r>
        <w:t xml:space="preserve"/>
      </w:r>
    </w:p>
    <w:p>
      <w:pPr>
        <w:pStyle w:val="Heading3"/>
        <w:spacing w:after="80" w:before="200"/>
      </w:pPr>
      <w:r>
        <w:rPr>
          <w:rFonts w:ascii="Arial" w:cs="Arial" w:eastAsia="Arial" w:hAnsi="Arial"/>
          <w:b/>
          <w:bCs/>
          <w:color w:val="595959"/>
          <w:sz w:val="24"/>
          <w:szCs w:val="24"/>
        </w:rPr>
        <w:t xml:space="preserve">3.1.8 Reporting and Analytics</w:t>
      </w:r>
    </w:p>
    <w:p>
      <w:pPr>
        <w:spacing w:after="100" w:before="60"/>
      </w:pPr>
      <w:r>
        <w:rPr>
          <w:rFonts w:ascii="Arial" w:cs="Arial" w:eastAsia="Arial" w:hAnsi="Arial"/>
          <w:sz w:val="22"/>
          <w:szCs w:val="22"/>
        </w:rPr>
        <w:t xml:space="preserve">FR-RPT-01: Students shall be able to view their attendance percentage for each subject, number of classes attended, and classes conducted.</w:t>
      </w:r>
    </w:p>
    <w:p>
      <w:pPr>
        <w:spacing w:after="100" w:before="60"/>
      </w:pPr>
      <w:r>
        <w:rPr>
          <w:rFonts w:ascii="Arial" w:cs="Arial" w:eastAsia="Arial" w:hAnsi="Arial"/>
          <w:sz w:val="22"/>
          <w:szCs w:val="22"/>
        </w:rPr>
        <w:t xml:space="preserve">FR-RPT-02: Faculty shall be able to generate subject-wise attendance reports for their sections, filterable by date range.</w:t>
      </w:r>
    </w:p>
    <w:p>
      <w:pPr>
        <w:spacing w:after="100" w:before="60"/>
      </w:pPr>
      <w:r>
        <w:rPr>
          <w:rFonts w:ascii="Arial" w:cs="Arial" w:eastAsia="Arial" w:hAnsi="Arial"/>
          <w:sz w:val="22"/>
          <w:szCs w:val="22"/>
        </w:rPr>
        <w:t xml:space="preserve">FR-RPT-03: HODs shall be able to view attendance summaries for all sections and subjects within their branch.</w:t>
      </w:r>
    </w:p>
    <w:p>
      <w:pPr>
        <w:spacing w:after="100" w:before="60"/>
      </w:pPr>
      <w:r>
        <w:rPr>
          <w:rFonts w:ascii="Arial" w:cs="Arial" w:eastAsia="Arial" w:hAnsi="Arial"/>
          <w:sz w:val="22"/>
          <w:szCs w:val="22"/>
        </w:rPr>
        <w:t xml:space="preserve">FR-RPT-04: System Admins shall have access to college-wide attendance dashboards across all branches.</w:t>
      </w:r>
    </w:p>
    <w:p>
      <w:pPr>
        <w:spacing w:after="100" w:before="60"/>
      </w:pPr>
      <w:r>
        <w:rPr>
          <w:rFonts w:ascii="Arial" w:cs="Arial" w:eastAsia="Arial" w:hAnsi="Arial"/>
          <w:sz w:val="22"/>
          <w:szCs w:val="22"/>
        </w:rPr>
        <w:t xml:space="preserve">FR-RPT-05: The system shall support export of attendance reports in PDF and CSV formats.</w:t>
      </w:r>
    </w:p>
    <w:p>
      <w:pPr>
        <w:spacing w:after="100" w:before="60"/>
      </w:pPr>
      <w:r>
        <w:rPr>
          <w:rFonts w:ascii="Arial" w:cs="Arial" w:eastAsia="Arial" w:hAnsi="Arial"/>
          <w:sz w:val="22"/>
          <w:szCs w:val="22"/>
        </w:rPr>
        <w:t xml:space="preserve">FR-RPT-06: The system shall display a subject-wise attendance matrix showing each student's attendance across sessions.</w:t>
      </w:r>
    </w:p>
    <w:p>
      <w:pPr>
        <w:spacing w:after="40" w:before="40"/>
      </w:pPr>
      <w:r>
        <w:t xml:space="preserve"/>
      </w:r>
    </w:p>
    <w:p>
      <w:pPr>
        <w:pStyle w:val="Heading3"/>
        <w:spacing w:after="80" w:before="200"/>
      </w:pPr>
      <w:r>
        <w:rPr>
          <w:rFonts w:ascii="Arial" w:cs="Arial" w:eastAsia="Arial" w:hAnsi="Arial"/>
          <w:b/>
          <w:bCs/>
          <w:color w:val="595959"/>
          <w:sz w:val="24"/>
          <w:szCs w:val="24"/>
        </w:rPr>
        <w:t xml:space="preserve">3.1.9 Notifications and Alerts</w:t>
      </w:r>
    </w:p>
    <w:p>
      <w:pPr>
        <w:spacing w:after="100" w:before="60"/>
      </w:pPr>
      <w:r>
        <w:rPr>
          <w:rFonts w:ascii="Arial" w:cs="Arial" w:eastAsia="Arial" w:hAnsi="Arial"/>
          <w:sz w:val="22"/>
          <w:szCs w:val="22"/>
        </w:rPr>
        <w:t xml:space="preserve">FR-NOT-01: The system shall automatically send an alert to a student when their attendance for any subject falls below 85% (early warning) and again at 75% (critical warning).</w:t>
      </w:r>
    </w:p>
    <w:p>
      <w:pPr>
        <w:spacing w:after="100" w:before="60"/>
      </w:pPr>
      <w:r>
        <w:rPr>
          <w:rFonts w:ascii="Arial" w:cs="Arial" w:eastAsia="Arial" w:hAnsi="Arial"/>
          <w:sz w:val="22"/>
          <w:szCs w:val="22"/>
        </w:rPr>
        <w:t xml:space="preserve">FR-NOT-02: Notifications shall be delivered via email and/or in-app push notifications.</w:t>
      </w:r>
    </w:p>
    <w:p>
      <w:pPr>
        <w:spacing w:after="100" w:before="60"/>
      </w:pPr>
      <w:r>
        <w:rPr>
          <w:rFonts w:ascii="Arial" w:cs="Arial" w:eastAsia="Arial" w:hAnsi="Arial"/>
          <w:sz w:val="22"/>
          <w:szCs w:val="22"/>
        </w:rPr>
        <w:t xml:space="preserve">FR-NOT-03: Faculty shall receive a notification if a session's QR code has not been generated 10 minutes after the scheduled class time.</w:t>
      </w:r>
    </w:p>
    <w:p>
      <w:pPr>
        <w:spacing w:after="100" w:before="60"/>
      </w:pPr>
      <w:r>
        <w:rPr>
          <w:rFonts w:ascii="Arial" w:cs="Arial" w:eastAsia="Arial" w:hAnsi="Arial"/>
          <w:sz w:val="22"/>
          <w:szCs w:val="22"/>
        </w:rPr>
        <w:t xml:space="preserve">FR-NOT-04: HODs shall receive weekly attendance shortage reports for their branch.</w:t>
      </w:r>
    </w:p>
    <w:p>
      <w:pPr>
        <w:spacing w:after="40" w:before="40"/>
      </w:pPr>
      <w:r>
        <w:t xml:space="preserve"/>
      </w:r>
    </w:p>
    <w:p>
      <w:r>
        <w:br w:type="page"/>
      </w:r>
    </w:p>
    <w:p>
      <w:pPr>
        <w:pStyle w:val="Heading2"/>
        <w:spacing w:after="120" w:before="280"/>
      </w:pPr>
      <w:r>
        <w:rPr>
          <w:rFonts w:ascii="Arial" w:cs="Arial" w:eastAsia="Arial" w:hAnsi="Arial"/>
          <w:b/>
          <w:bCs/>
          <w:color w:val="2E75B6"/>
          <w:sz w:val="26"/>
          <w:szCs w:val="26"/>
        </w:rPr>
        <w:t xml:space="preserve">3.2 Non-Functional Requirements</w:t>
      </w:r>
    </w:p>
    <w:p>
      <w:pPr>
        <w:pStyle w:val="Heading3"/>
        <w:spacing w:after="80" w:before="200"/>
      </w:pPr>
      <w:r>
        <w:rPr>
          <w:rFonts w:ascii="Arial" w:cs="Arial" w:eastAsia="Arial" w:hAnsi="Arial"/>
          <w:b/>
          <w:bCs/>
          <w:color w:val="595959"/>
          <w:sz w:val="24"/>
          <w:szCs w:val="24"/>
        </w:rPr>
        <w:t xml:space="preserve">3.2.1 Performance</w:t>
      </w:r>
    </w:p>
    <w:p>
      <w:pPr>
        <w:spacing w:after="100" w:before="60"/>
      </w:pPr>
      <w:r>
        <w:rPr>
          <w:rFonts w:ascii="Arial" w:cs="Arial" w:eastAsia="Arial" w:hAnsi="Arial"/>
          <w:sz w:val="22"/>
          <w:szCs w:val="22"/>
        </w:rPr>
        <w:t xml:space="preserve">NFR-PERF-01: The system shall generate and display a QR code within 2 seconds of a faculty initiating a session.</w:t>
      </w:r>
    </w:p>
    <w:p>
      <w:pPr>
        <w:spacing w:after="100" w:before="60"/>
      </w:pPr>
      <w:r>
        <w:rPr>
          <w:rFonts w:ascii="Arial" w:cs="Arial" w:eastAsia="Arial" w:hAnsi="Arial"/>
          <w:sz w:val="22"/>
          <w:szCs w:val="22"/>
        </w:rPr>
        <w:t xml:space="preserve">NFR-PERF-02: The system shall process and confirm a student's attendance scan within 3 seconds under normal network conditions.</w:t>
      </w:r>
    </w:p>
    <w:p>
      <w:pPr>
        <w:spacing w:after="100" w:before="60"/>
      </w:pPr>
      <w:r>
        <w:rPr>
          <w:rFonts w:ascii="Arial" w:cs="Arial" w:eastAsia="Arial" w:hAnsi="Arial"/>
          <w:sz w:val="22"/>
          <w:szCs w:val="22"/>
        </w:rPr>
        <w:t xml:space="preserve">NFR-PERF-03: The system shall support at least 500 concurrent QR code scans per minute without degradation.</w:t>
      </w:r>
    </w:p>
    <w:p>
      <w:pPr>
        <w:spacing w:after="100" w:before="60"/>
      </w:pPr>
      <w:r>
        <w:rPr>
          <w:rFonts w:ascii="Arial" w:cs="Arial" w:eastAsia="Arial" w:hAnsi="Arial"/>
          <w:sz w:val="22"/>
          <w:szCs w:val="22"/>
        </w:rPr>
        <w:t xml:space="preserve">NFR-PERF-04: Report generation for a semester's data shall complete within 10 seconds.</w:t>
      </w:r>
    </w:p>
    <w:p>
      <w:pPr>
        <w:spacing w:after="40" w:before="40"/>
      </w:pPr>
      <w:r>
        <w:t xml:space="preserve"/>
      </w:r>
    </w:p>
    <w:p>
      <w:pPr>
        <w:pStyle w:val="Heading3"/>
        <w:spacing w:after="80" w:before="200"/>
      </w:pPr>
      <w:r>
        <w:rPr>
          <w:rFonts w:ascii="Arial" w:cs="Arial" w:eastAsia="Arial" w:hAnsi="Arial"/>
          <w:b/>
          <w:bCs/>
          <w:color w:val="595959"/>
          <w:sz w:val="24"/>
          <w:szCs w:val="24"/>
        </w:rPr>
        <w:t xml:space="preserve">3.2.2 Security</w:t>
      </w:r>
    </w:p>
    <w:p>
      <w:pPr>
        <w:spacing w:after="100" w:before="60"/>
      </w:pPr>
      <w:r>
        <w:rPr>
          <w:rFonts w:ascii="Arial" w:cs="Arial" w:eastAsia="Arial" w:hAnsi="Arial"/>
          <w:sz w:val="22"/>
          <w:szCs w:val="22"/>
        </w:rPr>
        <w:t xml:space="preserve">NFR-SEC-01: All data transmitted between client and server shall be encrypted using TLS 1.2 or higher (HTTPS).</w:t>
      </w:r>
    </w:p>
    <w:p>
      <w:pPr>
        <w:spacing w:after="100" w:before="60"/>
      </w:pPr>
      <w:r>
        <w:rPr>
          <w:rFonts w:ascii="Arial" w:cs="Arial" w:eastAsia="Arial" w:hAnsi="Arial"/>
          <w:sz w:val="22"/>
          <w:szCs w:val="22"/>
        </w:rPr>
        <w:t xml:space="preserve">NFR-SEC-02: User passwords shall be stored using bcrypt hashing with a minimum cost factor of 12.</w:t>
      </w:r>
    </w:p>
    <w:p>
      <w:pPr>
        <w:spacing w:after="100" w:before="60"/>
      </w:pPr>
      <w:r>
        <w:rPr>
          <w:rFonts w:ascii="Arial" w:cs="Arial" w:eastAsia="Arial" w:hAnsi="Arial"/>
          <w:sz w:val="22"/>
          <w:szCs w:val="22"/>
        </w:rPr>
        <w:t xml:space="preserve">NFR-SEC-03: API endpoints shall be protected by JWT-based authentication with token expiry.</w:t>
      </w:r>
    </w:p>
    <w:p>
      <w:pPr>
        <w:spacing w:after="100" w:before="60"/>
      </w:pPr>
      <w:r>
        <w:rPr>
          <w:rFonts w:ascii="Arial" w:cs="Arial" w:eastAsia="Arial" w:hAnsi="Arial"/>
          <w:sz w:val="22"/>
          <w:szCs w:val="22"/>
        </w:rPr>
        <w:t xml:space="preserve">NFR-SEC-04: QR codes shall use cryptographically signed tokens (e.g., HMAC-SHA256) to prevent forgery.</w:t>
      </w:r>
    </w:p>
    <w:p>
      <w:pPr>
        <w:spacing w:after="100" w:before="60"/>
      </w:pPr>
      <w:r>
        <w:rPr>
          <w:rFonts w:ascii="Arial" w:cs="Arial" w:eastAsia="Arial" w:hAnsi="Arial"/>
          <w:sz w:val="22"/>
          <w:szCs w:val="22"/>
        </w:rPr>
        <w:t xml:space="preserve">NFR-SEC-05: The system shall implement rate limiting on login and attendance endpoints to prevent abuse.</w:t>
      </w:r>
    </w:p>
    <w:p>
      <w:pPr>
        <w:spacing w:after="40" w:before="40"/>
      </w:pPr>
      <w:r>
        <w:t xml:space="preserve"/>
      </w:r>
    </w:p>
    <w:p>
      <w:pPr>
        <w:pStyle w:val="Heading3"/>
        <w:spacing w:after="80" w:before="200"/>
      </w:pPr>
      <w:r>
        <w:rPr>
          <w:rFonts w:ascii="Arial" w:cs="Arial" w:eastAsia="Arial" w:hAnsi="Arial"/>
          <w:b/>
          <w:bCs/>
          <w:color w:val="595959"/>
          <w:sz w:val="24"/>
          <w:szCs w:val="24"/>
        </w:rPr>
        <w:t xml:space="preserve">3.2.3 Reliability and Availability</w:t>
      </w:r>
    </w:p>
    <w:p>
      <w:pPr>
        <w:spacing w:after="100" w:before="60"/>
      </w:pPr>
      <w:r>
        <w:rPr>
          <w:rFonts w:ascii="Arial" w:cs="Arial" w:eastAsia="Arial" w:hAnsi="Arial"/>
          <w:sz w:val="22"/>
          <w:szCs w:val="22"/>
        </w:rPr>
        <w:t xml:space="preserve">NFR-REL-01: The system shall maintain 99.5% uptime during the academic year, excluding scheduled maintenance windows.</w:t>
      </w:r>
    </w:p>
    <w:p>
      <w:pPr>
        <w:spacing w:after="100" w:before="60"/>
      </w:pPr>
      <w:r>
        <w:rPr>
          <w:rFonts w:ascii="Arial" w:cs="Arial" w:eastAsia="Arial" w:hAnsi="Arial"/>
          <w:sz w:val="22"/>
          <w:szCs w:val="22"/>
        </w:rPr>
        <w:t xml:space="preserve">NFR-REL-02: Scheduled maintenance shall be announced 24 hours in advance and scheduled outside peak hours (7 AM – 9 PM on working days).</w:t>
      </w:r>
    </w:p>
    <w:p>
      <w:pPr>
        <w:spacing w:after="100" w:before="60"/>
      </w:pPr>
      <w:r>
        <w:rPr>
          <w:rFonts w:ascii="Arial" w:cs="Arial" w:eastAsia="Arial" w:hAnsi="Arial"/>
          <w:sz w:val="22"/>
          <w:szCs w:val="22"/>
        </w:rPr>
        <w:t xml:space="preserve">NFR-REL-03: The system shall perform daily automated database backups, retained for 30 days.</w:t>
      </w:r>
    </w:p>
    <w:p>
      <w:pPr>
        <w:spacing w:after="100" w:before="60"/>
      </w:pPr>
      <w:r>
        <w:rPr>
          <w:rFonts w:ascii="Arial" w:cs="Arial" w:eastAsia="Arial" w:hAnsi="Arial"/>
          <w:sz w:val="22"/>
          <w:szCs w:val="22"/>
        </w:rPr>
        <w:t xml:space="preserve">NFR-REL-04: In case of a server failure, the Recovery Time Objective (RTO) shall be less than 1 hour.</w:t>
      </w:r>
    </w:p>
    <w:p>
      <w:pPr>
        <w:spacing w:after="40" w:before="40"/>
      </w:pPr>
      <w:r>
        <w:t xml:space="preserve"/>
      </w:r>
    </w:p>
    <w:p>
      <w:pPr>
        <w:pStyle w:val="Heading3"/>
        <w:spacing w:after="80" w:before="200"/>
      </w:pPr>
      <w:r>
        <w:rPr>
          <w:rFonts w:ascii="Arial" w:cs="Arial" w:eastAsia="Arial" w:hAnsi="Arial"/>
          <w:b/>
          <w:bCs/>
          <w:color w:val="595959"/>
          <w:sz w:val="24"/>
          <w:szCs w:val="24"/>
        </w:rPr>
        <w:t xml:space="preserve">3.2.4 Usability</w:t>
      </w:r>
    </w:p>
    <w:p>
      <w:pPr>
        <w:spacing w:after="100" w:before="60"/>
      </w:pPr>
      <w:r>
        <w:rPr>
          <w:rFonts w:ascii="Arial" w:cs="Arial" w:eastAsia="Arial" w:hAnsi="Arial"/>
          <w:sz w:val="22"/>
          <w:szCs w:val="22"/>
        </w:rPr>
        <w:t xml:space="preserve">NFR-USA-01: The student attendance marking workflow shall be completable in 3 taps or fewer.</w:t>
      </w:r>
    </w:p>
    <w:p>
      <w:pPr>
        <w:spacing w:after="100" w:before="60"/>
      </w:pPr>
      <w:r>
        <w:rPr>
          <w:rFonts w:ascii="Arial" w:cs="Arial" w:eastAsia="Arial" w:hAnsi="Arial"/>
          <w:sz w:val="22"/>
          <w:szCs w:val="22"/>
        </w:rPr>
        <w:t xml:space="preserve">NFR-USA-02: The system shall provide clear, actionable error messages in plain language.</w:t>
      </w:r>
    </w:p>
    <w:p>
      <w:pPr>
        <w:spacing w:after="100" w:before="60"/>
      </w:pPr>
      <w:r>
        <w:rPr>
          <w:rFonts w:ascii="Arial" w:cs="Arial" w:eastAsia="Arial" w:hAnsi="Arial"/>
          <w:sz w:val="22"/>
          <w:szCs w:val="22"/>
        </w:rPr>
        <w:t xml:space="preserve">NFR-USA-03: The UI shall be responsive and optimized for mobile screens from 4.5 inches onwards.</w:t>
      </w:r>
    </w:p>
    <w:p>
      <w:pPr>
        <w:spacing w:after="100" w:before="60"/>
      </w:pPr>
      <w:r>
        <w:rPr>
          <w:rFonts w:ascii="Arial" w:cs="Arial" w:eastAsia="Arial" w:hAnsi="Arial"/>
          <w:sz w:val="22"/>
          <w:szCs w:val="22"/>
        </w:rPr>
        <w:t xml:space="preserve">NFR-USA-04: The faculty QR code display shall be readable at a minimum distance of 5 meters for classroom projection.</w:t>
      </w:r>
    </w:p>
    <w:p>
      <w:pPr>
        <w:spacing w:after="40" w:before="40"/>
      </w:pPr>
      <w:r>
        <w:t xml:space="preserve"/>
      </w:r>
    </w:p>
    <w:p>
      <w:pPr>
        <w:pStyle w:val="Heading3"/>
        <w:spacing w:after="80" w:before="200"/>
      </w:pPr>
      <w:r>
        <w:rPr>
          <w:rFonts w:ascii="Arial" w:cs="Arial" w:eastAsia="Arial" w:hAnsi="Arial"/>
          <w:b/>
          <w:bCs/>
          <w:color w:val="595959"/>
          <w:sz w:val="24"/>
          <w:szCs w:val="24"/>
        </w:rPr>
        <w:t xml:space="preserve">3.2.5 Scalability</w:t>
      </w:r>
    </w:p>
    <w:p>
      <w:pPr>
        <w:spacing w:after="100" w:before="60"/>
      </w:pPr>
      <w:r>
        <w:rPr>
          <w:rFonts w:ascii="Arial" w:cs="Arial" w:eastAsia="Arial" w:hAnsi="Arial"/>
          <w:sz w:val="22"/>
          <w:szCs w:val="22"/>
        </w:rPr>
        <w:t xml:space="preserve">NFR-SCA-01: The architecture shall support horizontal scaling of backend services to accommodate college-wide growth.</w:t>
      </w:r>
    </w:p>
    <w:p>
      <w:pPr>
        <w:spacing w:after="100" w:before="60"/>
      </w:pPr>
      <w:r>
        <w:rPr>
          <w:rFonts w:ascii="Arial" w:cs="Arial" w:eastAsia="Arial" w:hAnsi="Arial"/>
          <w:sz w:val="22"/>
          <w:szCs w:val="22"/>
        </w:rPr>
        <w:t xml:space="preserve">NFR-SCA-02: The system shall support at least 50 branches, 500 sections, 10,000 students, and 1,000 faculty members.</w:t>
      </w:r>
    </w:p>
    <w:p>
      <w:pPr>
        <w:spacing w:after="40" w:before="40"/>
      </w:pPr>
      <w:r>
        <w:t xml:space="preserve"/>
      </w:r>
    </w:p>
    <w:p>
      <w:pPr>
        <w:pStyle w:val="Heading3"/>
        <w:spacing w:after="80" w:before="200"/>
      </w:pPr>
      <w:r>
        <w:rPr>
          <w:rFonts w:ascii="Arial" w:cs="Arial" w:eastAsia="Arial" w:hAnsi="Arial"/>
          <w:b/>
          <w:bCs/>
          <w:color w:val="595959"/>
          <w:sz w:val="24"/>
          <w:szCs w:val="24"/>
        </w:rPr>
        <w:t xml:space="preserve">3.2.6 Maintainability</w:t>
      </w:r>
    </w:p>
    <w:p>
      <w:pPr>
        <w:spacing w:after="100" w:before="60"/>
      </w:pPr>
      <w:r>
        <w:rPr>
          <w:rFonts w:ascii="Arial" w:cs="Arial" w:eastAsia="Arial" w:hAnsi="Arial"/>
          <w:sz w:val="22"/>
          <w:szCs w:val="22"/>
        </w:rPr>
        <w:t xml:space="preserve">NFR-MNT-01: The codebase shall follow modular architecture principles with documented APIs.</w:t>
      </w:r>
    </w:p>
    <w:p>
      <w:pPr>
        <w:spacing w:after="100" w:before="60"/>
      </w:pPr>
      <w:r>
        <w:rPr>
          <w:rFonts w:ascii="Arial" w:cs="Arial" w:eastAsia="Arial" w:hAnsi="Arial"/>
          <w:sz w:val="22"/>
          <w:szCs w:val="22"/>
        </w:rPr>
        <w:t xml:space="preserve">NFR-MNT-02: The system shall maintain application logs for all critical events for a minimum of 90 days.</w:t>
      </w:r>
    </w:p>
    <w:p>
      <w:pPr>
        <w:spacing w:after="100" w:before="60"/>
      </w:pPr>
      <w:r>
        <w:rPr>
          <w:rFonts w:ascii="Arial" w:cs="Arial" w:eastAsia="Arial" w:hAnsi="Arial"/>
          <w:sz w:val="22"/>
          <w:szCs w:val="22"/>
        </w:rPr>
        <w:t xml:space="preserve">NFR-MNT-03: The system shall provide an admin interface for routine configuration without code changes.</w:t>
      </w:r>
    </w:p>
    <w:p>
      <w:pPr>
        <w:spacing w:after="40" w:before="40"/>
      </w:pPr>
      <w:r>
        <w:t xml:space="preserve"/>
      </w:r>
    </w:p>
    <w:p>
      <w:r>
        <w:br w:type="page"/>
      </w:r>
    </w:p>
    <w:p>
      <w:pPr>
        <w:pStyle w:val="Heading1"/>
        <w:spacing w:after="160" w:before="400"/>
      </w:pPr>
      <w:r>
        <w:rPr>
          <w:rFonts w:ascii="Arial" w:cs="Arial" w:eastAsia="Arial" w:hAnsi="Arial"/>
          <w:b/>
          <w:bCs/>
          <w:color w:val="1F4E79"/>
          <w:sz w:val="32"/>
          <w:szCs w:val="32"/>
        </w:rPr>
        <w:t xml:space="preserve">4. System Use Cases</w:t>
      </w:r>
    </w:p>
    <w:p>
      <w:pPr>
        <w:pBdr>
          <w:bottom w:val="single" w:color="2E75B6" w:sz="6" w:space="1"/>
        </w:pBdr>
        <w:spacing w:after="60" w:before="60"/>
      </w:pPr>
      <w:r>
        <w:t xml:space="preserve"/>
      </w:r>
    </w:p>
    <w:p>
      <w:pPr>
        <w:pStyle w:val="Heading2"/>
        <w:spacing w:after="120" w:before="280"/>
      </w:pPr>
      <w:r>
        <w:rPr>
          <w:rFonts w:ascii="Arial" w:cs="Arial" w:eastAsia="Arial" w:hAnsi="Arial"/>
          <w:b/>
          <w:bCs/>
          <w:color w:val="2E75B6"/>
          <w:sz w:val="26"/>
          <w:szCs w:val="26"/>
        </w:rPr>
        <w:t xml:space="preserve">4.1 Primary Use Cases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680"/>
        <w:gridCol w:w="2680"/>
      </w:tblGrid>
      <w:tr>
        <w:trPr>
          <w:tblHeader/>
        </w:trP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UC ID</w:t>
            </w:r>
          </w:p>
        </w:tc>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2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Primary Actor</w:t>
            </w:r>
          </w:p>
        </w:tc>
        <w:tc>
          <w:tcPr>
            <w:tcW w:type="dxa" w:w="2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UC-01</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Faculty Generates QR Code</w:t>
            </w:r>
          </w:p>
        </w:tc>
        <w:tc>
          <w:tcPr>
            <w:tcW w:type="dxa" w:w="2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Faculty</w:t>
            </w:r>
          </w:p>
        </w:tc>
        <w:tc>
          <w:tcPr>
            <w:tcW w:type="dxa" w:w="2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Faculty initiates a class session and generates a time-limited QR code for a specific subject and section</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UC-02</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Student Marks Attendance</w:t>
            </w:r>
          </w:p>
        </w:tc>
        <w:tc>
          <w:tcPr>
            <w:tcW w:type="dxa" w:w="2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Student</w:t>
            </w:r>
          </w:p>
        </w:tc>
        <w:tc>
          <w:tcPr>
            <w:tcW w:type="dxa" w:w="2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Student scans the QR code during an active session to mark themselves as present</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UC-03</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Faculty Views Attendance</w:t>
            </w:r>
          </w:p>
        </w:tc>
        <w:tc>
          <w:tcPr>
            <w:tcW w:type="dxa" w:w="2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Faculty</w:t>
            </w:r>
          </w:p>
        </w:tc>
        <w:tc>
          <w:tcPr>
            <w:tcW w:type="dxa" w:w="2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Faculty reviews the attendance record for a conducted session and modifies if needed</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UC-04</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Student Views Own Record</w:t>
            </w:r>
          </w:p>
        </w:tc>
        <w:tc>
          <w:tcPr>
            <w:tcW w:type="dxa" w:w="2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Student</w:t>
            </w:r>
          </w:p>
        </w:tc>
        <w:tc>
          <w:tcPr>
            <w:tcW w:type="dxa" w:w="2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Student checks their subject-wise attendance percentage and shortage alerts</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UC-05</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Admin Configures System</w:t>
            </w:r>
          </w:p>
        </w:tc>
        <w:tc>
          <w:tcPr>
            <w:tcW w:type="dxa" w:w="2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System Admin</w:t>
            </w:r>
          </w:p>
        </w:tc>
        <w:tc>
          <w:tcPr>
            <w:tcW w:type="dxa" w:w="2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Admin creates branches, sections, subjects, and assigns faculty</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UC-06</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HOD Reviews Branch Report</w:t>
            </w:r>
          </w:p>
        </w:tc>
        <w:tc>
          <w:tcPr>
            <w:tcW w:type="dxa" w:w="2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HOD</w:t>
            </w:r>
          </w:p>
        </w:tc>
        <w:tc>
          <w:tcPr>
            <w:tcW w:type="dxa" w:w="2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HOD generates and exports branch-level attendance reports</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UC-07</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System Sends Alert</w:t>
            </w:r>
          </w:p>
        </w:tc>
        <w:tc>
          <w:tcPr>
            <w:tcW w:type="dxa" w:w="2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System (Auto)</w:t>
            </w:r>
          </w:p>
        </w:tc>
        <w:tc>
          <w:tcPr>
            <w:tcW w:type="dxa" w:w="2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System automatically notifies students whose attendance falls below threshold</w:t>
            </w:r>
          </w:p>
        </w:tc>
      </w:tr>
    </w:tbl>
    <w:p>
      <w:pPr>
        <w:spacing w:after="40" w:before="40"/>
      </w:pPr>
      <w:r>
        <w:t xml:space="preserve"/>
      </w:r>
    </w:p>
    <w:p>
      <w:pPr>
        <w:pStyle w:val="Heading2"/>
        <w:spacing w:after="120" w:before="280"/>
      </w:pPr>
      <w:r>
        <w:rPr>
          <w:rFonts w:ascii="Arial" w:cs="Arial" w:eastAsia="Arial" w:hAnsi="Arial"/>
          <w:b/>
          <w:bCs/>
          <w:color w:val="2E75B6"/>
          <w:sz w:val="26"/>
          <w:szCs w:val="26"/>
        </w:rPr>
        <w:t xml:space="preserve">4.2 Detailed Use Case: UC-01 — Faculty Generates QR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Use Case ID</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UC-01</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Use Case Name</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Faculty Generates QR Code for Class Session</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Actor</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Faculty Member</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Faculty is logged in; Subject-Section assignment exists; Session date/time matches timetable</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Main Flow</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 Faculty opens dashboard and selects a subject.
2. Faculty taps 'Start New Session' for the relevant section.
3. System creates a session record and generates a signed QR code.
4. QR code is displayed on screen; auto-refreshes every 60 seconds.
5. Faculty shows QR code to students.
6. Faculty ends session when done; QR code is invalidated.</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Alternate Flow</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A1. Faculty manually refreshes QR code mid-session.
A2. Attendance window expires — system auto-closes session.</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 session record exists in the database; QR code tokens are logged; absent students are automatically marked.</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Exceptions</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E1. Faculty tries to start a second session for the same section/subject on the same day — system warns and requires confirmation.</w:t>
            </w:r>
          </w:p>
        </w:tc>
      </w:tr>
    </w:tbl>
    <w:p>
      <w:pPr>
        <w:spacing w:after="40" w:before="40"/>
      </w:pPr>
      <w:r>
        <w:t xml:space="preserve"/>
      </w:r>
    </w:p>
    <w:p>
      <w:pPr>
        <w:pStyle w:val="Heading2"/>
        <w:spacing w:after="120" w:before="280"/>
      </w:pPr>
      <w:r>
        <w:rPr>
          <w:rFonts w:ascii="Arial" w:cs="Arial" w:eastAsia="Arial" w:hAnsi="Arial"/>
          <w:b/>
          <w:bCs/>
          <w:color w:val="2E75B6"/>
          <w:sz w:val="26"/>
          <w:szCs w:val="26"/>
        </w:rPr>
        <w:t xml:space="preserve">4.3 Detailed Use Case: UC-02 — Student Marks Attendance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Use Case ID</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UC-02</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Use Case Name</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Student Marks Attendance via QR Code</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Actor</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Student</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Student is logged in; A valid session QR code is active for student's section; Student is enrolled in the subject</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Main Flow</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 Student opens QCAMS on mobile browser.
2. Student navigates to 'Mark Attendance'.
3. Device camera activates; student scans the QR code displayed by faculty.
4. System decodes QR, validates session, section membership, and non-duplication.
5. System records attendance as Present with timestamp.
6. Student sees confirmation message: 'Attendance marked successfully!'</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Alternate Flow</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A1. QR code expired — system shows expiry message.
A2. Already marked — system shows duplicate message.
A3. Wrong section — system rejects and logs attempt.</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Attendance record is created in the database for the student-session pair.</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Exceptions</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E1. Camera permission denied — system prompts user to enable camera access.</w:t>
            </w:r>
          </w:p>
        </w:tc>
      </w:tr>
    </w:tbl>
    <w:p>
      <w:pPr>
        <w:spacing w:after="40" w:before="40"/>
      </w:pPr>
      <w:r>
        <w:t xml:space="preserve"/>
      </w:r>
    </w:p>
    <w:p>
      <w:r>
        <w:br w:type="page"/>
      </w:r>
    </w:p>
    <w:p>
      <w:pPr>
        <w:pStyle w:val="Heading1"/>
        <w:spacing w:after="160" w:before="400"/>
      </w:pPr>
      <w:r>
        <w:rPr>
          <w:rFonts w:ascii="Arial" w:cs="Arial" w:eastAsia="Arial" w:hAnsi="Arial"/>
          <w:b/>
          <w:bCs/>
          <w:color w:val="1F4E79"/>
          <w:sz w:val="32"/>
          <w:szCs w:val="32"/>
        </w:rPr>
        <w:t xml:space="preserve">5. Data Requirements</w:t>
      </w:r>
    </w:p>
    <w:p>
      <w:pPr>
        <w:pBdr>
          <w:bottom w:val="single" w:color="2E75B6" w:sz="6" w:space="1"/>
        </w:pBdr>
        <w:spacing w:after="60" w:before="60"/>
      </w:pPr>
      <w:r>
        <w:t xml:space="preserve"/>
      </w:r>
    </w:p>
    <w:p>
      <w:pPr>
        <w:pStyle w:val="Heading2"/>
        <w:spacing w:after="120" w:before="280"/>
      </w:pPr>
      <w:r>
        <w:rPr>
          <w:rFonts w:ascii="Arial" w:cs="Arial" w:eastAsia="Arial" w:hAnsi="Arial"/>
          <w:b/>
          <w:bCs/>
          <w:color w:val="2E75B6"/>
          <w:sz w:val="26"/>
          <w:szCs w:val="26"/>
        </w:rPr>
        <w:t xml:space="preserve">5.1 Core Data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69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Attributes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College</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CollegeID, Name, Code, Address, AcademicYear, MinAttendancePolicy</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Branch</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BranchID, CollegeID, Name, Code (e.g., CSE), CurrentSemester</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Section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SectionID, BranchID, Semester, SectionName (A/B/C), AcademicYear</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Subject</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SubjectID, BranchID, Semester, SubjectName, SubjectCode, Credits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Student</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StudentID, Name, RollNo, Email, Phone, SectionID, BranchID, Semester</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Faculty</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FacultyID, Name, EmployeeID, Email, Department, AssignedSubjects[]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ClassSession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SessionID, SubjectID, SectionID, FacultyID, Date, StartTime, EndTime, QRToken, IsActive</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AttendanceRecord</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RecordID, SessionID, StudentID, Status, MarkedAt, IsManualOverride, OverrideReason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QRToken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TokenID, SessionID, TokenValue, CreatedAt, ExpiresAt, IsValid</w:t>
            </w:r>
          </w:p>
        </w:tc>
      </w:tr>
    </w:tbl>
    <w:p>
      <w:pPr>
        <w:spacing w:after="40" w:before="40"/>
      </w:pPr>
      <w:r>
        <w:t xml:space="preserve"/>
      </w:r>
    </w:p>
    <w:p>
      <w:r>
        <w:br w:type="page"/>
      </w:r>
    </w:p>
    <w:p>
      <w:pPr>
        <w:pStyle w:val="Heading1"/>
        <w:spacing w:after="160" w:before="400"/>
      </w:pPr>
      <w:r>
        <w:rPr>
          <w:rFonts w:ascii="Arial" w:cs="Arial" w:eastAsia="Arial" w:hAnsi="Arial"/>
          <w:b/>
          <w:bCs/>
          <w:color w:val="1F4E79"/>
          <w:sz w:val="32"/>
          <w:szCs w:val="32"/>
        </w:rPr>
        <w:t xml:space="preserve">6. External Interface Requirements</w:t>
      </w:r>
    </w:p>
    <w:p>
      <w:pPr>
        <w:pBdr>
          <w:bottom w:val="single" w:color="2E75B6" w:sz="6" w:space="1"/>
        </w:pBdr>
        <w:spacing w:after="60" w:before="60"/>
      </w:pPr>
      <w:r>
        <w:t xml:space="preserve"/>
      </w:r>
    </w:p>
    <w:p>
      <w:pPr>
        <w:pStyle w:val="Heading2"/>
        <w:spacing w:after="120" w:before="280"/>
      </w:pPr>
      <w:r>
        <w:rPr>
          <w:rFonts w:ascii="Arial" w:cs="Arial" w:eastAsia="Arial" w:hAnsi="Arial"/>
          <w:b/>
          <w:bCs/>
          <w:color w:val="2E75B6"/>
          <w:sz w:val="26"/>
          <w:szCs w:val="26"/>
        </w:rPr>
        <w:t xml:space="preserve">6.1 User Interfaces</w:t>
      </w:r>
    </w:p>
    <w:p>
      <w:pPr>
        <w:pStyle w:val="ListParagraph"/>
        <w:numPr>
          <w:ilvl w:val="0"/>
          <w:numId w:val="2"/>
        </w:numPr>
        <w:spacing w:after="60" w:before="60"/>
      </w:pPr>
      <w:r>
        <w:rPr>
          <w:rFonts w:ascii="Arial" w:cs="Arial" w:eastAsia="Arial" w:hAnsi="Arial"/>
          <w:sz w:val="22"/>
          <w:szCs w:val="22"/>
        </w:rPr>
        <w:t xml:space="preserve">Faculty Portal: Web app with session management, live QR display panel, attendance viewer, and subject analytics.</w:t>
      </w:r>
    </w:p>
    <w:p>
      <w:pPr>
        <w:pStyle w:val="ListParagraph"/>
        <w:numPr>
          <w:ilvl w:val="0"/>
          <w:numId w:val="2"/>
        </w:numPr>
        <w:spacing w:after="60" w:before="60"/>
      </w:pPr>
      <w:r>
        <w:rPr>
          <w:rFonts w:ascii="Arial" w:cs="Arial" w:eastAsia="Arial" w:hAnsi="Arial"/>
          <w:sz w:val="22"/>
          <w:szCs w:val="22"/>
        </w:rPr>
        <w:t xml:space="preserve">Student Portal (Mobile PWA): Minimalist interface with QR scanner, attendance summary, and notification inbox.</w:t>
      </w:r>
    </w:p>
    <w:p>
      <w:pPr>
        <w:pStyle w:val="ListParagraph"/>
        <w:numPr>
          <w:ilvl w:val="0"/>
          <w:numId w:val="2"/>
        </w:numPr>
        <w:spacing w:after="60" w:before="60"/>
      </w:pPr>
      <w:r>
        <w:rPr>
          <w:rFonts w:ascii="Arial" w:cs="Arial" w:eastAsia="Arial" w:hAnsi="Arial"/>
          <w:sz w:val="22"/>
          <w:szCs w:val="22"/>
        </w:rPr>
        <w:t xml:space="preserve">Admin Dashboard: Configuration panels for institution hierarchy, user management, and system settings.</w:t>
      </w:r>
    </w:p>
    <w:p>
      <w:pPr>
        <w:pStyle w:val="ListParagraph"/>
        <w:numPr>
          <w:ilvl w:val="0"/>
          <w:numId w:val="2"/>
        </w:numPr>
        <w:spacing w:after="60" w:before="60"/>
      </w:pPr>
      <w:r>
        <w:rPr>
          <w:rFonts w:ascii="Arial" w:cs="Arial" w:eastAsia="Arial" w:hAnsi="Arial"/>
          <w:sz w:val="22"/>
          <w:szCs w:val="22"/>
        </w:rPr>
        <w:t xml:space="preserve">HOD Dashboard: Branch-level attendance reports with drill-down to section and subject.</w:t>
      </w:r>
    </w:p>
    <w:p>
      <w:pPr>
        <w:pStyle w:val="Heading2"/>
        <w:spacing w:after="120" w:before="280"/>
      </w:pPr>
      <w:r>
        <w:rPr>
          <w:rFonts w:ascii="Arial" w:cs="Arial" w:eastAsia="Arial" w:hAnsi="Arial"/>
          <w:b/>
          <w:bCs/>
          <w:color w:val="2E75B6"/>
          <w:sz w:val="26"/>
          <w:szCs w:val="26"/>
        </w:rPr>
        <w:t xml:space="preserve">6.2 Hardware Interfaces</w:t>
      </w:r>
    </w:p>
    <w:p>
      <w:pPr>
        <w:pStyle w:val="ListParagraph"/>
        <w:numPr>
          <w:ilvl w:val="0"/>
          <w:numId w:val="2"/>
        </w:numPr>
        <w:spacing w:after="60" w:before="60"/>
      </w:pPr>
      <w:r>
        <w:rPr>
          <w:rFonts w:ascii="Arial" w:cs="Arial" w:eastAsia="Arial" w:hAnsi="Arial"/>
          <w:sz w:val="22"/>
          <w:szCs w:val="22"/>
        </w:rPr>
        <w:t xml:space="preserve">Student devices: Any smartphone with a rear-facing camera (2MP minimum, autofocus preferred) and internet access.</w:t>
      </w:r>
    </w:p>
    <w:p>
      <w:pPr>
        <w:pStyle w:val="ListParagraph"/>
        <w:numPr>
          <w:ilvl w:val="0"/>
          <w:numId w:val="2"/>
        </w:numPr>
        <w:spacing w:after="60" w:before="60"/>
      </w:pPr>
      <w:r>
        <w:rPr>
          <w:rFonts w:ascii="Arial" w:cs="Arial" w:eastAsia="Arial" w:hAnsi="Arial"/>
          <w:sz w:val="22"/>
          <w:szCs w:val="22"/>
        </w:rPr>
        <w:t xml:space="preserve">Faculty devices: Any laptop, tablet, or desktop with a modern browser for portal access; display/projector for showing QR.</w:t>
      </w:r>
    </w:p>
    <w:p>
      <w:pPr>
        <w:pStyle w:val="Heading2"/>
        <w:spacing w:after="120" w:before="280"/>
      </w:pPr>
      <w:r>
        <w:rPr>
          <w:rFonts w:ascii="Arial" w:cs="Arial" w:eastAsia="Arial" w:hAnsi="Arial"/>
          <w:b/>
          <w:bCs/>
          <w:color w:val="2E75B6"/>
          <w:sz w:val="26"/>
          <w:szCs w:val="26"/>
        </w:rPr>
        <w:t xml:space="preserve">6.3 Software Interfaces</w:t>
      </w:r>
    </w:p>
    <w:p>
      <w:pPr>
        <w:pStyle w:val="ListParagraph"/>
        <w:numPr>
          <w:ilvl w:val="0"/>
          <w:numId w:val="2"/>
        </w:numPr>
        <w:spacing w:after="60" w:before="60"/>
      </w:pPr>
      <w:r>
        <w:rPr>
          <w:rFonts w:ascii="Arial" w:cs="Arial" w:eastAsia="Arial" w:hAnsi="Arial"/>
          <w:sz w:val="22"/>
          <w:szCs w:val="22"/>
        </w:rPr>
        <w:t xml:space="preserve">Email Gateway: SMTP integration (e.g., SendGrid, AWS SES) for notification emails.</w:t>
      </w:r>
    </w:p>
    <w:p>
      <w:pPr>
        <w:pStyle w:val="ListParagraph"/>
        <w:numPr>
          <w:ilvl w:val="0"/>
          <w:numId w:val="2"/>
        </w:numPr>
        <w:spacing w:after="60" w:before="60"/>
      </w:pPr>
      <w:r>
        <w:rPr>
          <w:rFonts w:ascii="Arial" w:cs="Arial" w:eastAsia="Arial" w:hAnsi="Arial"/>
          <w:sz w:val="22"/>
          <w:szCs w:val="22"/>
        </w:rPr>
        <w:t xml:space="preserve">SMS Gateway (Optional): Twilio or MSG91 for SMS alerts.</w:t>
      </w:r>
    </w:p>
    <w:p>
      <w:pPr>
        <w:pStyle w:val="ListParagraph"/>
        <w:numPr>
          <w:ilvl w:val="0"/>
          <w:numId w:val="2"/>
        </w:numPr>
        <w:spacing w:after="60" w:before="60"/>
      </w:pPr>
      <w:r>
        <w:rPr>
          <w:rFonts w:ascii="Arial" w:cs="Arial" w:eastAsia="Arial" w:hAnsi="Arial"/>
          <w:sz w:val="22"/>
          <w:szCs w:val="22"/>
        </w:rPr>
        <w:t xml:space="preserve">College ERP (Optional): REST API integration for syncing student/faculty master data.</w:t>
      </w:r>
    </w:p>
    <w:p>
      <w:pPr>
        <w:pStyle w:val="ListParagraph"/>
        <w:numPr>
          <w:ilvl w:val="0"/>
          <w:numId w:val="2"/>
        </w:numPr>
        <w:spacing w:after="60" w:before="60"/>
      </w:pPr>
      <w:r>
        <w:rPr>
          <w:rFonts w:ascii="Arial" w:cs="Arial" w:eastAsia="Arial" w:hAnsi="Arial"/>
          <w:sz w:val="22"/>
          <w:szCs w:val="22"/>
        </w:rPr>
        <w:t xml:space="preserve">Cloud Storage: For database backups and report archives (e.g., AWS S3).</w:t>
      </w:r>
    </w:p>
    <w:p>
      <w:pPr>
        <w:pStyle w:val="Heading2"/>
        <w:spacing w:after="120" w:before="280"/>
      </w:pPr>
      <w:r>
        <w:rPr>
          <w:rFonts w:ascii="Arial" w:cs="Arial" w:eastAsia="Arial" w:hAnsi="Arial"/>
          <w:b/>
          <w:bCs/>
          <w:color w:val="2E75B6"/>
          <w:sz w:val="26"/>
          <w:szCs w:val="26"/>
        </w:rPr>
        <w:t xml:space="preserve">6.4 Communication Interfaces</w:t>
      </w:r>
    </w:p>
    <w:p>
      <w:pPr>
        <w:pStyle w:val="ListParagraph"/>
        <w:numPr>
          <w:ilvl w:val="0"/>
          <w:numId w:val="2"/>
        </w:numPr>
        <w:spacing w:after="60" w:before="60"/>
      </w:pPr>
      <w:r>
        <w:rPr>
          <w:rFonts w:ascii="Arial" w:cs="Arial" w:eastAsia="Arial" w:hAnsi="Arial"/>
          <w:sz w:val="22"/>
          <w:szCs w:val="22"/>
        </w:rPr>
        <w:t xml:space="preserve">All client-server communication shall use HTTPS (TLS 1.2+).</w:t>
      </w:r>
    </w:p>
    <w:p>
      <w:pPr>
        <w:pStyle w:val="ListParagraph"/>
        <w:numPr>
          <w:ilvl w:val="0"/>
          <w:numId w:val="2"/>
        </w:numPr>
        <w:spacing w:after="60" w:before="60"/>
      </w:pPr>
      <w:r>
        <w:rPr>
          <w:rFonts w:ascii="Arial" w:cs="Arial" w:eastAsia="Arial" w:hAnsi="Arial"/>
          <w:sz w:val="22"/>
          <w:szCs w:val="22"/>
        </w:rPr>
        <w:t xml:space="preserve">RESTful JSON APIs for all frontend-backend interaction.</w:t>
      </w:r>
    </w:p>
    <w:p>
      <w:pPr>
        <w:pStyle w:val="ListParagraph"/>
        <w:numPr>
          <w:ilvl w:val="0"/>
          <w:numId w:val="2"/>
        </w:numPr>
        <w:spacing w:after="60" w:before="60"/>
      </w:pPr>
      <w:r>
        <w:rPr>
          <w:rFonts w:ascii="Arial" w:cs="Arial" w:eastAsia="Arial" w:hAnsi="Arial"/>
          <w:sz w:val="22"/>
          <w:szCs w:val="22"/>
        </w:rPr>
        <w:t xml:space="preserve">WebSocket support for real-time QR refresh and live attendance count updates.</w:t>
      </w:r>
    </w:p>
    <w:p>
      <w:pPr>
        <w:spacing w:after="40" w:before="40"/>
      </w:pPr>
      <w:r>
        <w:t xml:space="preserve"/>
      </w:r>
    </w:p>
    <w:p>
      <w:r>
        <w:br w:type="page"/>
      </w:r>
    </w:p>
    <w:p>
      <w:pPr>
        <w:pStyle w:val="Heading1"/>
        <w:spacing w:after="160" w:before="400"/>
      </w:pPr>
      <w:r>
        <w:rPr>
          <w:rFonts w:ascii="Arial" w:cs="Arial" w:eastAsia="Arial" w:hAnsi="Arial"/>
          <w:b/>
          <w:bCs/>
          <w:color w:val="1F4E79"/>
          <w:sz w:val="32"/>
          <w:szCs w:val="32"/>
        </w:rPr>
        <w:t xml:space="preserve">7. Appendix</w:t>
      </w:r>
    </w:p>
    <w:p>
      <w:pPr>
        <w:pBdr>
          <w:bottom w:val="single" w:color="2E75B6" w:sz="6" w:space="1"/>
        </w:pBdr>
        <w:spacing w:after="60" w:before="60"/>
      </w:pPr>
      <w:r>
        <w:t xml:space="preserve"/>
      </w:r>
    </w:p>
    <w:p>
      <w:pPr>
        <w:pStyle w:val="Heading2"/>
        <w:spacing w:after="120" w:before="280"/>
      </w:pPr>
      <w:r>
        <w:rPr>
          <w:rFonts w:ascii="Arial" w:cs="Arial" w:eastAsia="Arial" w:hAnsi="Arial"/>
          <w:b/>
          <w:bCs/>
          <w:color w:val="2E75B6"/>
          <w:sz w:val="26"/>
          <w:szCs w:val="26"/>
        </w:rPr>
        <w:t xml:space="preserve">7.1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600"/>
        <w:gridCol w:w="2360"/>
      </w:tblGrid>
      <w:tr>
        <w:trPr>
          <w:tblHeader/>
        </w:trPr>
        <w:tc>
          <w:tcPr>
            <w:tcW w:type="dxa" w:w="1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3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Author</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1.0</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4/1/2026</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Initial draft — full SRS for QCAMS</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Project Team</w:t>
            </w:r>
          </w:p>
        </w:tc>
      </w:tr>
    </w:tbl>
    <w:p>
      <w:pPr>
        <w:spacing w:after="40" w:before="40"/>
      </w:pPr>
      <w:r>
        <w:t xml:space="preserve"/>
      </w:r>
    </w:p>
    <w:p>
      <w:pPr>
        <w:pStyle w:val="Heading2"/>
        <w:spacing w:after="120" w:before="280"/>
      </w:pPr>
      <w:r>
        <w:rPr>
          <w:rFonts w:ascii="Arial" w:cs="Arial" w:eastAsia="Arial" w:hAnsi="Arial"/>
          <w:b/>
          <w:bCs/>
          <w:color w:val="2E75B6"/>
          <w:sz w:val="26"/>
          <w:szCs w:val="26"/>
        </w:rPr>
        <w:t xml:space="preserve">7.2 Approval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Signature / Date</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Project Sponsor / Principal</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System Architect</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Lead Developer</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QA Lead</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
            </w:r>
          </w:p>
        </w:tc>
      </w:tr>
    </w:tbl>
    <w:p>
      <w:pPr>
        <w:spacing w:after="40" w:before="40"/>
      </w:pPr>
      <w:r>
        <w:t xml:space="preserve"/>
      </w:r>
    </w:p>
    <w:p>
      <w:pPr>
        <w:pStyle w:val="Heading2"/>
        <w:spacing w:after="120" w:before="280"/>
      </w:pPr>
      <w:r>
        <w:rPr>
          <w:rFonts w:ascii="Arial" w:cs="Arial" w:eastAsia="Arial" w:hAnsi="Arial"/>
          <w:b/>
          <w:bCs/>
          <w:color w:val="2E75B6"/>
          <w:sz w:val="26"/>
          <w:szCs w:val="26"/>
        </w:rPr>
        <w:t xml:space="preserve">7.3 Glossary of Additional Terms</w:t>
      </w:r>
    </w:p>
    <w:p>
      <w:pPr>
        <w:pStyle w:val="ListParagraph"/>
        <w:numPr>
          <w:ilvl w:val="0"/>
          <w:numId w:val="2"/>
        </w:numPr>
        <w:spacing w:after="60" w:before="60"/>
      </w:pPr>
      <w:r>
        <w:rPr>
          <w:rFonts w:ascii="Arial" w:cs="Arial" w:eastAsia="Arial" w:hAnsi="Arial"/>
          <w:sz w:val="22"/>
          <w:szCs w:val="22"/>
        </w:rPr>
        <w:t xml:space="preserve">Geo-fencing: A virtual perimeter around a real-world location, used to verify student proximity.</w:t>
      </w:r>
    </w:p>
    <w:p>
      <w:pPr>
        <w:pStyle w:val="ListParagraph"/>
        <w:numPr>
          <w:ilvl w:val="0"/>
          <w:numId w:val="2"/>
        </w:numPr>
        <w:spacing w:after="60" w:before="60"/>
      </w:pPr>
      <w:r>
        <w:rPr>
          <w:rFonts w:ascii="Arial" w:cs="Arial" w:eastAsia="Arial" w:hAnsi="Arial"/>
          <w:sz w:val="22"/>
          <w:szCs w:val="22"/>
        </w:rPr>
        <w:t xml:space="preserve">Nonce: A cryptographically random number used once to ensure QR code uniqueness.</w:t>
      </w:r>
    </w:p>
    <w:p>
      <w:pPr>
        <w:pStyle w:val="ListParagraph"/>
        <w:numPr>
          <w:ilvl w:val="0"/>
          <w:numId w:val="2"/>
        </w:numPr>
        <w:spacing w:after="60" w:before="60"/>
      </w:pPr>
      <w:r>
        <w:rPr>
          <w:rFonts w:ascii="Arial" w:cs="Arial" w:eastAsia="Arial" w:hAnsi="Arial"/>
          <w:sz w:val="22"/>
          <w:szCs w:val="22"/>
        </w:rPr>
        <w:t xml:space="preserve">JWT: JSON Web Token — a compact, signed token used for API authentication.</w:t>
      </w:r>
    </w:p>
    <w:p>
      <w:pPr>
        <w:pStyle w:val="ListParagraph"/>
        <w:numPr>
          <w:ilvl w:val="0"/>
          <w:numId w:val="2"/>
        </w:numPr>
        <w:spacing w:after="60" w:before="60"/>
      </w:pPr>
      <w:r>
        <w:rPr>
          <w:rFonts w:ascii="Arial" w:cs="Arial" w:eastAsia="Arial" w:hAnsi="Arial"/>
          <w:sz w:val="22"/>
          <w:szCs w:val="22"/>
        </w:rPr>
        <w:t xml:space="preserve">PWA: Progressive Web App — a web application designed to work like a native mobile app.</w:t>
      </w:r>
    </w:p>
    <w:p>
      <w:pPr>
        <w:pStyle w:val="ListParagraph"/>
        <w:numPr>
          <w:ilvl w:val="0"/>
          <w:numId w:val="2"/>
        </w:numPr>
        <w:spacing w:after="60" w:before="60"/>
      </w:pPr>
      <w:r>
        <w:rPr>
          <w:rFonts w:ascii="Arial" w:cs="Arial" w:eastAsia="Arial" w:hAnsi="Arial"/>
          <w:sz w:val="22"/>
          <w:szCs w:val="22"/>
        </w:rPr>
        <w:t xml:space="preserve">HMAC-SHA256: A cryptographic message authentication code algorithm used to sign QR payloads.</w:t>
      </w:r>
    </w:p>
    <w:sectPr>
      <w:headerReference w:type="default" r:id="rId7"/>
      <w:footerReference w:type="default" r:id="rId8"/>
      <w:pgSz w:w="12240" w:h="15840" w:orient="portrait"/>
      <w:pgMar w:top="1080" w:right="108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595959"/>
        <w:sz w:val="18"/>
        <w:szCs w:val="18"/>
      </w:rPr>
      <w:t xml:space="preserve">Confidential | Internal Use Only</w:t>
    </w:r>
    <w:r>
      <w:rPr>
        <w:rFonts w:ascii="Arial" w:cs="Arial" w:eastAsia="Arial" w:hAnsi="Arial"/>
        <w:color w:val="595959"/>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color w:val="595959"/>
        <w:sz w:val="18"/>
        <w:szCs w:val="18"/>
      </w:rPr>
      <w:t xml:space="preserve">SRS — QR Code Attendance Management System</w:t>
    </w:r>
    <w:r>
      <w:rPr>
        <w:rFonts w:ascii="Arial" w:cs="Arial" w:eastAsia="Arial" w:hAnsi="Arial"/>
        <w:color w:val="595959"/>
        <w:sz w:val="18"/>
        <w:szCs w:val="18"/>
      </w:rPr>
      <w:t xml:space="preserve">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2026-04-01T20:00:44.043Z</dcterms:created>
  <dcterms:modified xsi:type="dcterms:W3CDTF">2026-04-01T20:00:44.043Z</dcterms:modified>
</cp:coreProperties>
</file>

<file path=docProps/custom.xml><?xml version="1.0" encoding="utf-8"?>
<Properties xmlns="http://schemas.openxmlformats.org/officeDocument/2006/custom-properties" xmlns:vt="http://schemas.openxmlformats.org/officeDocument/2006/docPropsVTypes"/>
</file>