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67F" w:rsidRDefault="0001467F" w:rsidP="00A37627">
      <w:pPr>
        <w:pStyle w:val="Heading1"/>
        <w:numPr>
          <w:ilvl w:val="0"/>
          <w:numId w:val="5"/>
        </w:numPr>
      </w:pPr>
      <w:r>
        <w:t>What are the components of UCS?</w:t>
      </w:r>
    </w:p>
    <w:p w:rsidR="003C36BD" w:rsidRDefault="003C36BD" w:rsidP="003C36BD"/>
    <w:p w:rsidR="00395E50" w:rsidRDefault="00395E50" w:rsidP="00395E50">
      <w:pPr>
        <w:pStyle w:val="Heading2"/>
        <w:shd w:val="clear" w:color="auto" w:fill="FFFFFF"/>
        <w:spacing w:before="0"/>
        <w:rPr>
          <w:rStyle w:val="mw-headline"/>
          <w:rFonts w:ascii="Arial" w:hAnsi="Arial" w:cs="Arial"/>
          <w:b/>
          <w:bCs/>
          <w:color w:val="58585B"/>
        </w:rPr>
      </w:pPr>
      <w:r>
        <w:rPr>
          <w:rStyle w:val="mw-headline"/>
          <w:rFonts w:ascii="Arial" w:hAnsi="Arial" w:cs="Arial"/>
          <w:b/>
          <w:bCs/>
          <w:color w:val="58585B"/>
        </w:rPr>
        <w:t>Fabric Interconnects:</w:t>
      </w:r>
    </w:p>
    <w:p w:rsidR="009C5C7C" w:rsidRPr="009C5C7C" w:rsidRDefault="009C5C7C" w:rsidP="009C5C7C"/>
    <w:p w:rsidR="00C858B6" w:rsidRPr="00C858B6" w:rsidRDefault="00C858B6" w:rsidP="00C858B6">
      <w:pPr>
        <w:rPr>
          <w:rFonts w:ascii="Arial" w:hAnsi="Arial" w:cs="Arial"/>
          <w:color w:val="666666"/>
          <w:shd w:val="clear" w:color="auto" w:fill="FFFFFF"/>
        </w:rPr>
      </w:pPr>
      <w:r>
        <w:rPr>
          <w:rFonts w:ascii="Arial" w:hAnsi="Arial" w:cs="Arial"/>
          <w:color w:val="666666"/>
          <w:shd w:val="clear" w:color="auto" w:fill="FFFFFF"/>
        </w:rPr>
        <w:t>The Cisco UCS Fabric Interconnect exists to connect your Cisco UCS Servers to your network. Beyond this, the Fabric Interconnects are where Cisco UCS Manager is run from, which is the software secret sauce for Cisco UCS. When you are logging into your Cisco UCS system, you are actually logging into Cisco UCS Manager via the Fabric Interconnects.</w:t>
      </w:r>
    </w:p>
    <w:p w:rsidR="00395E50" w:rsidRPr="00C858B6" w:rsidRDefault="00395E50" w:rsidP="00C858B6">
      <w:pPr>
        <w:pStyle w:val="ListParagraph"/>
        <w:numPr>
          <w:ilvl w:val="0"/>
          <w:numId w:val="10"/>
        </w:numPr>
        <w:rPr>
          <w:rFonts w:ascii="Helvetica" w:hAnsi="Helvetica"/>
          <w:color w:val="3C3C3B"/>
          <w:spacing w:val="2"/>
          <w:shd w:val="clear" w:color="auto" w:fill="F5F5F5"/>
        </w:rPr>
      </w:pPr>
      <w:r w:rsidRPr="00C858B6">
        <w:rPr>
          <w:rFonts w:ascii="Helvetica" w:hAnsi="Helvetica"/>
          <w:color w:val="3C3C3B"/>
          <w:spacing w:val="2"/>
          <w:shd w:val="clear" w:color="auto" w:fill="F5F5F5"/>
        </w:rPr>
        <w:t>Network connectivity to both LAN and SAN.</w:t>
      </w:r>
    </w:p>
    <w:p w:rsidR="00395E50" w:rsidRDefault="00395E50" w:rsidP="009C5C7C">
      <w:pPr>
        <w:pStyle w:val="ListParagraph"/>
        <w:numPr>
          <w:ilvl w:val="0"/>
          <w:numId w:val="10"/>
        </w:numPr>
        <w:rPr>
          <w:rFonts w:ascii="Helvetica" w:hAnsi="Helvetica"/>
          <w:color w:val="3C3C3B"/>
          <w:spacing w:val="2"/>
          <w:shd w:val="clear" w:color="auto" w:fill="F5F5F5"/>
        </w:rPr>
      </w:pPr>
      <w:r w:rsidRPr="009C5C7C">
        <w:rPr>
          <w:rFonts w:ascii="Helvetica" w:hAnsi="Helvetica"/>
          <w:color w:val="3C3C3B"/>
          <w:spacing w:val="2"/>
          <w:shd w:val="clear" w:color="auto" w:fill="F5F5F5"/>
        </w:rPr>
        <w:t>UCS infrastructure management through the embedded management software, UCSM, for both hardware and software management</w:t>
      </w:r>
      <w:r w:rsidR="009C5C7C" w:rsidRPr="009C5C7C">
        <w:rPr>
          <w:rFonts w:ascii="Helvetica" w:hAnsi="Helvetica"/>
          <w:color w:val="3C3C3B"/>
          <w:spacing w:val="2"/>
          <w:shd w:val="clear" w:color="auto" w:fill="F5F5F5"/>
        </w:rPr>
        <w:t>.</w:t>
      </w:r>
    </w:p>
    <w:p w:rsidR="00C858B6" w:rsidRDefault="00C858B6" w:rsidP="00C858B6">
      <w:pPr>
        <w:pStyle w:val="ListParagraph"/>
        <w:rPr>
          <w:rFonts w:ascii="Helvetica" w:hAnsi="Helvetica"/>
          <w:color w:val="3C3C3B"/>
          <w:spacing w:val="2"/>
          <w:shd w:val="clear" w:color="auto" w:fill="F5F5F5"/>
        </w:rPr>
      </w:pPr>
    </w:p>
    <w:p w:rsidR="00C858B6" w:rsidRDefault="00C858B6" w:rsidP="00C858B6">
      <w:pPr>
        <w:pStyle w:val="ListParagraph"/>
        <w:rPr>
          <w:rFonts w:ascii="Helvetica" w:hAnsi="Helvetica"/>
          <w:color w:val="3C3C3B"/>
          <w:spacing w:val="2"/>
          <w:shd w:val="clear" w:color="auto" w:fill="F5F5F5"/>
        </w:rPr>
      </w:pPr>
    </w:p>
    <w:p w:rsidR="00C858B6" w:rsidRDefault="00C858B6" w:rsidP="00C858B6">
      <w:pPr>
        <w:rPr>
          <w:rFonts w:ascii="Helvetica" w:hAnsi="Helvetica"/>
          <w:color w:val="3C3C3B"/>
          <w:spacing w:val="2"/>
          <w:shd w:val="clear" w:color="auto" w:fill="F5F5F5"/>
        </w:rPr>
      </w:pPr>
      <w:r>
        <w:rPr>
          <w:rFonts w:ascii="Helvetica" w:hAnsi="Helvetica"/>
          <w:color w:val="3C3C3B"/>
          <w:spacing w:val="2"/>
          <w:shd w:val="clear" w:color="auto" w:fill="F5F5F5"/>
        </w:rPr>
        <w:t>Types of Ports on Fabric Interconnect:</w:t>
      </w:r>
    </w:p>
    <w:p w:rsidR="00C858B6" w:rsidRPr="00C858B6" w:rsidRDefault="00C858B6" w:rsidP="00C858B6">
      <w:pPr>
        <w:numPr>
          <w:ilvl w:val="0"/>
          <w:numId w:val="11"/>
        </w:numPr>
        <w:shd w:val="clear" w:color="auto" w:fill="FFFFFF"/>
        <w:spacing w:after="0" w:line="240" w:lineRule="auto"/>
        <w:rPr>
          <w:rFonts w:ascii="Arial" w:eastAsia="Times New Roman" w:hAnsi="Arial" w:cs="Arial"/>
          <w:color w:val="666666"/>
          <w:sz w:val="24"/>
          <w:szCs w:val="24"/>
          <w:lang w:eastAsia="en-IN"/>
        </w:rPr>
      </w:pPr>
      <w:r w:rsidRPr="00C858B6">
        <w:rPr>
          <w:rFonts w:ascii="Arial" w:eastAsia="Times New Roman" w:hAnsi="Arial" w:cs="Arial"/>
          <w:color w:val="666666"/>
          <w:sz w:val="24"/>
          <w:szCs w:val="24"/>
          <w:lang w:eastAsia="en-IN"/>
        </w:rPr>
        <w:t>Universal Ports – Operate as Ethernet or Fibre Channel ports</w:t>
      </w:r>
    </w:p>
    <w:p w:rsidR="00C858B6" w:rsidRPr="00C858B6" w:rsidRDefault="00C858B6" w:rsidP="00C858B6">
      <w:pPr>
        <w:numPr>
          <w:ilvl w:val="0"/>
          <w:numId w:val="11"/>
        </w:numPr>
        <w:shd w:val="clear" w:color="auto" w:fill="FFFFFF"/>
        <w:spacing w:after="0" w:line="240" w:lineRule="auto"/>
        <w:rPr>
          <w:rFonts w:ascii="Arial" w:eastAsia="Times New Roman" w:hAnsi="Arial" w:cs="Arial"/>
          <w:color w:val="666666"/>
          <w:sz w:val="24"/>
          <w:szCs w:val="24"/>
          <w:lang w:eastAsia="en-IN"/>
        </w:rPr>
      </w:pPr>
      <w:r w:rsidRPr="00C858B6">
        <w:rPr>
          <w:rFonts w:ascii="Arial" w:eastAsia="Times New Roman" w:hAnsi="Arial" w:cs="Arial"/>
          <w:color w:val="666666"/>
          <w:sz w:val="24"/>
          <w:szCs w:val="24"/>
          <w:lang w:eastAsia="en-IN"/>
        </w:rPr>
        <w:t>Ethernet Ports – For Ethernet or FCoE connectivity</w:t>
      </w:r>
    </w:p>
    <w:p w:rsidR="00C858B6" w:rsidRDefault="00C858B6" w:rsidP="00C858B6">
      <w:pPr>
        <w:numPr>
          <w:ilvl w:val="0"/>
          <w:numId w:val="11"/>
        </w:numPr>
        <w:shd w:val="clear" w:color="auto" w:fill="FFFFFF"/>
        <w:spacing w:after="0" w:line="240" w:lineRule="auto"/>
        <w:rPr>
          <w:rFonts w:ascii="Arial" w:eastAsia="Times New Roman" w:hAnsi="Arial" w:cs="Arial"/>
          <w:color w:val="666666"/>
          <w:sz w:val="24"/>
          <w:szCs w:val="24"/>
          <w:lang w:eastAsia="en-IN"/>
        </w:rPr>
      </w:pPr>
      <w:r w:rsidRPr="00C858B6">
        <w:rPr>
          <w:rFonts w:ascii="Arial" w:eastAsia="Times New Roman" w:hAnsi="Arial" w:cs="Arial"/>
          <w:color w:val="666666"/>
          <w:sz w:val="24"/>
          <w:szCs w:val="24"/>
          <w:lang w:eastAsia="en-IN"/>
        </w:rPr>
        <w:t>Uplink Ports – for uplink to the Cisco Nexus Infrastructure</w:t>
      </w:r>
    </w:p>
    <w:p w:rsidR="00C858B6" w:rsidRDefault="00C858B6" w:rsidP="00C858B6">
      <w:pPr>
        <w:shd w:val="clear" w:color="auto" w:fill="FFFFFF"/>
        <w:spacing w:after="0" w:line="240" w:lineRule="auto"/>
        <w:ind w:left="720"/>
        <w:rPr>
          <w:rFonts w:ascii="Arial" w:eastAsia="Times New Roman" w:hAnsi="Arial" w:cs="Arial"/>
          <w:color w:val="666666"/>
          <w:sz w:val="24"/>
          <w:szCs w:val="24"/>
          <w:lang w:eastAsia="en-IN"/>
        </w:rPr>
      </w:pPr>
    </w:p>
    <w:p w:rsidR="00C858B6" w:rsidRDefault="00C858B6" w:rsidP="00C858B6">
      <w:pPr>
        <w:shd w:val="clear" w:color="auto" w:fill="FFFFFF"/>
        <w:spacing w:after="0" w:line="240" w:lineRule="auto"/>
        <w:ind w:left="720"/>
        <w:rPr>
          <w:rFonts w:ascii="Arial" w:eastAsia="Times New Roman" w:hAnsi="Arial" w:cs="Arial"/>
          <w:color w:val="666666"/>
          <w:sz w:val="24"/>
          <w:szCs w:val="24"/>
          <w:lang w:eastAsia="en-IN"/>
        </w:rPr>
      </w:pPr>
    </w:p>
    <w:p w:rsidR="00C858B6" w:rsidRDefault="00C858B6" w:rsidP="00C858B6">
      <w:pPr>
        <w:rPr>
          <w:lang w:eastAsia="en-IN"/>
        </w:rPr>
      </w:pPr>
      <w:r>
        <w:rPr>
          <w:noProof/>
          <w:lang w:eastAsia="en-IN"/>
        </w:rPr>
        <w:drawing>
          <wp:inline distT="0" distB="0" distL="0" distR="0" wp14:anchorId="48568279" wp14:editId="29772E48">
            <wp:extent cx="5731510" cy="1090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90295"/>
                    </a:xfrm>
                    <a:prstGeom prst="rect">
                      <a:avLst/>
                    </a:prstGeom>
                  </pic:spPr>
                </pic:pic>
              </a:graphicData>
            </a:graphic>
          </wp:inline>
        </w:drawing>
      </w:r>
    </w:p>
    <w:p w:rsidR="00A470B5" w:rsidRPr="00A470B5" w:rsidRDefault="00A470B5" w:rsidP="00C858B6">
      <w:pPr>
        <w:rPr>
          <w:b/>
          <w:lang w:eastAsia="en-IN"/>
        </w:rPr>
      </w:pPr>
    </w:p>
    <w:p w:rsidR="00A470B5" w:rsidRDefault="00A470B5" w:rsidP="00A470B5">
      <w:pPr>
        <w:pStyle w:val="Heading3"/>
        <w:shd w:val="clear" w:color="auto" w:fill="FFFFFF"/>
        <w:spacing w:before="0" w:after="300" w:line="312" w:lineRule="atLeast"/>
        <w:rPr>
          <w:rFonts w:ascii="Arial" w:hAnsi="Arial" w:cs="Arial"/>
          <w:b/>
          <w:color w:val="726E72"/>
          <w:sz w:val="38"/>
          <w:szCs w:val="38"/>
        </w:rPr>
      </w:pPr>
      <w:r w:rsidRPr="00A470B5">
        <w:rPr>
          <w:rFonts w:ascii="Arial" w:hAnsi="Arial" w:cs="Arial"/>
          <w:b/>
          <w:color w:val="726E72"/>
          <w:sz w:val="38"/>
          <w:szCs w:val="38"/>
        </w:rPr>
        <w:t>VIC (Virtual Interface Card)</w:t>
      </w:r>
      <w:r>
        <w:rPr>
          <w:rFonts w:ascii="Arial" w:hAnsi="Arial" w:cs="Arial"/>
          <w:b/>
          <w:color w:val="726E72"/>
          <w:sz w:val="38"/>
          <w:szCs w:val="38"/>
        </w:rPr>
        <w:t xml:space="preserve"> :</w:t>
      </w:r>
    </w:p>
    <w:p w:rsidR="00A470B5" w:rsidRDefault="00A470B5" w:rsidP="00A470B5">
      <w:pPr>
        <w:rPr>
          <w:rFonts w:ascii="Arial" w:hAnsi="Arial" w:cs="Arial"/>
          <w:color w:val="666666"/>
          <w:shd w:val="clear" w:color="auto" w:fill="FFFFFF"/>
        </w:rPr>
      </w:pPr>
      <w:r>
        <w:rPr>
          <w:rFonts w:ascii="Arial" w:hAnsi="Arial" w:cs="Arial"/>
          <w:color w:val="666666"/>
          <w:shd w:val="clear" w:color="auto" w:fill="FFFFFF"/>
        </w:rPr>
        <w:t>In the world of Cisco UCS, VIC stands for Virtual Interface Card.  The Cisco UCS VIC is a key component of the Cisco UCS Platform, as it connects the Cisco UCS Servers to either the Fabric Interconnect.</w:t>
      </w:r>
    </w:p>
    <w:p w:rsidR="00A470B5" w:rsidRDefault="00A470B5" w:rsidP="00A470B5">
      <w:pPr>
        <w:rPr>
          <w:rFonts w:ascii="Arial" w:hAnsi="Arial" w:cs="Arial"/>
          <w:color w:val="666666"/>
          <w:shd w:val="clear" w:color="auto" w:fill="FFFFFF"/>
        </w:rPr>
      </w:pPr>
      <w:r>
        <w:rPr>
          <w:rFonts w:ascii="Arial" w:hAnsi="Arial" w:cs="Arial"/>
          <w:color w:val="666666"/>
          <w:shd w:val="clear" w:color="auto" w:fill="FFFFFF"/>
        </w:rPr>
        <w:t>In a rack server configuration, the VIC card would connect either to the Fabric Interconnect or a Fabric Extender (FEX), which we will soon learn more about.</w:t>
      </w:r>
    </w:p>
    <w:p w:rsidR="00A470B5" w:rsidRDefault="00A470B5" w:rsidP="00A470B5">
      <w:pPr>
        <w:rPr>
          <w:rFonts w:ascii="Arial" w:hAnsi="Arial" w:cs="Arial"/>
          <w:color w:val="666666"/>
          <w:shd w:val="clear" w:color="auto" w:fill="FFFFFF"/>
        </w:rPr>
      </w:pPr>
      <w:r>
        <w:rPr>
          <w:rFonts w:ascii="Arial" w:hAnsi="Arial" w:cs="Arial"/>
          <w:color w:val="666666"/>
          <w:shd w:val="clear" w:color="auto" w:fill="FFFFFF"/>
        </w:rPr>
        <w:t>In a blade server configuration, the VIC card connects to the FEX which resides in the back of the blade chassis, it cannot connect directly to the Fabric Interconnect.</w:t>
      </w:r>
    </w:p>
    <w:p w:rsidR="00A470B5" w:rsidRDefault="00C94B47" w:rsidP="00A470B5">
      <w:pPr>
        <w:rPr>
          <w:rFonts w:ascii="Arial" w:hAnsi="Arial" w:cs="Arial"/>
          <w:color w:val="666666"/>
          <w:shd w:val="clear" w:color="auto" w:fill="FFFFFF"/>
        </w:rPr>
      </w:pPr>
      <w:r w:rsidRPr="00C94B47">
        <w:rPr>
          <w:rFonts w:ascii="Arial" w:hAnsi="Arial" w:cs="Arial"/>
          <w:noProof/>
          <w:color w:val="666666"/>
          <w:shd w:val="clear" w:color="auto" w:fill="FFFFFF"/>
          <w:lang w:eastAsia="en-IN"/>
        </w:rPr>
        <w:lastRenderedPageBreak/>
        <w:drawing>
          <wp:inline distT="0" distB="0" distL="0" distR="0">
            <wp:extent cx="5731510" cy="3984098"/>
            <wp:effectExtent l="0" t="0" r="2540" b="0"/>
            <wp:docPr id="8" name="Picture 8" descr="C:\Users\Manoj Patidar\Desktop\Manoj\Images\V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 Patidar\Desktop\Manoj\Images\VI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84098"/>
                    </a:xfrm>
                    <a:prstGeom prst="rect">
                      <a:avLst/>
                    </a:prstGeom>
                    <a:noFill/>
                    <a:ln>
                      <a:noFill/>
                    </a:ln>
                  </pic:spPr>
                </pic:pic>
              </a:graphicData>
            </a:graphic>
          </wp:inline>
        </w:drawing>
      </w:r>
    </w:p>
    <w:p w:rsidR="00C94B47" w:rsidRDefault="00C94B47" w:rsidP="00A470B5">
      <w:pPr>
        <w:rPr>
          <w:rFonts w:ascii="Arial" w:hAnsi="Arial" w:cs="Arial"/>
          <w:color w:val="666666"/>
          <w:shd w:val="clear" w:color="auto" w:fill="FFFFFF"/>
        </w:rPr>
      </w:pPr>
    </w:p>
    <w:p w:rsidR="00C94B47" w:rsidRDefault="00C94B47" w:rsidP="00C94B47">
      <w:pPr>
        <w:pStyle w:val="Heading3"/>
        <w:shd w:val="clear" w:color="auto" w:fill="FFFFFF"/>
        <w:spacing w:before="0" w:after="300" w:line="312" w:lineRule="atLeast"/>
        <w:rPr>
          <w:rFonts w:ascii="Arial" w:hAnsi="Arial" w:cs="Arial"/>
          <w:b/>
          <w:color w:val="726E72"/>
          <w:sz w:val="38"/>
          <w:szCs w:val="38"/>
        </w:rPr>
      </w:pPr>
      <w:r w:rsidRPr="00BC3628">
        <w:rPr>
          <w:rFonts w:ascii="Arial" w:hAnsi="Arial" w:cs="Arial"/>
          <w:b/>
          <w:color w:val="726E72"/>
          <w:sz w:val="38"/>
          <w:szCs w:val="38"/>
        </w:rPr>
        <w:t xml:space="preserve">Blade Chassis Cisco </w:t>
      </w:r>
      <w:r w:rsidR="00BC3628" w:rsidRPr="00BC3628">
        <w:rPr>
          <w:rFonts w:ascii="Arial" w:hAnsi="Arial" w:cs="Arial"/>
          <w:b/>
          <w:color w:val="726E72"/>
          <w:sz w:val="38"/>
          <w:szCs w:val="38"/>
        </w:rPr>
        <w:t>FEX:</w:t>
      </w:r>
    </w:p>
    <w:p w:rsidR="00BC3628" w:rsidRDefault="00BC3628" w:rsidP="00BC3628">
      <w:pPr>
        <w:rPr>
          <w:rFonts w:ascii="Arial" w:hAnsi="Arial" w:cs="Arial"/>
          <w:color w:val="666666"/>
          <w:shd w:val="clear" w:color="auto" w:fill="FFFFFF"/>
        </w:rPr>
      </w:pPr>
      <w:r>
        <w:rPr>
          <w:rFonts w:ascii="Arial" w:hAnsi="Arial" w:cs="Arial"/>
          <w:color w:val="666666"/>
          <w:shd w:val="clear" w:color="auto" w:fill="FFFFFF"/>
        </w:rPr>
        <w:t>The FEXes are connected to the Fabric Interconnects. There are two FEX slots in the Blade Chassis, one for A side connectivity and one for B side connectivity. FEX A connects to Fabric Interconnect A, and FEX B connects to Fabric Interconnect B.</w:t>
      </w:r>
    </w:p>
    <w:p w:rsidR="00504DF3" w:rsidRDefault="00504DF3" w:rsidP="00BC3628">
      <w:pPr>
        <w:rPr>
          <w:rFonts w:ascii="Arial" w:hAnsi="Arial" w:cs="Arial"/>
          <w:color w:val="666666"/>
          <w:shd w:val="clear" w:color="auto" w:fill="FFFFFF"/>
        </w:rPr>
      </w:pPr>
      <w:r>
        <w:rPr>
          <w:rFonts w:ascii="Arial" w:hAnsi="Arial" w:cs="Arial"/>
          <w:color w:val="666666"/>
          <w:shd w:val="clear" w:color="auto" w:fill="FFFFFF"/>
        </w:rPr>
        <w:t>The Fabric Interconnects are not cross connected, like your instinct may tell you to do. Failure of a FEX or Fabric Interconnect is handled at the software layer, by either the software running on your blades, or by UCS Manager, it is your choice!</w:t>
      </w:r>
    </w:p>
    <w:p w:rsidR="00504DF3" w:rsidRDefault="00504DF3" w:rsidP="00BC3628">
      <w:pPr>
        <w:rPr>
          <w:rFonts w:ascii="Arial" w:hAnsi="Arial" w:cs="Arial"/>
          <w:color w:val="666666"/>
          <w:shd w:val="clear" w:color="auto" w:fill="FFFFFF"/>
        </w:rPr>
      </w:pPr>
    </w:p>
    <w:p w:rsidR="00504DF3" w:rsidRDefault="00504DF3" w:rsidP="00504DF3">
      <w:pPr>
        <w:pStyle w:val="Heading3"/>
        <w:shd w:val="clear" w:color="auto" w:fill="FFFFFF"/>
        <w:spacing w:before="0" w:after="300" w:line="312" w:lineRule="atLeast"/>
        <w:rPr>
          <w:rFonts w:ascii="Arial" w:hAnsi="Arial" w:cs="Arial"/>
          <w:b/>
          <w:color w:val="726E72"/>
          <w:sz w:val="38"/>
          <w:szCs w:val="38"/>
        </w:rPr>
      </w:pPr>
      <w:r w:rsidRPr="00504DF3">
        <w:rPr>
          <w:rFonts w:ascii="Arial" w:hAnsi="Arial" w:cs="Arial"/>
          <w:b/>
          <w:color w:val="726E72"/>
          <w:sz w:val="38"/>
          <w:szCs w:val="38"/>
        </w:rPr>
        <w:t>Rack Mount Cisco FEX:</w:t>
      </w:r>
    </w:p>
    <w:p w:rsidR="00504DF3" w:rsidRDefault="00504DF3" w:rsidP="00504DF3">
      <w:pPr>
        <w:rPr>
          <w:rFonts w:ascii="Arial" w:hAnsi="Arial" w:cs="Arial"/>
          <w:color w:val="666666"/>
          <w:shd w:val="clear" w:color="auto" w:fill="FFFFFF"/>
        </w:rPr>
      </w:pPr>
      <w:r>
        <w:rPr>
          <w:rFonts w:ascii="Arial" w:hAnsi="Arial" w:cs="Arial"/>
          <w:color w:val="666666"/>
          <w:shd w:val="clear" w:color="auto" w:fill="FFFFFF"/>
        </w:rPr>
        <w:t>This operates with a similar principle as the Blade Chassis FEX, except it is mounted in a rack. The purpose of this is to add more ports to your Fabric Interconnect so you can take advantage of the Cisco UCS’s full potential.</w:t>
      </w:r>
    </w:p>
    <w:p w:rsidR="00504DF3" w:rsidRDefault="00504DF3" w:rsidP="00504DF3">
      <w:pPr>
        <w:rPr>
          <w:rFonts w:ascii="Arial" w:hAnsi="Arial" w:cs="Arial"/>
          <w:color w:val="666666"/>
          <w:shd w:val="clear" w:color="auto" w:fill="FFFFFF"/>
        </w:rPr>
      </w:pPr>
    </w:p>
    <w:p w:rsidR="00504DF3" w:rsidRPr="00504DF3" w:rsidRDefault="00504DF3" w:rsidP="00504DF3"/>
    <w:p w:rsidR="00504DF3" w:rsidRPr="00504DF3" w:rsidRDefault="00504DF3" w:rsidP="00504DF3"/>
    <w:p w:rsidR="00504DF3" w:rsidRDefault="00504DF3" w:rsidP="00BC3628">
      <w:pPr>
        <w:rPr>
          <w:rFonts w:ascii="Arial" w:hAnsi="Arial" w:cs="Arial"/>
          <w:color w:val="666666"/>
          <w:shd w:val="clear" w:color="auto" w:fill="FFFFFF"/>
        </w:rPr>
      </w:pPr>
    </w:p>
    <w:p w:rsidR="00504DF3" w:rsidRDefault="00504DF3" w:rsidP="00BC3628">
      <w:pPr>
        <w:rPr>
          <w:rFonts w:ascii="Arial" w:hAnsi="Arial" w:cs="Arial"/>
          <w:color w:val="666666"/>
          <w:shd w:val="clear" w:color="auto" w:fill="FFFFFF"/>
        </w:rPr>
      </w:pPr>
    </w:p>
    <w:p w:rsidR="00504DF3" w:rsidRPr="00BC3628" w:rsidRDefault="00504DF3" w:rsidP="00BC3628"/>
    <w:p w:rsidR="00C94B47" w:rsidRDefault="00C94B47" w:rsidP="00A470B5">
      <w:pPr>
        <w:rPr>
          <w:rFonts w:ascii="Arial" w:hAnsi="Arial" w:cs="Arial"/>
          <w:color w:val="666666"/>
          <w:shd w:val="clear" w:color="auto" w:fill="FFFFFF"/>
        </w:rPr>
      </w:pPr>
    </w:p>
    <w:p w:rsidR="00C94B47" w:rsidRDefault="00C94B47" w:rsidP="00A470B5">
      <w:pPr>
        <w:rPr>
          <w:rFonts w:ascii="Arial" w:hAnsi="Arial" w:cs="Arial"/>
          <w:color w:val="666666"/>
          <w:shd w:val="clear" w:color="auto" w:fill="FFFFFF"/>
        </w:rPr>
      </w:pPr>
    </w:p>
    <w:p w:rsidR="00A470B5" w:rsidRDefault="00A470B5" w:rsidP="00A470B5">
      <w:pPr>
        <w:rPr>
          <w:rFonts w:ascii="Arial" w:hAnsi="Arial" w:cs="Arial"/>
          <w:color w:val="666666"/>
          <w:shd w:val="clear" w:color="auto" w:fill="FFFFFF"/>
        </w:rPr>
      </w:pPr>
    </w:p>
    <w:p w:rsidR="00A470B5" w:rsidRPr="00A470B5" w:rsidRDefault="00A470B5" w:rsidP="00A470B5"/>
    <w:p w:rsidR="00C858B6" w:rsidRPr="00C858B6" w:rsidRDefault="00C858B6" w:rsidP="00C858B6">
      <w:pPr>
        <w:rPr>
          <w:lang w:eastAsia="en-IN"/>
        </w:rPr>
      </w:pPr>
    </w:p>
    <w:p w:rsidR="00C858B6" w:rsidRDefault="00C858B6" w:rsidP="00C858B6">
      <w:pPr>
        <w:rPr>
          <w:rFonts w:ascii="Helvetica" w:hAnsi="Helvetica"/>
          <w:color w:val="3C3C3B"/>
          <w:spacing w:val="2"/>
          <w:shd w:val="clear" w:color="auto" w:fill="F5F5F5"/>
        </w:rPr>
      </w:pPr>
    </w:p>
    <w:p w:rsidR="00C858B6" w:rsidRDefault="00C858B6" w:rsidP="00C858B6">
      <w:pPr>
        <w:rPr>
          <w:shd w:val="clear" w:color="auto" w:fill="F5F5F5"/>
        </w:rPr>
      </w:pPr>
    </w:p>
    <w:p w:rsidR="00C858B6" w:rsidRDefault="00C858B6" w:rsidP="00C858B6">
      <w:pPr>
        <w:pStyle w:val="ListParagraph"/>
        <w:rPr>
          <w:rFonts w:ascii="Helvetica" w:hAnsi="Helvetica"/>
          <w:color w:val="3C3C3B"/>
          <w:spacing w:val="2"/>
          <w:shd w:val="clear" w:color="auto" w:fill="F5F5F5"/>
        </w:rPr>
      </w:pPr>
    </w:p>
    <w:p w:rsidR="00C858B6" w:rsidRPr="009C5C7C" w:rsidRDefault="00C858B6" w:rsidP="00C858B6">
      <w:pPr>
        <w:pStyle w:val="ListParagraph"/>
        <w:rPr>
          <w:rFonts w:ascii="Helvetica" w:hAnsi="Helvetica"/>
          <w:color w:val="3C3C3B"/>
          <w:spacing w:val="2"/>
          <w:shd w:val="clear" w:color="auto" w:fill="F5F5F5"/>
        </w:rPr>
      </w:pPr>
    </w:p>
    <w:p w:rsidR="009C5C7C" w:rsidRPr="009C5C7C" w:rsidRDefault="009C5C7C" w:rsidP="009C5C7C">
      <w:pPr>
        <w:rPr>
          <w:rFonts w:ascii="Helvetica" w:hAnsi="Helvetica"/>
          <w:color w:val="3C3C3B"/>
          <w:spacing w:val="2"/>
          <w:shd w:val="clear" w:color="auto" w:fill="F5F5F5"/>
        </w:rPr>
      </w:pPr>
    </w:p>
    <w:p w:rsidR="00395E50" w:rsidRPr="00395E50" w:rsidRDefault="00395E50" w:rsidP="00395E50"/>
    <w:p w:rsidR="009E004E" w:rsidRDefault="009E004E" w:rsidP="009E004E"/>
    <w:p w:rsidR="009E004E" w:rsidRPr="009E004E" w:rsidRDefault="009E004E" w:rsidP="009E004E"/>
    <w:p w:rsidR="0001467F" w:rsidRDefault="00840D93" w:rsidP="0001467F">
      <w:r>
        <w:t xml:space="preserve">     </w:t>
      </w:r>
    </w:p>
    <w:p w:rsidR="00840D93" w:rsidRDefault="00840D93" w:rsidP="00840D93">
      <w:pPr>
        <w:pStyle w:val="Heading1"/>
        <w:numPr>
          <w:ilvl w:val="0"/>
          <w:numId w:val="5"/>
        </w:numPr>
      </w:pPr>
      <w:r>
        <w:t>What are the types of UCS Servers?</w:t>
      </w:r>
    </w:p>
    <w:p w:rsidR="00840D93" w:rsidRDefault="00840D93" w:rsidP="00840D93"/>
    <w:p w:rsidR="00840D93" w:rsidRDefault="00840D93" w:rsidP="00840D93">
      <w:pPr>
        <w:rPr>
          <w:b/>
          <w:sz w:val="24"/>
          <w:szCs w:val="24"/>
        </w:rPr>
      </w:pPr>
      <w:r w:rsidRPr="00840D93">
        <w:rPr>
          <w:b/>
          <w:sz w:val="24"/>
          <w:szCs w:val="24"/>
        </w:rPr>
        <w:t xml:space="preserve">Rack Servers: </w:t>
      </w:r>
    </w:p>
    <w:p w:rsidR="00840D93" w:rsidRDefault="00840D93" w:rsidP="00840D93">
      <w:pPr>
        <w:rPr>
          <w:rFonts w:ascii="Georgia" w:hAnsi="Georgia"/>
          <w:color w:val="000000"/>
          <w:spacing w:val="3"/>
          <w:shd w:val="clear" w:color="auto" w:fill="FFFFFF"/>
        </w:rPr>
      </w:pPr>
      <w:r>
        <w:rPr>
          <w:rFonts w:ascii="Georgia" w:hAnsi="Georgia"/>
          <w:color w:val="000000"/>
          <w:spacing w:val="3"/>
          <w:shd w:val="clear" w:color="auto" w:fill="FFFFFF"/>
        </w:rPr>
        <w:t>Rack Servers are the rack mounted servers that could specifically be fitted in a server rack. Rack Servers are the servers which are made with efficient configurations to support a wide range of requirements.</w:t>
      </w:r>
    </w:p>
    <w:p w:rsidR="00840D93" w:rsidRDefault="00840D93" w:rsidP="00840D93">
      <w:pPr>
        <w:rPr>
          <w:rFonts w:ascii="Georgia" w:hAnsi="Georgia" w:cs="Arial"/>
          <w:color w:val="777777"/>
          <w:shd w:val="clear" w:color="auto" w:fill="FFFFFF"/>
        </w:rPr>
      </w:pPr>
      <w:r w:rsidRPr="00840D93">
        <w:rPr>
          <w:rFonts w:ascii="Georgia" w:hAnsi="Georgia" w:cs="Arial"/>
          <w:color w:val="777777"/>
          <w:shd w:val="clear" w:color="auto" w:fill="FFFFFF"/>
        </w:rPr>
        <w:t>Rackmount servers are self-sufficient meaning the cooling, power supplies, hard disks, processors, memory, raid controller are all enclosed within that single server.</w:t>
      </w:r>
    </w:p>
    <w:p w:rsidR="00840D93" w:rsidRDefault="00840D93" w:rsidP="00840D93">
      <w:pPr>
        <w:rPr>
          <w:rFonts w:ascii="LatoLight" w:hAnsi="LatoLight"/>
          <w:color w:val="777777"/>
          <w:shd w:val="clear" w:color="auto" w:fill="FFFFFF"/>
        </w:rPr>
      </w:pPr>
      <w:r>
        <w:rPr>
          <w:rFonts w:ascii="LatoLight" w:hAnsi="LatoLight"/>
          <w:color w:val="777777"/>
          <w:shd w:val="clear" w:color="auto" w:fill="FFFFFF"/>
        </w:rPr>
        <w:t>Rack servers are economical and great choice if your server requirement is small. You can simply plug the rack mounted server into a standard electrical outlet and connect the network cables and the device is operational. </w:t>
      </w:r>
    </w:p>
    <w:p w:rsidR="00840D93" w:rsidRPr="00840D93" w:rsidRDefault="00840D93" w:rsidP="00840D93">
      <w:pPr>
        <w:rPr>
          <w:rFonts w:ascii="Arial" w:hAnsi="Arial" w:cs="Arial"/>
          <w:color w:val="777777"/>
          <w:shd w:val="clear" w:color="auto" w:fill="FFFFFF"/>
        </w:rPr>
      </w:pPr>
      <w:r w:rsidRPr="00840D93">
        <w:rPr>
          <w:rFonts w:ascii="Arial" w:hAnsi="Arial" w:cs="Arial"/>
          <w:color w:val="000000"/>
          <w:shd w:val="clear" w:color="auto" w:fill="FFFFFF"/>
        </w:rPr>
        <w:t>Rack servers can be highly efficient when you require more than one server as they don’t require a huge chassis.</w:t>
      </w:r>
    </w:p>
    <w:p w:rsidR="00840D93" w:rsidRDefault="00840D93" w:rsidP="00840D93">
      <w:pPr>
        <w:rPr>
          <w:rFonts w:ascii="LatoLight" w:hAnsi="LatoLight"/>
          <w:color w:val="777777"/>
          <w:shd w:val="clear" w:color="auto" w:fill="FFFFFF"/>
        </w:rPr>
      </w:pPr>
    </w:p>
    <w:p w:rsidR="002E0CB7" w:rsidRPr="002E0CB7" w:rsidRDefault="002E0CB7" w:rsidP="00840D93">
      <w:pPr>
        <w:rPr>
          <w:rFonts w:ascii="Arial" w:hAnsi="Arial" w:cs="Arial"/>
          <w:b/>
          <w:color w:val="777777"/>
          <w:sz w:val="24"/>
          <w:szCs w:val="24"/>
          <w:shd w:val="clear" w:color="auto" w:fill="FFFFFF"/>
        </w:rPr>
      </w:pPr>
      <w:r w:rsidRPr="002E0CB7">
        <w:rPr>
          <w:rFonts w:ascii="Arial" w:hAnsi="Arial" w:cs="Arial"/>
          <w:b/>
          <w:color w:val="777777"/>
          <w:sz w:val="24"/>
          <w:szCs w:val="24"/>
          <w:shd w:val="clear" w:color="auto" w:fill="FFFFFF"/>
        </w:rPr>
        <w:t>Blade Servers:</w:t>
      </w:r>
    </w:p>
    <w:p w:rsidR="00840D93" w:rsidRDefault="00840D93" w:rsidP="00840D93">
      <w:pPr>
        <w:rPr>
          <w:rFonts w:ascii="Georgia" w:hAnsi="Georgia"/>
          <w:color w:val="000000"/>
          <w:shd w:val="clear" w:color="auto" w:fill="FFFFFF"/>
        </w:rPr>
      </w:pPr>
      <w:r>
        <w:rPr>
          <w:rFonts w:ascii="Georgia" w:hAnsi="Georgia"/>
          <w:color w:val="000000"/>
          <w:shd w:val="clear" w:color="auto" w:fill="FFFFFF"/>
        </w:rPr>
        <w:t>Blade servers are those servers which can accommodate multiple servers in a smaller area. These servers usually have a thin like structure having just the CPUs, memory, integrated network controllers, and sometimes storage drives built in. </w:t>
      </w:r>
    </w:p>
    <w:p w:rsidR="00840D93" w:rsidRDefault="00840D93" w:rsidP="00840D93">
      <w:pPr>
        <w:rPr>
          <w:rFonts w:ascii="Georgia" w:hAnsi="Georgia"/>
          <w:color w:val="000000"/>
          <w:bdr w:val="none" w:sz="0" w:space="0" w:color="auto" w:frame="1"/>
          <w:shd w:val="clear" w:color="auto" w:fill="FFFFFF"/>
        </w:rPr>
      </w:pPr>
      <w:r>
        <w:rPr>
          <w:rFonts w:ascii="Georgia" w:hAnsi="Georgia"/>
          <w:color w:val="000000"/>
          <w:shd w:val="clear" w:color="auto" w:fill="FFFFFF"/>
        </w:rPr>
        <w:t>These servers also manage their chassis according to their components required. Because of their thin like structure, blade servers can be conveniently fitted into one single rack along with providing high processing power.</w:t>
      </w:r>
      <w:r>
        <w:rPr>
          <w:rFonts w:ascii="Georgia" w:hAnsi="Georgia"/>
          <w:color w:val="000000"/>
          <w:bdr w:val="none" w:sz="0" w:space="0" w:color="auto" w:frame="1"/>
          <w:shd w:val="clear" w:color="auto" w:fill="FFFFFF"/>
        </w:rPr>
        <w:t> </w:t>
      </w:r>
    </w:p>
    <w:p w:rsidR="00840D93" w:rsidRPr="00840D93" w:rsidRDefault="00840D93" w:rsidP="00840D93">
      <w:pPr>
        <w:numPr>
          <w:ilvl w:val="0"/>
          <w:numId w:val="9"/>
        </w:numPr>
        <w:shd w:val="clear" w:color="auto" w:fill="FFFFFF"/>
        <w:spacing w:after="0" w:line="240" w:lineRule="auto"/>
        <w:ind w:left="300"/>
        <w:textAlignment w:val="baseline"/>
        <w:rPr>
          <w:rFonts w:ascii="inherit" w:eastAsia="Times New Roman" w:hAnsi="inherit" w:cs="Times New Roman"/>
          <w:color w:val="000000"/>
          <w:sz w:val="30"/>
          <w:szCs w:val="30"/>
          <w:lang w:eastAsia="en-IN"/>
        </w:rPr>
      </w:pPr>
      <w:r w:rsidRPr="00840D93">
        <w:rPr>
          <w:rFonts w:ascii="inherit" w:eastAsia="Times New Roman" w:hAnsi="inherit" w:cs="Times New Roman"/>
          <w:color w:val="000000"/>
          <w:sz w:val="30"/>
          <w:szCs w:val="30"/>
          <w:lang w:eastAsia="en-IN"/>
        </w:rPr>
        <w:lastRenderedPageBreak/>
        <w:t>Blade servers promote hot swappable feature which could provide you redundancy when one blade faces a problem making it to be pulled and replaced much more easily.</w:t>
      </w:r>
    </w:p>
    <w:p w:rsidR="00840D93" w:rsidRPr="00840D93" w:rsidRDefault="00840D93" w:rsidP="00840D93">
      <w:pPr>
        <w:numPr>
          <w:ilvl w:val="0"/>
          <w:numId w:val="9"/>
        </w:numPr>
        <w:shd w:val="clear" w:color="auto" w:fill="FFFFFF"/>
        <w:spacing w:after="0" w:line="240" w:lineRule="auto"/>
        <w:ind w:left="300"/>
        <w:textAlignment w:val="baseline"/>
        <w:rPr>
          <w:rFonts w:ascii="inherit" w:eastAsia="Times New Roman" w:hAnsi="inherit" w:cs="Times New Roman"/>
          <w:color w:val="000000"/>
          <w:sz w:val="30"/>
          <w:szCs w:val="30"/>
          <w:lang w:eastAsia="en-IN"/>
        </w:rPr>
      </w:pPr>
      <w:r w:rsidRPr="00840D93">
        <w:rPr>
          <w:rFonts w:ascii="inherit" w:eastAsia="Times New Roman" w:hAnsi="inherit" w:cs="Times New Roman"/>
          <w:color w:val="000000"/>
          <w:sz w:val="30"/>
          <w:szCs w:val="30"/>
          <w:lang w:eastAsia="en-IN"/>
        </w:rPr>
        <w:t>Blade servers requires only one cable (often fibre) for running to the chassis which reduces the use of individual cables running for each blade server.</w:t>
      </w:r>
    </w:p>
    <w:p w:rsidR="00840D93" w:rsidRPr="00840D93" w:rsidRDefault="00840D93" w:rsidP="00840D93">
      <w:pPr>
        <w:numPr>
          <w:ilvl w:val="0"/>
          <w:numId w:val="9"/>
        </w:numPr>
        <w:shd w:val="clear" w:color="auto" w:fill="FFFFFF"/>
        <w:spacing w:after="0" w:line="240" w:lineRule="auto"/>
        <w:ind w:left="300"/>
        <w:textAlignment w:val="baseline"/>
        <w:rPr>
          <w:rFonts w:ascii="inherit" w:eastAsia="Times New Roman" w:hAnsi="inherit" w:cs="Times New Roman"/>
          <w:color w:val="000000"/>
          <w:sz w:val="30"/>
          <w:szCs w:val="30"/>
          <w:lang w:eastAsia="en-IN"/>
        </w:rPr>
      </w:pPr>
      <w:r w:rsidRPr="00840D93">
        <w:rPr>
          <w:rFonts w:ascii="inherit" w:eastAsia="Times New Roman" w:hAnsi="inherit" w:cs="Times New Roman"/>
          <w:color w:val="000000"/>
          <w:sz w:val="30"/>
          <w:szCs w:val="30"/>
          <w:lang w:eastAsia="en-IN"/>
        </w:rPr>
        <w:t>Blade servers require minimal space and at the same time provides high processing power.</w:t>
      </w:r>
    </w:p>
    <w:p w:rsidR="00840D93" w:rsidRPr="00840D93" w:rsidRDefault="00840D93" w:rsidP="00840D93">
      <w:pPr>
        <w:rPr>
          <w:rFonts w:ascii="Georgia" w:hAnsi="Georgia" w:cs="Arial"/>
          <w:b/>
          <w:sz w:val="24"/>
          <w:szCs w:val="24"/>
        </w:rPr>
      </w:pPr>
    </w:p>
    <w:p w:rsidR="0001467F" w:rsidRDefault="0001467F" w:rsidP="00A37627">
      <w:pPr>
        <w:rPr>
          <w:b/>
          <w:sz w:val="24"/>
          <w:szCs w:val="24"/>
        </w:rPr>
      </w:pPr>
    </w:p>
    <w:p w:rsidR="00A37627" w:rsidRDefault="00A37627" w:rsidP="00A37627">
      <w:pPr>
        <w:rPr>
          <w:b/>
          <w:sz w:val="24"/>
          <w:szCs w:val="24"/>
        </w:rPr>
      </w:pPr>
    </w:p>
    <w:p w:rsidR="00A37627" w:rsidRDefault="00A37627" w:rsidP="00421E40">
      <w:pPr>
        <w:pStyle w:val="Heading1"/>
        <w:numPr>
          <w:ilvl w:val="0"/>
          <w:numId w:val="5"/>
        </w:numPr>
      </w:pPr>
      <w:r>
        <w:t>What are the Hypervisor and its types?</w:t>
      </w:r>
    </w:p>
    <w:p w:rsidR="00A37627" w:rsidRDefault="00A37627" w:rsidP="00A37627"/>
    <w:p w:rsidR="00A37627" w:rsidRDefault="00A37627" w:rsidP="00A37627">
      <w:pPr>
        <w:rPr>
          <w:rFonts w:ascii="Arial" w:hAnsi="Arial" w:cs="Arial"/>
          <w:shd w:val="clear" w:color="auto" w:fill="FFFFFF"/>
        </w:rPr>
      </w:pPr>
      <w:r>
        <w:rPr>
          <w:rFonts w:ascii="Arial" w:hAnsi="Arial" w:cs="Arial"/>
          <w:shd w:val="clear" w:color="auto" w:fill="FFFFFF"/>
        </w:rPr>
        <w:t>Hypervisor is a form of virtualization software used in Cloud hosting to divide and allocate the resources on various pieces of hardware. The program which provide partitioning, isolation or abstraction is called virtualization hypervisor. Hypervisor is a hardware virtualization technique that allows multiple guest operating systems (OS) to run on a single host system at the same time. A hypervisor is sometimes also called a virtual machine manager (VMM).</w:t>
      </w:r>
    </w:p>
    <w:p w:rsidR="00A37627" w:rsidRDefault="00A37627" w:rsidP="00A37627">
      <w:pPr>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TYPE-1 Hypervisor:</w:t>
      </w:r>
    </w:p>
    <w:p w:rsidR="00A37627" w:rsidRDefault="00A37627" w:rsidP="00A37627">
      <w:pPr>
        <w:rPr>
          <w:rFonts w:ascii="Arial" w:hAnsi="Arial" w:cs="Arial"/>
          <w:shd w:val="clear" w:color="auto" w:fill="FFFFFF"/>
        </w:rPr>
      </w:pPr>
      <w:r>
        <w:rPr>
          <w:rFonts w:ascii="Arial" w:hAnsi="Arial" w:cs="Arial"/>
          <w:shd w:val="clear" w:color="auto" w:fill="FFFFFF"/>
        </w:rPr>
        <w:t>Hypervisor runs directly on underlying host system. It is also known as “Native Hypervisor” or “Bare metal hypervisor”. It does not require any base server operating system. It has direct access to hardware resources. Examples of Type 1 hypervisors include VMware ESXi, Citrix XenServer and Microsoft Hyper-V hypervisor.</w:t>
      </w:r>
    </w:p>
    <w:p w:rsidR="00A37627" w:rsidRDefault="00A37627" w:rsidP="00A37627">
      <w:r>
        <w:t xml:space="preserve">     </w:t>
      </w:r>
    </w:p>
    <w:p w:rsidR="00A37627" w:rsidRDefault="00A37627" w:rsidP="00A37627">
      <w:pPr>
        <w:rPr>
          <w:noProof/>
          <w:lang w:eastAsia="en-IN"/>
        </w:rPr>
      </w:pPr>
      <w:r>
        <w:rPr>
          <w:noProof/>
          <w:lang w:eastAsia="en-IN"/>
        </w:rPr>
        <w:t xml:space="preserve">                                         </w:t>
      </w:r>
      <w:r>
        <w:rPr>
          <w:noProof/>
          <w:lang w:eastAsia="en-IN"/>
        </w:rPr>
        <w:drawing>
          <wp:inline distT="0" distB="0" distL="0" distR="0">
            <wp:extent cx="2143125" cy="2857500"/>
            <wp:effectExtent l="0" t="0" r="9525" b="0"/>
            <wp:docPr id="1" name="Picture 1" descr="Untitled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raw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857500"/>
                    </a:xfrm>
                    <a:prstGeom prst="rect">
                      <a:avLst/>
                    </a:prstGeom>
                    <a:noFill/>
                    <a:ln>
                      <a:noFill/>
                    </a:ln>
                  </pic:spPr>
                </pic:pic>
              </a:graphicData>
            </a:graphic>
          </wp:inline>
        </w:drawing>
      </w:r>
    </w:p>
    <w:p w:rsidR="008C1AF1" w:rsidRDefault="008C1AF1" w:rsidP="00A37627">
      <w:pPr>
        <w:rPr>
          <w:rStyle w:val="Strong"/>
          <w:rFonts w:ascii="Arial" w:hAnsi="Arial" w:cs="Arial"/>
          <w:bdr w:val="none" w:sz="0" w:space="0" w:color="auto" w:frame="1"/>
          <w:shd w:val="clear" w:color="auto" w:fill="FFFFFF"/>
        </w:rPr>
      </w:pPr>
    </w:p>
    <w:p w:rsidR="00A37627" w:rsidRDefault="008C1AF1" w:rsidP="00A37627">
      <w:pPr>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TYPE-2 Hypervisor:</w:t>
      </w:r>
    </w:p>
    <w:p w:rsidR="008C1AF1" w:rsidRDefault="008C1AF1" w:rsidP="00A37627">
      <w:pPr>
        <w:rPr>
          <w:rFonts w:ascii="Arial" w:hAnsi="Arial" w:cs="Arial"/>
          <w:shd w:val="clear" w:color="auto" w:fill="FFFFFF"/>
        </w:rPr>
      </w:pPr>
      <w:r>
        <w:rPr>
          <w:rFonts w:ascii="Arial" w:hAnsi="Arial" w:cs="Arial"/>
          <w:shd w:val="clear" w:color="auto" w:fill="FFFFFF"/>
        </w:rPr>
        <w:t>A Host operating system runs on underlying host system. It is also known as ‘Hosted Hypervisor”. Basically a software installed on an operating system. Hypervisor asks operating system to make hardware calls. Example of Type 2 hypervisor include VMware Player or Parallels Desktop. Hosted hypervisors are often found on endpoints like PCs.</w:t>
      </w:r>
    </w:p>
    <w:p w:rsidR="008C1AF1" w:rsidRDefault="008C1AF1" w:rsidP="00A37627">
      <w:pPr>
        <w:rPr>
          <w:noProof/>
          <w:lang w:eastAsia="en-IN"/>
        </w:rPr>
      </w:pPr>
      <w:r>
        <w:rPr>
          <w:noProof/>
          <w:lang w:eastAsia="en-IN"/>
        </w:rPr>
        <w:t xml:space="preserve">                                      </w:t>
      </w:r>
      <w:r>
        <w:rPr>
          <w:noProof/>
          <w:lang w:eastAsia="en-IN"/>
        </w:rPr>
        <w:drawing>
          <wp:inline distT="0" distB="0" distL="0" distR="0">
            <wp:extent cx="2095500" cy="2857500"/>
            <wp:effectExtent l="0" t="0" r="0" b="0"/>
            <wp:docPr id="2" name="Picture 2" descr="HYPERVIS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ERVISOR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857500"/>
                    </a:xfrm>
                    <a:prstGeom prst="rect">
                      <a:avLst/>
                    </a:prstGeom>
                    <a:noFill/>
                    <a:ln>
                      <a:noFill/>
                    </a:ln>
                  </pic:spPr>
                </pic:pic>
              </a:graphicData>
            </a:graphic>
          </wp:inline>
        </w:drawing>
      </w:r>
    </w:p>
    <w:p w:rsidR="008C1AF1" w:rsidRDefault="008C1AF1" w:rsidP="00A37627">
      <w:pPr>
        <w:rPr>
          <w:noProof/>
          <w:lang w:eastAsia="en-IN"/>
        </w:rPr>
      </w:pPr>
    </w:p>
    <w:p w:rsidR="008C1AF1" w:rsidRDefault="008C1AF1" w:rsidP="00A37627">
      <w:pPr>
        <w:rPr>
          <w:noProof/>
          <w:sz w:val="24"/>
          <w:szCs w:val="24"/>
          <w:lang w:eastAsia="en-IN"/>
        </w:rPr>
      </w:pPr>
      <w:r w:rsidRPr="008C1AF1">
        <w:rPr>
          <w:b/>
          <w:noProof/>
          <w:sz w:val="28"/>
          <w:szCs w:val="28"/>
          <w:lang w:eastAsia="en-IN"/>
        </w:rPr>
        <w:t>Note :</w:t>
      </w:r>
      <w:r>
        <w:rPr>
          <w:b/>
          <w:noProof/>
          <w:sz w:val="28"/>
          <w:szCs w:val="28"/>
          <w:lang w:eastAsia="en-IN"/>
        </w:rPr>
        <w:t xml:space="preserve">  </w:t>
      </w:r>
      <w:r>
        <w:rPr>
          <w:noProof/>
          <w:sz w:val="24"/>
          <w:szCs w:val="24"/>
          <w:lang w:eastAsia="en-IN"/>
        </w:rPr>
        <w:t>Type 1 hypervisor offer much better performance than type 2 ones because theres no middle layer, making them the logical choice for mission-critical application and workloads.</w:t>
      </w:r>
    </w:p>
    <w:p w:rsidR="008C1AF1" w:rsidRDefault="008C1AF1" w:rsidP="008C1AF1">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r>
        <w:rPr>
          <w:rStyle w:val="Strong"/>
          <w:rFonts w:ascii="Arial" w:hAnsi="Arial" w:cs="Arial"/>
          <w:bdr w:val="none" w:sz="0" w:space="0" w:color="auto" w:frame="1"/>
        </w:rPr>
        <w:t>HYPERVISOR REFERENCE MODEL:</w:t>
      </w:r>
    </w:p>
    <w:p w:rsidR="008C1AF1" w:rsidRDefault="008C1AF1" w:rsidP="008C1AF1">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8C1AF1" w:rsidRDefault="008C1AF1" w:rsidP="008C1AF1">
      <w:pPr>
        <w:pStyle w:val="NormalWeb"/>
        <w:shd w:val="clear" w:color="auto" w:fill="FFFFFF"/>
        <w:spacing w:before="0" w:beforeAutospacing="0" w:after="0" w:afterAutospacing="0"/>
        <w:textAlignment w:val="baseline"/>
        <w:rPr>
          <w:noProof/>
        </w:rPr>
      </w:pPr>
      <w:r>
        <w:rPr>
          <w:noProof/>
        </w:rPr>
        <w:t xml:space="preserve">                                    </w:t>
      </w:r>
      <w:r>
        <w:rPr>
          <w:noProof/>
        </w:rPr>
        <w:drawing>
          <wp:inline distT="0" distB="0" distL="0" distR="0">
            <wp:extent cx="2238375" cy="2857500"/>
            <wp:effectExtent l="0" t="0" r="9525" b="0"/>
            <wp:docPr id="3" name="Picture 3" descr="HYPERVISOR 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PERVISOR R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2857500"/>
                    </a:xfrm>
                    <a:prstGeom prst="rect">
                      <a:avLst/>
                    </a:prstGeom>
                    <a:noFill/>
                    <a:ln>
                      <a:noFill/>
                    </a:ln>
                  </pic:spPr>
                </pic:pic>
              </a:graphicData>
            </a:graphic>
          </wp:inline>
        </w:drawing>
      </w:r>
    </w:p>
    <w:p w:rsidR="008C1AF1" w:rsidRDefault="008C1AF1" w:rsidP="008C1AF1">
      <w:pPr>
        <w:pStyle w:val="NormalWeb"/>
        <w:shd w:val="clear" w:color="auto" w:fill="FFFFFF"/>
        <w:spacing w:before="0" w:beforeAutospacing="0" w:after="0" w:afterAutospacing="0"/>
        <w:textAlignment w:val="baseline"/>
        <w:rPr>
          <w:noProof/>
        </w:rPr>
      </w:pPr>
    </w:p>
    <w:p w:rsidR="008C1AF1" w:rsidRDefault="008C1AF1" w:rsidP="008C1AF1">
      <w:pPr>
        <w:pStyle w:val="NormalWeb"/>
        <w:shd w:val="clear" w:color="auto" w:fill="FFFFFF"/>
        <w:spacing w:before="0" w:beforeAutospacing="0" w:after="0" w:afterAutospacing="0"/>
        <w:textAlignment w:val="baseline"/>
        <w:rPr>
          <w:noProof/>
        </w:rPr>
      </w:pPr>
    </w:p>
    <w:p w:rsidR="008C1AF1" w:rsidRDefault="008C1AF1" w:rsidP="008C1AF1">
      <w:pPr>
        <w:pStyle w:val="NormalWeb"/>
        <w:shd w:val="clear" w:color="auto" w:fill="FFFFFF"/>
        <w:spacing w:before="0" w:beforeAutospacing="0" w:after="0" w:afterAutospacing="0"/>
        <w:textAlignment w:val="baseline"/>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 xml:space="preserve">DISPATCHER: </w:t>
      </w:r>
    </w:p>
    <w:p w:rsidR="008C1AF1" w:rsidRDefault="008C1AF1" w:rsidP="008C1AF1">
      <w:pPr>
        <w:pStyle w:val="NormalWeb"/>
        <w:shd w:val="clear" w:color="auto" w:fill="FFFFFF"/>
        <w:spacing w:before="0" w:beforeAutospacing="0" w:after="0" w:afterAutospacing="0"/>
        <w:textAlignment w:val="baseline"/>
        <w:rPr>
          <w:rStyle w:val="Strong"/>
          <w:rFonts w:ascii="Arial" w:hAnsi="Arial" w:cs="Arial"/>
          <w:bdr w:val="none" w:sz="0" w:space="0" w:color="auto" w:frame="1"/>
          <w:shd w:val="clear" w:color="auto" w:fill="FFFFFF"/>
        </w:rPr>
      </w:pPr>
    </w:p>
    <w:p w:rsidR="008C1AF1" w:rsidRDefault="008C1AF1" w:rsidP="008C1AF1">
      <w:pPr>
        <w:pStyle w:val="NormalWeb"/>
        <w:shd w:val="clear" w:color="auto" w:fill="FFFFFF"/>
        <w:spacing w:before="0" w:beforeAutospacing="0" w:after="0" w:afterAutospacing="0"/>
        <w:textAlignment w:val="baseline"/>
        <w:rPr>
          <w:rFonts w:ascii="Arial" w:hAnsi="Arial" w:cs="Arial"/>
          <w:shd w:val="clear" w:color="auto" w:fill="FFFFFF"/>
        </w:rPr>
      </w:pPr>
      <w:r>
        <w:rPr>
          <w:rFonts w:ascii="Arial" w:hAnsi="Arial" w:cs="Arial"/>
          <w:shd w:val="clear" w:color="auto" w:fill="FFFFFF"/>
        </w:rPr>
        <w:t>The dispatcher behaves like the entry point of the monitor and reroutes the instructions of the virtual machine instance to one of the other two modules</w:t>
      </w:r>
    </w:p>
    <w:p w:rsidR="008C1AF1" w:rsidRDefault="008C1AF1" w:rsidP="008C1AF1">
      <w:pPr>
        <w:pStyle w:val="NormalWeb"/>
        <w:shd w:val="clear" w:color="auto" w:fill="FFFFFF"/>
        <w:spacing w:before="0" w:beforeAutospacing="0" w:after="0" w:afterAutospacing="0"/>
        <w:textAlignment w:val="baseline"/>
        <w:rPr>
          <w:rFonts w:ascii="Arial" w:hAnsi="Arial" w:cs="Arial"/>
          <w:shd w:val="clear" w:color="auto" w:fill="FFFFFF"/>
        </w:rPr>
      </w:pPr>
    </w:p>
    <w:p w:rsidR="008C1AF1" w:rsidRDefault="008C1AF1" w:rsidP="008C1AF1">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shd w:val="clear" w:color="auto" w:fill="FFFFFF"/>
        </w:rPr>
        <w:t xml:space="preserve"> </w:t>
      </w:r>
    </w:p>
    <w:p w:rsidR="008C1AF1" w:rsidRDefault="008C1AF1" w:rsidP="00A37627">
      <w:pPr>
        <w:rPr>
          <w:noProof/>
          <w:sz w:val="24"/>
          <w:szCs w:val="24"/>
          <w:lang w:eastAsia="en-IN"/>
        </w:rPr>
      </w:pPr>
    </w:p>
    <w:p w:rsidR="008C1AF1" w:rsidRDefault="008C1AF1" w:rsidP="00A37627">
      <w:pPr>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ALLOCATOR:</w:t>
      </w:r>
    </w:p>
    <w:p w:rsidR="008C1AF1" w:rsidRDefault="008C1AF1" w:rsidP="00A37627">
      <w:pPr>
        <w:rPr>
          <w:rFonts w:ascii="Arial" w:hAnsi="Arial" w:cs="Arial"/>
          <w:shd w:val="clear" w:color="auto" w:fill="FFFFFF"/>
        </w:rPr>
      </w:pPr>
      <w:r>
        <w:rPr>
          <w:rFonts w:ascii="Arial" w:hAnsi="Arial" w:cs="Arial"/>
          <w:shd w:val="clear" w:color="auto" w:fill="FFFFFF"/>
        </w:rPr>
        <w:t>The allocator is responsible for deciding the system resources to be provided to the virtual machine instance. It means whenever virtual machine tries to execute an instruction that results in changing the machine resources associated with the virtual machine, the allocator is invoked by the dispatcher.</w:t>
      </w:r>
    </w:p>
    <w:p w:rsidR="008C1AF1" w:rsidRDefault="008C1AF1" w:rsidP="00A37627">
      <w:pPr>
        <w:rPr>
          <w:rFonts w:ascii="Arial" w:hAnsi="Arial" w:cs="Arial"/>
          <w:shd w:val="clear" w:color="auto" w:fill="FFFFFF"/>
        </w:rPr>
      </w:pPr>
    </w:p>
    <w:p w:rsidR="008C1AF1" w:rsidRDefault="008C1AF1" w:rsidP="00A37627">
      <w:pPr>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INTERPRETER:</w:t>
      </w:r>
    </w:p>
    <w:p w:rsidR="008C1AF1" w:rsidRDefault="008C1AF1" w:rsidP="00A37627">
      <w:pPr>
        <w:rPr>
          <w:noProof/>
          <w:sz w:val="24"/>
          <w:szCs w:val="24"/>
          <w:lang w:eastAsia="en-IN"/>
        </w:rPr>
      </w:pPr>
      <w:r>
        <w:rPr>
          <w:rFonts w:ascii="Arial" w:hAnsi="Arial" w:cs="Arial"/>
          <w:shd w:val="clear" w:color="auto" w:fill="FFFFFF"/>
        </w:rPr>
        <w:t>The interpreter module consists of interpreter routines. These are executed, whenever virtual machine executes a privileged instruction.</w:t>
      </w:r>
    </w:p>
    <w:p w:rsidR="008C1AF1" w:rsidRDefault="008C1AF1" w:rsidP="00A37627">
      <w:pPr>
        <w:rPr>
          <w:noProof/>
          <w:sz w:val="24"/>
          <w:szCs w:val="24"/>
          <w:lang w:eastAsia="en-IN"/>
        </w:rPr>
      </w:pPr>
    </w:p>
    <w:p w:rsidR="00421E40" w:rsidRDefault="00421E40" w:rsidP="00A37627">
      <w:pPr>
        <w:rPr>
          <w:noProof/>
          <w:sz w:val="24"/>
          <w:szCs w:val="24"/>
          <w:lang w:eastAsia="en-IN"/>
        </w:rPr>
      </w:pPr>
    </w:p>
    <w:p w:rsidR="00182741" w:rsidRDefault="00182741" w:rsidP="00A37627">
      <w:pPr>
        <w:rPr>
          <w:noProof/>
          <w:sz w:val="24"/>
          <w:szCs w:val="24"/>
          <w:lang w:eastAsia="en-IN"/>
        </w:rPr>
      </w:pPr>
    </w:p>
    <w:p w:rsidR="00DB6DD9" w:rsidRPr="00182741" w:rsidRDefault="00421E40" w:rsidP="00421E40">
      <w:pPr>
        <w:pStyle w:val="Heading1"/>
        <w:numPr>
          <w:ilvl w:val="0"/>
          <w:numId w:val="5"/>
        </w:numPr>
        <w:rPr>
          <w:noProof/>
          <w:lang w:eastAsia="en-IN"/>
        </w:rPr>
      </w:pPr>
      <w:r>
        <w:rPr>
          <w:noProof/>
          <w:lang w:eastAsia="en-IN"/>
        </w:rPr>
        <w:lastRenderedPageBreak/>
        <w:t>What is virtual switch?</w:t>
      </w:r>
    </w:p>
    <w:p w:rsidR="00DB6DD9" w:rsidRDefault="00C93D92" w:rsidP="00421E40">
      <w:pPr>
        <w:rPr>
          <w:rFonts w:ascii="Arial" w:hAnsi="Arial" w:cs="Arial"/>
          <w:color w:val="333333"/>
          <w:shd w:val="clear" w:color="auto" w:fill="FFFFFF"/>
        </w:rPr>
      </w:pPr>
      <w:r>
        <w:rPr>
          <w:noProof/>
          <w:lang w:eastAsia="en-IN"/>
        </w:rPr>
        <w:drawing>
          <wp:inline distT="0" distB="0" distL="0" distR="0" wp14:anchorId="321E47FD" wp14:editId="4EB3BDFA">
            <wp:extent cx="5731510" cy="43453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45305"/>
                    </a:xfrm>
                    <a:prstGeom prst="rect">
                      <a:avLst/>
                    </a:prstGeom>
                  </pic:spPr>
                </pic:pic>
              </a:graphicData>
            </a:graphic>
          </wp:inline>
        </w:drawing>
      </w:r>
      <w:r>
        <w:rPr>
          <w:rFonts w:ascii="Arial" w:hAnsi="Arial" w:cs="Arial"/>
          <w:color w:val="333333"/>
          <w:shd w:val="clear" w:color="auto" w:fill="FFFFFF"/>
        </w:rPr>
        <w:br w:type="textWrapping" w:clear="all"/>
      </w:r>
    </w:p>
    <w:p w:rsidR="00FE73C3" w:rsidRDefault="00FE73C3" w:rsidP="00421E40">
      <w:pPr>
        <w:rPr>
          <w:rFonts w:ascii="Arial" w:hAnsi="Arial" w:cs="Arial"/>
          <w:color w:val="333333"/>
          <w:shd w:val="clear" w:color="auto" w:fill="FFFFFF"/>
        </w:rPr>
      </w:pPr>
    </w:p>
    <w:p w:rsidR="00FE73C3" w:rsidRDefault="001D1B0F" w:rsidP="00421E40">
      <w:pPr>
        <w:rPr>
          <w:rFonts w:ascii="Arial" w:hAnsi="Arial" w:cs="Arial"/>
          <w:color w:val="333333"/>
          <w:shd w:val="clear" w:color="auto" w:fill="FFFFFF"/>
        </w:rPr>
      </w:pPr>
      <w:r>
        <w:rPr>
          <w:rFonts w:ascii="Arial" w:hAnsi="Arial" w:cs="Arial"/>
          <w:color w:val="333333"/>
          <w:shd w:val="clear" w:color="auto" w:fill="FFFFFF"/>
        </w:rPr>
        <w:t xml:space="preserve">        Virtual networking to connect</w:t>
      </w:r>
      <w:r w:rsidR="006F69E6">
        <w:rPr>
          <w:rFonts w:ascii="Arial" w:hAnsi="Arial" w:cs="Arial"/>
          <w:color w:val="333333"/>
          <w:shd w:val="clear" w:color="auto" w:fill="FFFFFF"/>
        </w:rPr>
        <w:t xml:space="preserve"> VMs</w:t>
      </w:r>
      <w:r>
        <w:rPr>
          <w:rFonts w:ascii="Arial" w:hAnsi="Arial" w:cs="Arial"/>
          <w:color w:val="333333"/>
          <w:shd w:val="clear" w:color="auto" w:fill="FFFFFF"/>
        </w:rPr>
        <w:t xml:space="preserve"> to the physical network</w:t>
      </w:r>
    </w:p>
    <w:p w:rsidR="001D1B0F" w:rsidRDefault="001D1B0F" w:rsidP="00421E40">
      <w:pPr>
        <w:rPr>
          <w:rFonts w:ascii="Arial" w:hAnsi="Arial" w:cs="Arial"/>
          <w:color w:val="333333"/>
          <w:shd w:val="clear" w:color="auto" w:fill="FFFFFF"/>
        </w:rPr>
      </w:pPr>
    </w:p>
    <w:p w:rsidR="00DB6DD9" w:rsidRDefault="001D1B0F" w:rsidP="001D1B0F">
      <w:pPr>
        <w:pStyle w:val="ListParagraph"/>
        <w:numPr>
          <w:ilvl w:val="0"/>
          <w:numId w:val="10"/>
        </w:numPr>
        <w:rPr>
          <w:rFonts w:ascii="Arial" w:hAnsi="Arial" w:cs="Arial"/>
          <w:color w:val="333333"/>
          <w:shd w:val="clear" w:color="auto" w:fill="FFFFFF"/>
        </w:rPr>
      </w:pPr>
      <w:r>
        <w:rPr>
          <w:rFonts w:ascii="Arial" w:hAnsi="Arial" w:cs="Arial"/>
          <w:color w:val="333333"/>
          <w:shd w:val="clear" w:color="auto" w:fill="FFFFFF"/>
        </w:rPr>
        <w:t>How do you get virt</w:t>
      </w:r>
      <w:r w:rsidR="006F69E6">
        <w:rPr>
          <w:rFonts w:ascii="Arial" w:hAnsi="Arial" w:cs="Arial"/>
          <w:color w:val="333333"/>
          <w:shd w:val="clear" w:color="auto" w:fill="FFFFFF"/>
        </w:rPr>
        <w:t>ual machines out to the network?</w:t>
      </w:r>
    </w:p>
    <w:p w:rsidR="00DB6DD9" w:rsidRDefault="00DB6DD9" w:rsidP="00421E40">
      <w:pPr>
        <w:rPr>
          <w:rFonts w:ascii="Arial" w:hAnsi="Arial" w:cs="Arial"/>
          <w:color w:val="333333"/>
          <w:shd w:val="clear" w:color="auto" w:fill="FFFFFF"/>
        </w:rPr>
      </w:pPr>
    </w:p>
    <w:p w:rsidR="00421E40" w:rsidRDefault="00421E40" w:rsidP="00421E40">
      <w:pPr>
        <w:rPr>
          <w:rFonts w:ascii="Arial" w:hAnsi="Arial" w:cs="Arial"/>
          <w:color w:val="333333"/>
          <w:shd w:val="clear" w:color="auto" w:fill="FFFFFF"/>
        </w:rPr>
      </w:pPr>
      <w:r>
        <w:rPr>
          <w:rFonts w:ascii="Arial" w:hAnsi="Arial" w:cs="Arial"/>
          <w:color w:val="333333"/>
          <w:shd w:val="clear" w:color="auto" w:fill="FFFFFF"/>
        </w:rPr>
        <w:t>A virtual switch (vSwitch) is a software application that allows communication between virtual machines. A vSwitch does more than just forward data packets, it intelligently directs the communication on a network by checking data packets before moving them to a destination.</w:t>
      </w:r>
    </w:p>
    <w:p w:rsidR="00421E40" w:rsidRDefault="00421E40" w:rsidP="00421E40">
      <w:pPr>
        <w:rPr>
          <w:rFonts w:ascii="Arial" w:hAnsi="Arial" w:cs="Arial"/>
          <w:color w:val="333333"/>
          <w:shd w:val="clear" w:color="auto" w:fill="FFFFFF"/>
        </w:rPr>
      </w:pPr>
      <w:r>
        <w:rPr>
          <w:rFonts w:ascii="Arial" w:hAnsi="Arial" w:cs="Arial"/>
          <w:color w:val="333333"/>
          <w:shd w:val="clear" w:color="auto" w:fill="FFFFFF"/>
        </w:rPr>
        <w:t xml:space="preserve">Virtual switches are usually embedded into installed software, but they may also be included in a server’s hardware as part of its firmware. A virtual switch is completely virtual and can connect to a network interface card (NIC). The vSwitch merges physical switches into a single logical switch. This helps to increase bandwidth and create an active mesh between </w:t>
      </w:r>
      <w:r w:rsidR="001B774E">
        <w:rPr>
          <w:rFonts w:ascii="Arial" w:hAnsi="Arial" w:cs="Arial"/>
          <w:color w:val="333333"/>
          <w:shd w:val="clear" w:color="auto" w:fill="FFFFFF"/>
        </w:rPr>
        <w:t>servers</w:t>
      </w:r>
      <w:r>
        <w:rPr>
          <w:rFonts w:ascii="Arial" w:hAnsi="Arial" w:cs="Arial"/>
          <w:color w:val="333333"/>
          <w:shd w:val="clear" w:color="auto" w:fill="FFFFFF"/>
        </w:rPr>
        <w:t xml:space="preserve"> and switches.</w:t>
      </w:r>
    </w:p>
    <w:p w:rsidR="001B774E" w:rsidRDefault="001B774E" w:rsidP="00421E40">
      <w:pPr>
        <w:rPr>
          <w:rFonts w:ascii="Arial" w:hAnsi="Arial" w:cs="Arial"/>
          <w:color w:val="333333"/>
          <w:shd w:val="clear" w:color="auto" w:fill="FFFFFF"/>
        </w:rPr>
      </w:pPr>
    </w:p>
    <w:p w:rsidR="00552DBF" w:rsidRDefault="00552DBF" w:rsidP="00421E40">
      <w:pPr>
        <w:rPr>
          <w:rFonts w:ascii="Arial" w:hAnsi="Arial" w:cs="Arial"/>
          <w:color w:val="333333"/>
          <w:shd w:val="clear" w:color="auto" w:fill="FFFFFF"/>
        </w:rPr>
      </w:pPr>
    </w:p>
    <w:p w:rsidR="001B774E" w:rsidRDefault="001B774E" w:rsidP="001B774E">
      <w:pPr>
        <w:pStyle w:val="Heading1"/>
        <w:numPr>
          <w:ilvl w:val="0"/>
          <w:numId w:val="5"/>
        </w:numPr>
        <w:rPr>
          <w:lang w:eastAsia="en-IN"/>
        </w:rPr>
      </w:pPr>
      <w:r>
        <w:rPr>
          <w:lang w:eastAsia="en-IN"/>
        </w:rPr>
        <w:lastRenderedPageBreak/>
        <w:t>What is SAN?</w:t>
      </w:r>
    </w:p>
    <w:p w:rsidR="001B774E" w:rsidRDefault="001B774E" w:rsidP="001B774E">
      <w:pPr>
        <w:rPr>
          <w:lang w:eastAsia="en-IN"/>
        </w:rPr>
      </w:pPr>
    </w:p>
    <w:p w:rsidR="001B774E" w:rsidRPr="00FB1119" w:rsidRDefault="001B774E" w:rsidP="001B774E">
      <w:pPr>
        <w:rPr>
          <w:rFonts w:ascii="Arial" w:hAnsi="Arial" w:cs="Arial"/>
          <w:shd w:val="clear" w:color="auto" w:fill="FFFFFF"/>
        </w:rPr>
      </w:pPr>
      <w:r w:rsidRPr="00FB1119">
        <w:rPr>
          <w:rFonts w:ascii="Arial" w:hAnsi="Arial" w:cs="Arial"/>
          <w:color w:val="222222"/>
          <w:shd w:val="clear" w:color="auto" w:fill="FFFFFF"/>
        </w:rPr>
        <w:t>A </w:t>
      </w:r>
      <w:r w:rsidRPr="00FB1119">
        <w:rPr>
          <w:rFonts w:ascii="Arial" w:hAnsi="Arial" w:cs="Arial"/>
          <w:bCs/>
          <w:color w:val="222222"/>
          <w:shd w:val="clear" w:color="auto" w:fill="FFFFFF"/>
        </w:rPr>
        <w:t>storage area network</w:t>
      </w:r>
      <w:r w:rsidRPr="00FB1119">
        <w:rPr>
          <w:rFonts w:ascii="Arial" w:hAnsi="Arial" w:cs="Arial"/>
          <w:color w:val="222222"/>
          <w:shd w:val="clear" w:color="auto" w:fill="FFFFFF"/>
        </w:rPr>
        <w:t> (</w:t>
      </w:r>
      <w:r w:rsidRPr="00FB1119">
        <w:rPr>
          <w:rFonts w:ascii="Arial" w:hAnsi="Arial" w:cs="Arial"/>
          <w:bCs/>
          <w:color w:val="222222"/>
          <w:shd w:val="clear" w:color="auto" w:fill="FFFFFF"/>
        </w:rPr>
        <w:t>SAN</w:t>
      </w:r>
      <w:r w:rsidRPr="00FB1119">
        <w:rPr>
          <w:rFonts w:ascii="Arial" w:hAnsi="Arial" w:cs="Arial"/>
          <w:color w:val="222222"/>
          <w:shd w:val="clear" w:color="auto" w:fill="FFFFFF"/>
        </w:rPr>
        <w:t>) or </w:t>
      </w:r>
      <w:r w:rsidRPr="00FB1119">
        <w:rPr>
          <w:rFonts w:ascii="Arial" w:hAnsi="Arial" w:cs="Arial"/>
          <w:bCs/>
          <w:color w:val="222222"/>
          <w:shd w:val="clear" w:color="auto" w:fill="FFFFFF"/>
        </w:rPr>
        <w:t>storage network</w:t>
      </w:r>
      <w:r w:rsidRPr="00FB1119">
        <w:rPr>
          <w:rFonts w:ascii="Arial" w:hAnsi="Arial" w:cs="Arial"/>
          <w:color w:val="222222"/>
          <w:shd w:val="clear" w:color="auto" w:fill="FFFFFF"/>
        </w:rPr>
        <w:t> is a computer network which provides access to consolidated, </w:t>
      </w:r>
      <w:r w:rsidRPr="00FB1119">
        <w:rPr>
          <w:rFonts w:ascii="Arial" w:hAnsi="Arial" w:cs="Arial"/>
          <w:shd w:val="clear" w:color="auto" w:fill="FFFFFF"/>
        </w:rPr>
        <w:t>block-level data storage</w:t>
      </w:r>
      <w:r w:rsidRPr="00FB1119">
        <w:rPr>
          <w:rFonts w:ascii="Arial" w:hAnsi="Arial" w:cs="Arial"/>
          <w:color w:val="222222"/>
          <w:shd w:val="clear" w:color="auto" w:fill="FFFFFF"/>
        </w:rPr>
        <w:t>. SANs are primarily used to enhance accessibility of storage devices, such as </w:t>
      </w:r>
      <w:r w:rsidRPr="00FB1119">
        <w:rPr>
          <w:rFonts w:ascii="Arial" w:hAnsi="Arial" w:cs="Arial"/>
          <w:shd w:val="clear" w:color="auto" w:fill="FFFFFF"/>
        </w:rPr>
        <w:t>disk arrays</w:t>
      </w:r>
      <w:r w:rsidRPr="00FB1119">
        <w:rPr>
          <w:rFonts w:ascii="Arial" w:hAnsi="Arial" w:cs="Arial"/>
          <w:color w:val="222222"/>
          <w:shd w:val="clear" w:color="auto" w:fill="FFFFFF"/>
        </w:rPr>
        <w:t>, to </w:t>
      </w:r>
      <w:r w:rsidRPr="00FB1119">
        <w:rPr>
          <w:rFonts w:ascii="Arial" w:hAnsi="Arial" w:cs="Arial"/>
          <w:shd w:val="clear" w:color="auto" w:fill="FFFFFF"/>
        </w:rPr>
        <w:t>servers</w:t>
      </w:r>
      <w:r w:rsidRPr="00FB1119">
        <w:rPr>
          <w:rFonts w:ascii="Arial" w:hAnsi="Arial" w:cs="Arial"/>
          <w:color w:val="222222"/>
          <w:shd w:val="clear" w:color="auto" w:fill="FFFFFF"/>
        </w:rPr>
        <w:t> so that the devices appear to the </w:t>
      </w:r>
      <w:r w:rsidRPr="00FB1119">
        <w:rPr>
          <w:rFonts w:ascii="Arial" w:hAnsi="Arial" w:cs="Arial"/>
          <w:shd w:val="clear" w:color="auto" w:fill="FFFFFF"/>
        </w:rPr>
        <w:t>operating systems</w:t>
      </w:r>
      <w:r w:rsidRPr="00FB1119">
        <w:rPr>
          <w:rFonts w:ascii="Arial" w:hAnsi="Arial" w:cs="Arial"/>
          <w:color w:val="222222"/>
          <w:shd w:val="clear" w:color="auto" w:fill="FFFFFF"/>
        </w:rPr>
        <w:t> as </w:t>
      </w:r>
      <w:r w:rsidRPr="00FB1119">
        <w:rPr>
          <w:rFonts w:ascii="Arial" w:hAnsi="Arial" w:cs="Arial"/>
          <w:shd w:val="clear" w:color="auto" w:fill="FFFFFF"/>
        </w:rPr>
        <w:t>locally attached devices.</w:t>
      </w:r>
    </w:p>
    <w:p w:rsidR="001B774E" w:rsidRPr="00FB1119" w:rsidRDefault="001B774E" w:rsidP="001B774E">
      <w:pPr>
        <w:rPr>
          <w:rFonts w:ascii="Arial" w:hAnsi="Arial" w:cs="Arial"/>
          <w:shd w:val="clear" w:color="auto" w:fill="FFFFFF"/>
        </w:rPr>
      </w:pPr>
      <w:r w:rsidRPr="00FB1119">
        <w:rPr>
          <w:rFonts w:ascii="Arial" w:hAnsi="Arial" w:cs="Arial"/>
          <w:color w:val="454545"/>
          <w:shd w:val="clear" w:color="auto" w:fill="FFFFFF"/>
        </w:rPr>
        <w:t>A SAN is block-based storage, leveraging a high-speed architecture that connects servers to their logical disk units (LUNs). A LUN is a range of blocks provisioned from a pool of shared storage and presented to the server as a logical disk. The server partitions and formats those blocks—typically with a file system—so that it can store data on the LUN just as it would on local disk storage.</w:t>
      </w:r>
    </w:p>
    <w:p w:rsidR="001B774E" w:rsidRDefault="00FB1119" w:rsidP="001B774E">
      <w:pPr>
        <w:rPr>
          <w:rFonts w:ascii="Arial" w:hAnsi="Arial" w:cs="Arial"/>
          <w:color w:val="454545"/>
          <w:shd w:val="clear" w:color="auto" w:fill="FFFFFF"/>
        </w:rPr>
      </w:pPr>
      <w:r w:rsidRPr="00FB1119">
        <w:rPr>
          <w:rFonts w:ascii="Arial" w:hAnsi="Arial" w:cs="Arial"/>
          <w:color w:val="454545"/>
          <w:shd w:val="clear" w:color="auto" w:fill="FFFFFF"/>
        </w:rPr>
        <w:t>They are designed to remove single points of failure, making SANs highly available and resilient. </w:t>
      </w:r>
    </w:p>
    <w:p w:rsidR="00FB1119" w:rsidRPr="00FB1119" w:rsidRDefault="00FB1119" w:rsidP="00FB1119">
      <w:pPr>
        <w:numPr>
          <w:ilvl w:val="0"/>
          <w:numId w:val="6"/>
        </w:numPr>
        <w:shd w:val="clear" w:color="auto" w:fill="FFFFFF"/>
        <w:spacing w:after="0" w:line="240" w:lineRule="auto"/>
        <w:ind w:left="540"/>
        <w:textAlignment w:val="baseline"/>
        <w:rPr>
          <w:rFonts w:ascii="Arial" w:eastAsia="Times New Roman" w:hAnsi="Arial" w:cs="Arial"/>
          <w:lang w:eastAsia="en-IN"/>
        </w:rPr>
      </w:pPr>
      <w:r w:rsidRPr="00FB1119">
        <w:rPr>
          <w:rFonts w:ascii="Arial" w:eastAsia="Times New Roman" w:hAnsi="Arial" w:cs="Arial"/>
          <w:lang w:eastAsia="en-IN"/>
        </w:rPr>
        <w:t>Flexible for many to many connectivity among servers and storage device with the help of fibre channel hubs and switches.</w:t>
      </w:r>
    </w:p>
    <w:p w:rsidR="00FB1119" w:rsidRPr="00FB1119" w:rsidRDefault="00FB1119" w:rsidP="00FB1119">
      <w:pPr>
        <w:numPr>
          <w:ilvl w:val="0"/>
          <w:numId w:val="6"/>
        </w:numPr>
        <w:shd w:val="clear" w:color="auto" w:fill="FFFFFF"/>
        <w:spacing w:after="0" w:line="240" w:lineRule="auto"/>
        <w:ind w:left="540"/>
        <w:textAlignment w:val="baseline"/>
        <w:rPr>
          <w:rFonts w:ascii="Arial" w:eastAsia="Times New Roman" w:hAnsi="Arial" w:cs="Arial"/>
          <w:lang w:eastAsia="en-IN"/>
        </w:rPr>
      </w:pPr>
      <w:r w:rsidRPr="00FB1119">
        <w:rPr>
          <w:rFonts w:ascii="Arial" w:eastAsia="Times New Roman" w:hAnsi="Arial" w:cs="Arial"/>
          <w:lang w:eastAsia="en-IN"/>
        </w:rPr>
        <w:t>Up to 10 Km separation between a server and a storage system using appropriate fibre optic cables.</w:t>
      </w:r>
    </w:p>
    <w:p w:rsidR="00FB1119" w:rsidRPr="00FB1119" w:rsidRDefault="00FB1119" w:rsidP="00FB1119">
      <w:pPr>
        <w:numPr>
          <w:ilvl w:val="0"/>
          <w:numId w:val="6"/>
        </w:numPr>
        <w:shd w:val="clear" w:color="auto" w:fill="FFFFFF"/>
        <w:spacing w:after="0" w:line="240" w:lineRule="auto"/>
        <w:ind w:left="540"/>
        <w:textAlignment w:val="baseline"/>
        <w:rPr>
          <w:rFonts w:ascii="Arial" w:eastAsia="Times New Roman" w:hAnsi="Arial" w:cs="Arial"/>
          <w:sz w:val="24"/>
          <w:szCs w:val="24"/>
          <w:lang w:eastAsia="en-IN"/>
        </w:rPr>
      </w:pPr>
      <w:r w:rsidRPr="00FB1119">
        <w:rPr>
          <w:rFonts w:ascii="Arial" w:eastAsia="Times New Roman" w:hAnsi="Arial" w:cs="Arial"/>
          <w:lang w:eastAsia="en-IN"/>
        </w:rPr>
        <w:t xml:space="preserve">Better isolation capabilities allowing the </w:t>
      </w:r>
      <w:r w:rsidR="00E108E6" w:rsidRPr="00FB1119">
        <w:rPr>
          <w:rFonts w:ascii="Arial" w:eastAsia="Times New Roman" w:hAnsi="Arial" w:cs="Arial"/>
          <w:lang w:eastAsia="en-IN"/>
        </w:rPr>
        <w:t>non</w:t>
      </w:r>
      <w:r w:rsidR="00E108E6">
        <w:rPr>
          <w:rFonts w:ascii="Arial" w:eastAsia="Times New Roman" w:hAnsi="Arial" w:cs="Arial"/>
          <w:lang w:eastAsia="en-IN"/>
        </w:rPr>
        <w:t>-</w:t>
      </w:r>
      <w:r w:rsidR="00E108E6" w:rsidRPr="00FB1119">
        <w:rPr>
          <w:rFonts w:ascii="Arial" w:eastAsia="Times New Roman" w:hAnsi="Arial" w:cs="Arial"/>
          <w:lang w:eastAsia="en-IN"/>
        </w:rPr>
        <w:t>disruptive</w:t>
      </w:r>
      <w:r w:rsidRPr="00FB1119">
        <w:rPr>
          <w:rFonts w:ascii="Arial" w:eastAsia="Times New Roman" w:hAnsi="Arial" w:cs="Arial"/>
          <w:lang w:eastAsia="en-IN"/>
        </w:rPr>
        <w:t xml:space="preserve"> addition of new servers and peripherals</w:t>
      </w:r>
      <w:r w:rsidRPr="00FB1119">
        <w:rPr>
          <w:rFonts w:ascii="Arial" w:eastAsia="Times New Roman" w:hAnsi="Arial" w:cs="Arial"/>
          <w:sz w:val="24"/>
          <w:szCs w:val="24"/>
          <w:lang w:eastAsia="en-IN"/>
        </w:rPr>
        <w:t>.</w:t>
      </w:r>
    </w:p>
    <w:p w:rsidR="00FB1119" w:rsidRPr="00FB1119" w:rsidRDefault="00FB1119" w:rsidP="001B774E">
      <w:pPr>
        <w:rPr>
          <w:rFonts w:ascii="Arial" w:hAnsi="Arial" w:cs="Arial"/>
          <w:shd w:val="clear" w:color="auto" w:fill="FFFFFF"/>
        </w:rPr>
      </w:pPr>
    </w:p>
    <w:p w:rsidR="00625D31" w:rsidRDefault="0063348D" w:rsidP="005A28C8">
      <w:pPr>
        <w:rPr>
          <w:rFonts w:ascii="Arial" w:hAnsi="Arial" w:cs="Arial"/>
          <w:sz w:val="21"/>
          <w:szCs w:val="21"/>
          <w:shd w:val="clear" w:color="auto" w:fill="FFFFFF"/>
        </w:rPr>
      </w:pPr>
      <w:r>
        <w:rPr>
          <w:rFonts w:ascii="Arial" w:hAnsi="Arial" w:cs="Arial"/>
          <w:sz w:val="21"/>
          <w:szCs w:val="21"/>
          <w:shd w:val="clear" w:color="auto" w:fill="FFFFFF"/>
        </w:rPr>
        <w:t xml:space="preserve">                               </w:t>
      </w:r>
      <w:r>
        <w:rPr>
          <w:noProof/>
          <w:lang w:eastAsia="en-IN"/>
        </w:rPr>
        <w:drawing>
          <wp:inline distT="0" distB="0" distL="0" distR="0" wp14:anchorId="02535E39" wp14:editId="19E01C01">
            <wp:extent cx="3505200"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1790700"/>
                    </a:xfrm>
                    <a:prstGeom prst="rect">
                      <a:avLst/>
                    </a:prstGeom>
                  </pic:spPr>
                </pic:pic>
              </a:graphicData>
            </a:graphic>
          </wp:inline>
        </w:drawing>
      </w:r>
    </w:p>
    <w:p w:rsidR="00D17662" w:rsidRDefault="00D17662" w:rsidP="005A28C8">
      <w:pPr>
        <w:rPr>
          <w:rFonts w:ascii="Arial" w:hAnsi="Arial" w:cs="Arial"/>
          <w:sz w:val="21"/>
          <w:szCs w:val="21"/>
          <w:shd w:val="clear" w:color="auto" w:fill="FFFFFF"/>
        </w:rPr>
      </w:pPr>
    </w:p>
    <w:p w:rsidR="00D17662" w:rsidRDefault="00D17662" w:rsidP="00D17662">
      <w:pPr>
        <w:pStyle w:val="Heading1"/>
        <w:rPr>
          <w:shd w:val="clear" w:color="auto" w:fill="FFFFFF"/>
        </w:rPr>
      </w:pPr>
      <w:r>
        <w:rPr>
          <w:shd w:val="clear" w:color="auto" w:fill="FFFFFF"/>
        </w:rPr>
        <w:t>VSAN:</w:t>
      </w:r>
    </w:p>
    <w:p w:rsidR="00625D31" w:rsidRDefault="00006F68" w:rsidP="005A28C8">
      <w:pPr>
        <w:rPr>
          <w:rFonts w:ascii="Arial" w:hAnsi="Arial" w:cs="Arial"/>
          <w:color w:val="4D5156"/>
          <w:sz w:val="21"/>
          <w:szCs w:val="21"/>
          <w:shd w:val="clear" w:color="auto" w:fill="FFFFFF"/>
        </w:rPr>
      </w:pPr>
      <w:r>
        <w:rPr>
          <w:rFonts w:ascii="Arial" w:hAnsi="Arial" w:cs="Arial"/>
          <w:color w:val="4D5156"/>
          <w:sz w:val="21"/>
          <w:szCs w:val="21"/>
          <w:shd w:val="clear" w:color="auto" w:fill="FFFFFF"/>
        </w:rPr>
        <w:t>A virtual storage area network (</w:t>
      </w:r>
      <w:r>
        <w:rPr>
          <w:rStyle w:val="Emphasis"/>
          <w:rFonts w:ascii="Arial" w:hAnsi="Arial" w:cs="Arial"/>
          <w:b/>
          <w:bCs/>
          <w:i w:val="0"/>
          <w:iCs w:val="0"/>
          <w:color w:val="5F6368"/>
          <w:sz w:val="21"/>
          <w:szCs w:val="21"/>
          <w:shd w:val="clear" w:color="auto" w:fill="FFFFFF"/>
        </w:rPr>
        <w:t>VSAN</w:t>
      </w:r>
      <w:r>
        <w:rPr>
          <w:rFonts w:ascii="Arial" w:hAnsi="Arial" w:cs="Arial"/>
          <w:color w:val="4D5156"/>
          <w:sz w:val="21"/>
          <w:szCs w:val="21"/>
          <w:shd w:val="clear" w:color="auto" w:fill="FFFFFF"/>
        </w:rPr>
        <w:t>) is a logical partition in a physical storage area network (SAN). VSANs allow traffic to be isolated within specific portions of a storage area network so that if a problem occurs in one logical partition, it can be handled with a minimum of disruption to the rest of the network.</w:t>
      </w:r>
    </w:p>
    <w:p w:rsidR="006104CD" w:rsidRDefault="006104CD" w:rsidP="005A28C8">
      <w:pPr>
        <w:rPr>
          <w:rFonts w:ascii="Arial" w:hAnsi="Arial" w:cs="Arial"/>
          <w:color w:val="4D5156"/>
          <w:sz w:val="21"/>
          <w:szCs w:val="21"/>
          <w:shd w:val="clear" w:color="auto" w:fill="FFFFFF"/>
        </w:rPr>
      </w:pPr>
      <w:r>
        <w:rPr>
          <w:rFonts w:ascii="Arial" w:hAnsi="Arial" w:cs="Arial"/>
          <w:color w:val="58585B"/>
          <w:shd w:val="clear" w:color="auto" w:fill="FFFFFF"/>
        </w:rPr>
        <w:t>A virtual network interface card (vNIC) or virtual host bus adapter (vHBA) logically connects a virtual machine to a virtual interf</w:t>
      </w:r>
      <w:r>
        <w:rPr>
          <w:rFonts w:ascii="Arial" w:hAnsi="Arial" w:cs="Arial"/>
          <w:color w:val="58585B"/>
          <w:shd w:val="clear" w:color="auto" w:fill="FFFFFF"/>
        </w:rPr>
        <w:t xml:space="preserve">ace on the UCS </w:t>
      </w:r>
      <w:bookmarkStart w:id="0" w:name="_GoBack"/>
      <w:bookmarkEnd w:id="0"/>
      <w:r>
        <w:rPr>
          <w:rFonts w:ascii="Arial" w:hAnsi="Arial" w:cs="Arial"/>
          <w:color w:val="58585B"/>
          <w:shd w:val="clear" w:color="auto" w:fill="FFFFFF"/>
        </w:rPr>
        <w:t>fabric interconnect and allows the virtual machine to send and receive traffic through that interface</w:t>
      </w:r>
    </w:p>
    <w:p w:rsidR="006104CD" w:rsidRDefault="006104CD" w:rsidP="005A28C8">
      <w:pPr>
        <w:rPr>
          <w:rFonts w:ascii="Arial" w:hAnsi="Arial" w:cs="Arial"/>
          <w:color w:val="4D5156"/>
          <w:sz w:val="21"/>
          <w:szCs w:val="21"/>
          <w:shd w:val="clear" w:color="auto" w:fill="FFFFFF"/>
        </w:rPr>
      </w:pPr>
    </w:p>
    <w:p w:rsidR="00006F68" w:rsidRDefault="001F3DD4" w:rsidP="005A28C8">
      <w:pPr>
        <w:rPr>
          <w:rFonts w:ascii="Arial" w:hAnsi="Arial" w:cs="Arial"/>
          <w:color w:val="58585B"/>
          <w:sz w:val="21"/>
          <w:szCs w:val="21"/>
          <w:shd w:val="clear" w:color="auto" w:fill="FFFFFF"/>
        </w:rPr>
      </w:pPr>
      <w:r>
        <w:rPr>
          <w:rFonts w:ascii="Arial" w:hAnsi="Arial" w:cs="Arial"/>
          <w:color w:val="58585B"/>
          <w:sz w:val="21"/>
          <w:szCs w:val="21"/>
          <w:shd w:val="clear" w:color="auto" w:fill="FFFFFF"/>
        </w:rPr>
        <w:t>World Wide Numbers (WWN): uniquely identifies FC devices</w:t>
      </w:r>
    </w:p>
    <w:p w:rsidR="001F3DD4" w:rsidRDefault="001F3DD4" w:rsidP="005A28C8">
      <w:pPr>
        <w:rPr>
          <w:rFonts w:ascii="Arial" w:hAnsi="Arial" w:cs="Arial"/>
          <w:color w:val="58585B"/>
          <w:sz w:val="21"/>
          <w:szCs w:val="21"/>
          <w:shd w:val="clear" w:color="auto" w:fill="FFFFFF"/>
        </w:rPr>
      </w:pPr>
      <w:r>
        <w:rPr>
          <w:rFonts w:ascii="Arial" w:hAnsi="Arial" w:cs="Arial"/>
          <w:color w:val="58585B"/>
          <w:sz w:val="21"/>
          <w:szCs w:val="21"/>
          <w:shd w:val="clear" w:color="auto" w:fill="FFFFFF"/>
        </w:rPr>
        <w:t>World Wide Port Number (WWPN): end device (HBA Port)</w:t>
      </w:r>
    </w:p>
    <w:p w:rsidR="001F3DD4" w:rsidRDefault="001F3DD4" w:rsidP="005A28C8">
      <w:pPr>
        <w:rPr>
          <w:rFonts w:ascii="Arial" w:hAnsi="Arial" w:cs="Arial"/>
          <w:color w:val="58585B"/>
          <w:sz w:val="21"/>
          <w:szCs w:val="21"/>
          <w:shd w:val="clear" w:color="auto" w:fill="FFFFFF"/>
        </w:rPr>
      </w:pPr>
      <w:r>
        <w:rPr>
          <w:rFonts w:ascii="Arial" w:hAnsi="Arial" w:cs="Arial"/>
          <w:color w:val="58585B"/>
          <w:sz w:val="21"/>
          <w:szCs w:val="21"/>
          <w:shd w:val="clear" w:color="auto" w:fill="FFFFFF"/>
        </w:rPr>
        <w:t xml:space="preserve">World Wide Node Number (WWNN): connectivity device (Fabric Switch) </w:t>
      </w:r>
    </w:p>
    <w:p w:rsidR="004C6DB3" w:rsidRDefault="004C6DB3" w:rsidP="005A28C8">
      <w:pPr>
        <w:rPr>
          <w:rFonts w:ascii="Arial" w:hAnsi="Arial" w:cs="Arial"/>
          <w:color w:val="58585B"/>
          <w:sz w:val="21"/>
          <w:szCs w:val="21"/>
          <w:shd w:val="clear" w:color="auto" w:fill="FFFFFF"/>
        </w:rPr>
      </w:pPr>
    </w:p>
    <w:p w:rsidR="004C6DB3" w:rsidRDefault="004C6DB3" w:rsidP="005A28C8">
      <w:pPr>
        <w:rPr>
          <w:rFonts w:ascii="Arial" w:hAnsi="Arial" w:cs="Arial"/>
          <w:sz w:val="21"/>
          <w:szCs w:val="21"/>
          <w:shd w:val="clear" w:color="auto" w:fill="FFFFFF"/>
        </w:rPr>
      </w:pPr>
      <w:r>
        <w:rPr>
          <w:rFonts w:ascii="Arial" w:hAnsi="Arial" w:cs="Arial"/>
          <w:color w:val="222222"/>
          <w:shd w:val="clear" w:color="auto" w:fill="FFFFFF"/>
        </w:rPr>
        <w:t>A converged network adapter (</w:t>
      </w:r>
      <w:r>
        <w:rPr>
          <w:rFonts w:ascii="Arial" w:hAnsi="Arial" w:cs="Arial"/>
          <w:b/>
          <w:bCs/>
          <w:color w:val="222222"/>
          <w:shd w:val="clear" w:color="auto" w:fill="FFFFFF"/>
        </w:rPr>
        <w:t>CNA</w:t>
      </w:r>
      <w:r>
        <w:rPr>
          <w:rFonts w:ascii="Arial" w:hAnsi="Arial" w:cs="Arial"/>
          <w:color w:val="222222"/>
          <w:shd w:val="clear" w:color="auto" w:fill="FFFFFF"/>
        </w:rPr>
        <w:t>) is a single network interface card (NIC) that contains both a Fibre Channel (FC) host bus adapter (HBA) and a TCP/IP Ethernet NIC</w:t>
      </w:r>
      <w:r w:rsidR="00122D31">
        <w:rPr>
          <w:rFonts w:ascii="Arial" w:hAnsi="Arial" w:cs="Arial"/>
          <w:color w:val="222222"/>
          <w:shd w:val="clear" w:color="auto" w:fill="FFFFFF"/>
        </w:rPr>
        <w:t>.</w:t>
      </w:r>
    </w:p>
    <w:p w:rsidR="00625D31" w:rsidRDefault="00AB17D8" w:rsidP="005A28C8">
      <w:pPr>
        <w:rPr>
          <w:rFonts w:ascii="Arial" w:hAnsi="Arial" w:cs="Arial"/>
          <w:sz w:val="21"/>
          <w:szCs w:val="21"/>
          <w:shd w:val="clear" w:color="auto" w:fill="FFFFFF"/>
        </w:rPr>
      </w:pPr>
      <w:r>
        <w:rPr>
          <w:noProof/>
          <w:lang w:eastAsia="en-IN"/>
        </w:rPr>
        <w:drawing>
          <wp:inline distT="0" distB="0" distL="0" distR="0" wp14:anchorId="4C67996D" wp14:editId="6887DCE6">
            <wp:extent cx="3190875" cy="1362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0875" cy="1362075"/>
                    </a:xfrm>
                    <a:prstGeom prst="rect">
                      <a:avLst/>
                    </a:prstGeom>
                  </pic:spPr>
                </pic:pic>
              </a:graphicData>
            </a:graphic>
          </wp:inline>
        </w:drawing>
      </w:r>
    </w:p>
    <w:p w:rsidR="00625D31" w:rsidRDefault="00625D31" w:rsidP="005A28C8">
      <w:pPr>
        <w:rPr>
          <w:b/>
          <w:sz w:val="32"/>
          <w:szCs w:val="32"/>
        </w:rPr>
      </w:pPr>
    </w:p>
    <w:p w:rsidR="00625D31" w:rsidRDefault="00310B04" w:rsidP="005A28C8">
      <w:pPr>
        <w:rPr>
          <w:b/>
          <w:sz w:val="32"/>
          <w:szCs w:val="32"/>
        </w:rPr>
      </w:pPr>
      <w:r>
        <w:rPr>
          <w:noProof/>
          <w:lang w:eastAsia="en-IN"/>
        </w:rPr>
        <w:drawing>
          <wp:inline distT="0" distB="0" distL="0" distR="0" wp14:anchorId="42EF61D3" wp14:editId="20A18623">
            <wp:extent cx="5534025" cy="3267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3267075"/>
                    </a:xfrm>
                    <a:prstGeom prst="rect">
                      <a:avLst/>
                    </a:prstGeom>
                  </pic:spPr>
                </pic:pic>
              </a:graphicData>
            </a:graphic>
          </wp:inline>
        </w:drawing>
      </w:r>
    </w:p>
    <w:p w:rsidR="00DE4A02" w:rsidRDefault="00DE4A02" w:rsidP="005A28C8">
      <w:pPr>
        <w:rPr>
          <w:b/>
          <w:sz w:val="32"/>
          <w:szCs w:val="32"/>
        </w:rPr>
      </w:pPr>
    </w:p>
    <w:p w:rsidR="00DE4A02" w:rsidRDefault="00DE4A02" w:rsidP="005A28C8">
      <w:pPr>
        <w:rPr>
          <w:b/>
          <w:sz w:val="32"/>
          <w:szCs w:val="32"/>
        </w:rPr>
      </w:pPr>
      <w:r>
        <w:rPr>
          <w:noProof/>
          <w:lang w:eastAsia="en-IN"/>
        </w:rPr>
        <w:lastRenderedPageBreak/>
        <w:drawing>
          <wp:inline distT="0" distB="0" distL="0" distR="0" wp14:anchorId="49DB1C2C" wp14:editId="4CD32C03">
            <wp:extent cx="5019675" cy="2914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675" cy="2914650"/>
                    </a:xfrm>
                    <a:prstGeom prst="rect">
                      <a:avLst/>
                    </a:prstGeom>
                  </pic:spPr>
                </pic:pic>
              </a:graphicData>
            </a:graphic>
          </wp:inline>
        </w:drawing>
      </w:r>
    </w:p>
    <w:p w:rsidR="00DE4A02" w:rsidRDefault="00DE4A02" w:rsidP="005A28C8">
      <w:pPr>
        <w:rPr>
          <w:b/>
          <w:sz w:val="32"/>
          <w:szCs w:val="32"/>
        </w:rPr>
      </w:pPr>
      <w:r>
        <w:rPr>
          <w:noProof/>
          <w:lang w:eastAsia="en-IN"/>
        </w:rPr>
        <w:drawing>
          <wp:inline distT="0" distB="0" distL="0" distR="0" wp14:anchorId="70C6068D" wp14:editId="57F4FAFB">
            <wp:extent cx="4972050" cy="2200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050" cy="2200275"/>
                    </a:xfrm>
                    <a:prstGeom prst="rect">
                      <a:avLst/>
                    </a:prstGeom>
                  </pic:spPr>
                </pic:pic>
              </a:graphicData>
            </a:graphic>
          </wp:inline>
        </w:drawing>
      </w:r>
    </w:p>
    <w:p w:rsidR="00DE4A02" w:rsidRDefault="00DE4A02" w:rsidP="005A28C8">
      <w:pPr>
        <w:rPr>
          <w:b/>
          <w:sz w:val="32"/>
          <w:szCs w:val="32"/>
        </w:rPr>
      </w:pPr>
    </w:p>
    <w:p w:rsidR="00625D31" w:rsidRDefault="00625D31" w:rsidP="005A28C8">
      <w:pPr>
        <w:rPr>
          <w:b/>
          <w:sz w:val="32"/>
          <w:szCs w:val="32"/>
        </w:rPr>
      </w:pPr>
    </w:p>
    <w:p w:rsidR="00625D31" w:rsidRDefault="00625D31" w:rsidP="005A28C8">
      <w:pPr>
        <w:rPr>
          <w:b/>
          <w:sz w:val="32"/>
          <w:szCs w:val="32"/>
        </w:rPr>
      </w:pPr>
    </w:p>
    <w:p w:rsidR="00625D31" w:rsidRDefault="00625D31" w:rsidP="005A28C8">
      <w:pPr>
        <w:rPr>
          <w:b/>
          <w:sz w:val="32"/>
          <w:szCs w:val="32"/>
        </w:rPr>
      </w:pPr>
    </w:p>
    <w:p w:rsidR="00625D31" w:rsidRDefault="00625D31" w:rsidP="005A28C8">
      <w:pPr>
        <w:rPr>
          <w:b/>
          <w:sz w:val="32"/>
          <w:szCs w:val="32"/>
        </w:rPr>
      </w:pPr>
    </w:p>
    <w:p w:rsidR="002374FC" w:rsidRPr="00625D31" w:rsidRDefault="002374FC" w:rsidP="005A28C8">
      <w:pPr>
        <w:rPr>
          <w:rFonts w:ascii="Arial" w:hAnsi="Arial" w:cs="Arial"/>
          <w:sz w:val="21"/>
          <w:szCs w:val="21"/>
          <w:shd w:val="clear" w:color="auto" w:fill="FFFFFF"/>
        </w:rPr>
      </w:pPr>
      <w:r w:rsidRPr="002374FC">
        <w:rPr>
          <w:b/>
          <w:sz w:val="32"/>
          <w:szCs w:val="32"/>
        </w:rPr>
        <w:t>RAM :</w:t>
      </w:r>
    </w:p>
    <w:p w:rsidR="002374FC" w:rsidRPr="005A28C8" w:rsidRDefault="002374FC" w:rsidP="005A28C8"/>
    <w:p w:rsidR="00DA706F" w:rsidRDefault="00DA706F" w:rsidP="00DA706F">
      <w:r>
        <w:rPr>
          <w:noProof/>
          <w:lang w:eastAsia="en-IN"/>
        </w:rPr>
        <w:lastRenderedPageBreak/>
        <w:drawing>
          <wp:inline distT="0" distB="0" distL="0" distR="0" wp14:anchorId="3B4A6B60" wp14:editId="6D3957EE">
            <wp:extent cx="4981575" cy="2867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2867025"/>
                    </a:xfrm>
                    <a:prstGeom prst="rect">
                      <a:avLst/>
                    </a:prstGeom>
                  </pic:spPr>
                </pic:pic>
              </a:graphicData>
            </a:graphic>
          </wp:inline>
        </w:drawing>
      </w:r>
    </w:p>
    <w:p w:rsidR="00DA706F" w:rsidRDefault="00DA706F" w:rsidP="00DA706F"/>
    <w:p w:rsidR="00DA706F" w:rsidRDefault="00DA706F" w:rsidP="00DA706F"/>
    <w:p w:rsidR="00DA706F" w:rsidRDefault="00DA706F" w:rsidP="00DA706F">
      <w:r>
        <w:rPr>
          <w:noProof/>
          <w:lang w:eastAsia="en-IN"/>
        </w:rPr>
        <w:drawing>
          <wp:inline distT="0" distB="0" distL="0" distR="0" wp14:anchorId="2FF570D3" wp14:editId="36EE95FD">
            <wp:extent cx="5731510" cy="3369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69310"/>
                    </a:xfrm>
                    <a:prstGeom prst="rect">
                      <a:avLst/>
                    </a:prstGeom>
                  </pic:spPr>
                </pic:pic>
              </a:graphicData>
            </a:graphic>
          </wp:inline>
        </w:drawing>
      </w:r>
    </w:p>
    <w:p w:rsidR="00DA706F" w:rsidRDefault="00DA706F" w:rsidP="00DA706F"/>
    <w:p w:rsidR="00DA706F" w:rsidRPr="00DA706F" w:rsidRDefault="00DA706F" w:rsidP="00DA706F">
      <w:pPr>
        <w:numPr>
          <w:ilvl w:val="0"/>
          <w:numId w:val="12"/>
        </w:numPr>
        <w:shd w:val="clear" w:color="auto" w:fill="FFFFFF"/>
        <w:spacing w:after="0" w:line="240" w:lineRule="auto"/>
        <w:ind w:left="540"/>
        <w:textAlignment w:val="baseline"/>
        <w:rPr>
          <w:rFonts w:ascii="Arial" w:eastAsia="Times New Roman" w:hAnsi="Arial" w:cs="Arial"/>
          <w:sz w:val="24"/>
          <w:szCs w:val="24"/>
          <w:lang w:eastAsia="en-IN"/>
        </w:rPr>
      </w:pPr>
      <w:r w:rsidRPr="00DA706F">
        <w:rPr>
          <w:rFonts w:ascii="Arial" w:eastAsia="Times New Roman" w:hAnsi="Arial" w:cs="Arial"/>
          <w:sz w:val="24"/>
          <w:szCs w:val="24"/>
          <w:lang w:eastAsia="en-IN"/>
        </w:rPr>
        <w:t>The programs and data that the CPU requires during execution of a program are stored in this memory.</w:t>
      </w:r>
    </w:p>
    <w:p w:rsidR="00DA706F" w:rsidRPr="00DA706F" w:rsidRDefault="00DA706F" w:rsidP="00DA706F">
      <w:pPr>
        <w:numPr>
          <w:ilvl w:val="0"/>
          <w:numId w:val="12"/>
        </w:numPr>
        <w:shd w:val="clear" w:color="auto" w:fill="FFFFFF"/>
        <w:spacing w:after="0" w:line="240" w:lineRule="auto"/>
        <w:ind w:left="540"/>
        <w:textAlignment w:val="baseline"/>
        <w:rPr>
          <w:rFonts w:ascii="Arial" w:eastAsia="Times New Roman" w:hAnsi="Arial" w:cs="Arial"/>
          <w:sz w:val="24"/>
          <w:szCs w:val="24"/>
          <w:lang w:eastAsia="en-IN"/>
        </w:rPr>
      </w:pPr>
      <w:r w:rsidRPr="00DA706F">
        <w:rPr>
          <w:rFonts w:ascii="Arial" w:eastAsia="Times New Roman" w:hAnsi="Arial" w:cs="Arial"/>
          <w:sz w:val="24"/>
          <w:szCs w:val="24"/>
          <w:lang w:eastAsia="en-IN"/>
        </w:rPr>
        <w:t>It is a volatile memory as the data loses when the power is turned off.</w:t>
      </w:r>
    </w:p>
    <w:p w:rsidR="00DA706F" w:rsidRDefault="00DA706F" w:rsidP="00DA706F"/>
    <w:p w:rsidR="00DA706F" w:rsidRDefault="00DA706F" w:rsidP="00DA706F"/>
    <w:p w:rsidR="005A28C8" w:rsidRPr="005A28C8" w:rsidRDefault="005A28C8" w:rsidP="005A28C8">
      <w:pPr>
        <w:shd w:val="clear" w:color="auto" w:fill="FFFFFF"/>
        <w:spacing w:after="0" w:line="240" w:lineRule="auto"/>
        <w:textAlignment w:val="baseline"/>
        <w:rPr>
          <w:rFonts w:ascii="Arial" w:eastAsia="Times New Roman" w:hAnsi="Arial" w:cs="Arial"/>
          <w:sz w:val="24"/>
          <w:szCs w:val="24"/>
          <w:lang w:eastAsia="en-IN"/>
        </w:rPr>
      </w:pPr>
      <w:r w:rsidRPr="005A28C8">
        <w:rPr>
          <w:rFonts w:ascii="Arial" w:eastAsia="Times New Roman" w:hAnsi="Arial" w:cs="Arial"/>
          <w:b/>
          <w:bCs/>
          <w:sz w:val="24"/>
          <w:szCs w:val="24"/>
          <w:bdr w:val="none" w:sz="0" w:space="0" w:color="auto" w:frame="1"/>
          <w:lang w:eastAsia="en-IN"/>
        </w:rPr>
        <w:t>Read Only Memory (ROM) –</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lastRenderedPageBreak/>
        <w:t>Stores crucial information essential to operate the system, like the program essential to boot the computer.</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It is not volatile.</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Always retains its data.</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Used in embedded systems or where the programming needs no change.</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Used in calculators and peripheral devices.</w:t>
      </w:r>
    </w:p>
    <w:p w:rsidR="005A28C8" w:rsidRPr="005A28C8" w:rsidRDefault="005A28C8" w:rsidP="005A28C8">
      <w:pPr>
        <w:numPr>
          <w:ilvl w:val="0"/>
          <w:numId w:val="13"/>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ROM is further classified into 4 types- </w:t>
      </w:r>
      <w:r w:rsidRPr="005A28C8">
        <w:rPr>
          <w:rFonts w:ascii="Arial" w:eastAsia="Times New Roman" w:hAnsi="Arial" w:cs="Arial"/>
          <w:i/>
          <w:iCs/>
          <w:sz w:val="24"/>
          <w:szCs w:val="24"/>
          <w:bdr w:val="none" w:sz="0" w:space="0" w:color="auto" w:frame="1"/>
          <w:lang w:eastAsia="en-IN"/>
        </w:rPr>
        <w:t>ROM</w:t>
      </w:r>
      <w:r w:rsidRPr="005A28C8">
        <w:rPr>
          <w:rFonts w:ascii="Arial" w:eastAsia="Times New Roman" w:hAnsi="Arial" w:cs="Arial"/>
          <w:sz w:val="24"/>
          <w:szCs w:val="24"/>
          <w:lang w:eastAsia="en-IN"/>
        </w:rPr>
        <w:t>, </w:t>
      </w:r>
      <w:r w:rsidRPr="005A28C8">
        <w:rPr>
          <w:rFonts w:ascii="Arial" w:eastAsia="Times New Roman" w:hAnsi="Arial" w:cs="Arial"/>
          <w:i/>
          <w:iCs/>
          <w:sz w:val="24"/>
          <w:szCs w:val="24"/>
          <w:bdr w:val="none" w:sz="0" w:space="0" w:color="auto" w:frame="1"/>
          <w:lang w:eastAsia="en-IN"/>
        </w:rPr>
        <w:t>PROM</w:t>
      </w:r>
      <w:r w:rsidRPr="005A28C8">
        <w:rPr>
          <w:rFonts w:ascii="Arial" w:eastAsia="Times New Roman" w:hAnsi="Arial" w:cs="Arial"/>
          <w:sz w:val="24"/>
          <w:szCs w:val="24"/>
          <w:lang w:eastAsia="en-IN"/>
        </w:rPr>
        <w:t>, </w:t>
      </w:r>
      <w:r w:rsidRPr="005A28C8">
        <w:rPr>
          <w:rFonts w:ascii="Arial" w:eastAsia="Times New Roman" w:hAnsi="Arial" w:cs="Arial"/>
          <w:i/>
          <w:iCs/>
          <w:sz w:val="24"/>
          <w:szCs w:val="24"/>
          <w:bdr w:val="none" w:sz="0" w:space="0" w:color="auto" w:frame="1"/>
          <w:lang w:eastAsia="en-IN"/>
        </w:rPr>
        <w:t>EPROM</w:t>
      </w:r>
      <w:r w:rsidRPr="005A28C8">
        <w:rPr>
          <w:rFonts w:ascii="Arial" w:eastAsia="Times New Roman" w:hAnsi="Arial" w:cs="Arial"/>
          <w:sz w:val="24"/>
          <w:szCs w:val="24"/>
          <w:lang w:eastAsia="en-IN"/>
        </w:rPr>
        <w:t>, and </w:t>
      </w:r>
      <w:r w:rsidRPr="005A28C8">
        <w:rPr>
          <w:rFonts w:ascii="Arial" w:eastAsia="Times New Roman" w:hAnsi="Arial" w:cs="Arial"/>
          <w:i/>
          <w:iCs/>
          <w:sz w:val="24"/>
          <w:szCs w:val="24"/>
          <w:bdr w:val="none" w:sz="0" w:space="0" w:color="auto" w:frame="1"/>
          <w:lang w:eastAsia="en-IN"/>
        </w:rPr>
        <w:t>EEPROM</w:t>
      </w:r>
      <w:r w:rsidRPr="005A28C8">
        <w:rPr>
          <w:rFonts w:ascii="Arial" w:eastAsia="Times New Roman" w:hAnsi="Arial" w:cs="Arial"/>
          <w:sz w:val="24"/>
          <w:szCs w:val="24"/>
          <w:lang w:eastAsia="en-IN"/>
        </w:rPr>
        <w:t>.</w:t>
      </w:r>
    </w:p>
    <w:p w:rsidR="00DA706F" w:rsidRDefault="00DA706F" w:rsidP="00DA706F"/>
    <w:p w:rsidR="005A28C8" w:rsidRPr="005A28C8" w:rsidRDefault="005A28C8" w:rsidP="005A28C8">
      <w:pPr>
        <w:numPr>
          <w:ilvl w:val="0"/>
          <w:numId w:val="14"/>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b/>
          <w:bCs/>
          <w:sz w:val="24"/>
          <w:szCs w:val="24"/>
          <w:bdr w:val="none" w:sz="0" w:space="0" w:color="auto" w:frame="1"/>
          <w:lang w:eastAsia="en-IN"/>
        </w:rPr>
        <w:t>PROM (Programmable read-only memory)</w:t>
      </w:r>
      <w:r w:rsidRPr="005A28C8">
        <w:rPr>
          <w:rFonts w:ascii="Arial" w:eastAsia="Times New Roman" w:hAnsi="Arial" w:cs="Arial"/>
          <w:sz w:val="24"/>
          <w:szCs w:val="24"/>
          <w:lang w:eastAsia="en-IN"/>
        </w:rPr>
        <w:t> – It can be programmed by user. Once programmed, the data and instructions in it cannot be changed.</w:t>
      </w:r>
    </w:p>
    <w:p w:rsidR="005A28C8" w:rsidRPr="005A28C8" w:rsidRDefault="005A28C8" w:rsidP="005A28C8">
      <w:pPr>
        <w:numPr>
          <w:ilvl w:val="0"/>
          <w:numId w:val="14"/>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b/>
          <w:bCs/>
          <w:sz w:val="24"/>
          <w:szCs w:val="24"/>
          <w:bdr w:val="none" w:sz="0" w:space="0" w:color="auto" w:frame="1"/>
          <w:lang w:eastAsia="en-IN"/>
        </w:rPr>
        <w:t>EPROM (Erasable Programmable read only memory)</w:t>
      </w:r>
      <w:r w:rsidRPr="005A28C8">
        <w:rPr>
          <w:rFonts w:ascii="Arial" w:eastAsia="Times New Roman" w:hAnsi="Arial" w:cs="Arial"/>
          <w:sz w:val="24"/>
          <w:szCs w:val="24"/>
          <w:lang w:eastAsia="en-IN"/>
        </w:rPr>
        <w:t> – It can be reprogrammed. To erase data from it, expose it to ultra violet light. To reprogram it, erase all the previous data.</w:t>
      </w:r>
    </w:p>
    <w:p w:rsidR="005A28C8" w:rsidRPr="005A28C8" w:rsidRDefault="005A28C8" w:rsidP="005A28C8">
      <w:pPr>
        <w:numPr>
          <w:ilvl w:val="0"/>
          <w:numId w:val="14"/>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b/>
          <w:bCs/>
          <w:sz w:val="24"/>
          <w:szCs w:val="24"/>
          <w:bdr w:val="none" w:sz="0" w:space="0" w:color="auto" w:frame="1"/>
          <w:lang w:eastAsia="en-IN"/>
        </w:rPr>
        <w:t>EEPROM (Electrically erasable programmable read only memory)</w:t>
      </w:r>
      <w:r w:rsidRPr="005A28C8">
        <w:rPr>
          <w:rFonts w:ascii="Arial" w:eastAsia="Times New Roman" w:hAnsi="Arial" w:cs="Arial"/>
          <w:sz w:val="24"/>
          <w:szCs w:val="24"/>
          <w:lang w:eastAsia="en-IN"/>
        </w:rPr>
        <w:t> – The data can be erased by applying electric field, no need of ultra violet light. We can erase only portions of the chip.</w:t>
      </w:r>
    </w:p>
    <w:p w:rsidR="005A28C8" w:rsidRDefault="005A28C8" w:rsidP="00DA706F"/>
    <w:p w:rsidR="005A28C8" w:rsidRDefault="005A28C8" w:rsidP="00DA706F">
      <w:pPr>
        <w:rPr>
          <w:rFonts w:ascii="Arial" w:hAnsi="Arial" w:cs="Arial"/>
          <w:shd w:val="clear" w:color="auto" w:fill="FFFFFF"/>
        </w:rPr>
      </w:pPr>
      <w:r>
        <w:rPr>
          <w:rFonts w:ascii="Arial" w:hAnsi="Arial" w:cs="Arial"/>
          <w:shd w:val="clear" w:color="auto" w:fill="FFFFFF"/>
        </w:rPr>
        <w:t>For most of today’s computer bootstrap is stored in Read Only Memory (ROM)</w:t>
      </w:r>
    </w:p>
    <w:p w:rsidR="005A28C8" w:rsidRPr="005A28C8" w:rsidRDefault="005A28C8" w:rsidP="005A28C8">
      <w:pPr>
        <w:numPr>
          <w:ilvl w:val="0"/>
          <w:numId w:val="15"/>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This location is good for storage because this place doesn’t require initialization and moreover location here it is fixed so that processor can start executing when powered up or reset.</w:t>
      </w:r>
    </w:p>
    <w:p w:rsidR="005A28C8" w:rsidRPr="005A28C8" w:rsidRDefault="005A28C8" w:rsidP="005A28C8">
      <w:pPr>
        <w:numPr>
          <w:ilvl w:val="0"/>
          <w:numId w:val="15"/>
        </w:numPr>
        <w:shd w:val="clear" w:color="auto" w:fill="FFFFFF"/>
        <w:spacing w:after="0" w:line="240" w:lineRule="auto"/>
        <w:ind w:left="540"/>
        <w:textAlignment w:val="baseline"/>
        <w:rPr>
          <w:rFonts w:ascii="Arial" w:eastAsia="Times New Roman" w:hAnsi="Arial" w:cs="Arial"/>
          <w:sz w:val="24"/>
          <w:szCs w:val="24"/>
          <w:lang w:eastAsia="en-IN"/>
        </w:rPr>
      </w:pPr>
      <w:r w:rsidRPr="005A28C8">
        <w:rPr>
          <w:rFonts w:ascii="Arial" w:eastAsia="Times New Roman" w:hAnsi="Arial" w:cs="Arial"/>
          <w:sz w:val="24"/>
          <w:szCs w:val="24"/>
          <w:lang w:eastAsia="en-IN"/>
        </w:rPr>
        <w:t>ROM is basically read-only memory and hence it cannot be affected by the computer virus.</w:t>
      </w:r>
    </w:p>
    <w:p w:rsidR="0063348D" w:rsidRDefault="0063348D" w:rsidP="001B774E">
      <w:pPr>
        <w:rPr>
          <w:rFonts w:ascii="Arial" w:hAnsi="Arial" w:cs="Arial"/>
          <w:sz w:val="21"/>
          <w:szCs w:val="21"/>
          <w:shd w:val="clear" w:color="auto" w:fill="FFFFFF"/>
        </w:rPr>
      </w:pPr>
    </w:p>
    <w:p w:rsidR="001B774E" w:rsidRDefault="001B774E" w:rsidP="001B774E">
      <w:pPr>
        <w:rPr>
          <w:lang w:eastAsia="en-IN"/>
        </w:rPr>
      </w:pPr>
    </w:p>
    <w:p w:rsidR="001B774E" w:rsidRPr="00F705EB" w:rsidRDefault="00F705EB" w:rsidP="00F705EB">
      <w:pPr>
        <w:pStyle w:val="Heading1"/>
        <w:shd w:val="clear" w:color="auto" w:fill="FFFFFF"/>
        <w:spacing w:before="0" w:after="225"/>
        <w:jc w:val="both"/>
        <w:textAlignment w:val="baseline"/>
        <w:rPr>
          <w:rFonts w:ascii="Arial" w:hAnsi="Arial" w:cs="Arial"/>
          <w:sz w:val="42"/>
          <w:szCs w:val="42"/>
        </w:rPr>
      </w:pPr>
      <w:r>
        <w:rPr>
          <w:rFonts w:ascii="Arial" w:hAnsi="Arial" w:cs="Arial"/>
          <w:b/>
          <w:bCs/>
          <w:sz w:val="42"/>
          <w:szCs w:val="42"/>
        </w:rPr>
        <w:t>Hard Disk Drive (HDD) Secondary memory</w:t>
      </w:r>
    </w:p>
    <w:p w:rsidR="00F705EB" w:rsidRPr="001B774E" w:rsidRDefault="00F705EB" w:rsidP="001B774E">
      <w:pPr>
        <w:rPr>
          <w:lang w:eastAsia="en-IN"/>
        </w:rPr>
      </w:pPr>
      <w:r>
        <w:rPr>
          <w:noProof/>
          <w:lang w:eastAsia="en-IN"/>
        </w:rPr>
        <w:drawing>
          <wp:inline distT="0" distB="0" distL="0" distR="0">
            <wp:extent cx="4286250" cy="2857500"/>
            <wp:effectExtent l="0" t="0" r="0" b="0"/>
            <wp:docPr id="11" name="Picture 11" descr="https://media.geeksforgeeks.org/wp-content/uploads/harddis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harddisk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8C1AF1" w:rsidRDefault="00F705EB" w:rsidP="00A37627">
      <w:pPr>
        <w:rPr>
          <w:rFonts w:ascii="Arial" w:hAnsi="Arial" w:cs="Arial"/>
          <w:shd w:val="clear" w:color="auto" w:fill="FFFFFF"/>
        </w:rPr>
      </w:pPr>
      <w:r>
        <w:rPr>
          <w:rFonts w:ascii="Arial" w:hAnsi="Arial" w:cs="Arial"/>
          <w:shd w:val="clear" w:color="auto" w:fill="FFFFFF"/>
        </w:rPr>
        <w:t>The disk is divided into </w:t>
      </w:r>
      <w:r>
        <w:rPr>
          <w:rFonts w:ascii="Arial" w:hAnsi="Arial" w:cs="Arial"/>
          <w:b/>
          <w:bCs/>
          <w:bdr w:val="none" w:sz="0" w:space="0" w:color="auto" w:frame="1"/>
          <w:shd w:val="clear" w:color="auto" w:fill="FFFFFF"/>
        </w:rPr>
        <w:t>tracks</w:t>
      </w:r>
      <w:r>
        <w:rPr>
          <w:rFonts w:ascii="Arial" w:hAnsi="Arial" w:cs="Arial"/>
          <w:shd w:val="clear" w:color="auto" w:fill="FFFFFF"/>
        </w:rPr>
        <w:t>. Each track is further divided into </w:t>
      </w:r>
      <w:r>
        <w:rPr>
          <w:rFonts w:ascii="Arial" w:hAnsi="Arial" w:cs="Arial"/>
          <w:b/>
          <w:bCs/>
          <w:bdr w:val="none" w:sz="0" w:space="0" w:color="auto" w:frame="1"/>
          <w:shd w:val="clear" w:color="auto" w:fill="FFFFFF"/>
        </w:rPr>
        <w:t>sectors</w:t>
      </w:r>
      <w:r>
        <w:rPr>
          <w:rFonts w:ascii="Arial" w:hAnsi="Arial" w:cs="Arial"/>
          <w:shd w:val="clear" w:color="auto" w:fill="FFFFFF"/>
        </w:rPr>
        <w:t xml:space="preserve">. The point to be noted here is that outer tracks are bigger in size than the inner tracks but they contain the same number of sectors and have equal storage capacity. This is because the storage </w:t>
      </w:r>
      <w:r>
        <w:rPr>
          <w:rFonts w:ascii="Arial" w:hAnsi="Arial" w:cs="Arial"/>
          <w:shd w:val="clear" w:color="auto" w:fill="FFFFFF"/>
        </w:rPr>
        <w:lastRenderedPageBreak/>
        <w:t>density is high in sectors of the inner tracks where as the bits are sparsely arranged in sectors of the outer tracks. Some space of every sector is used for formatting. So, the actual capacity of a sector is less than the given capacity.</w:t>
      </w:r>
    </w:p>
    <w:p w:rsidR="00F705EB" w:rsidRDefault="00F705EB" w:rsidP="00A37627">
      <w:pPr>
        <w:rPr>
          <w:rFonts w:ascii="Arial" w:hAnsi="Arial" w:cs="Arial"/>
          <w:shd w:val="clear" w:color="auto" w:fill="FFFFFF"/>
        </w:rPr>
      </w:pPr>
      <w:r>
        <w:rPr>
          <w:rFonts w:ascii="Arial" w:hAnsi="Arial" w:cs="Arial"/>
          <w:shd w:val="clear" w:color="auto" w:fill="FFFFFF"/>
        </w:rPr>
        <w:t>Read-Write(R-W) head moves over the rotating hard disk. It is this Read-Write head that performs all the read and write operations on the disk and hence, position of the R-W head is a major concern. To perform a read or write operation on a memory location, we need to place the R-W head over that position.</w:t>
      </w:r>
    </w:p>
    <w:p w:rsidR="00F705EB" w:rsidRDefault="00F705EB" w:rsidP="00A37627">
      <w:pPr>
        <w:rPr>
          <w:rFonts w:ascii="Arial" w:hAnsi="Arial" w:cs="Arial"/>
          <w:shd w:val="clear" w:color="auto" w:fill="FFFFFF"/>
        </w:rPr>
      </w:pPr>
    </w:p>
    <w:p w:rsidR="008C1AF1" w:rsidRDefault="008C1AF1" w:rsidP="00A37627"/>
    <w:p w:rsidR="00570C9E" w:rsidRDefault="00570C9E" w:rsidP="00570C9E">
      <w:pPr>
        <w:pStyle w:val="Heading1"/>
        <w:shd w:val="clear" w:color="auto" w:fill="FFFFFF"/>
        <w:spacing w:before="0" w:after="225"/>
        <w:jc w:val="both"/>
        <w:textAlignment w:val="baseline"/>
        <w:rPr>
          <w:rFonts w:ascii="Arial" w:hAnsi="Arial" w:cs="Arial"/>
          <w:sz w:val="42"/>
          <w:szCs w:val="42"/>
        </w:rPr>
      </w:pPr>
      <w:r>
        <w:rPr>
          <w:rFonts w:ascii="Arial" w:hAnsi="Arial" w:cs="Arial"/>
          <w:b/>
          <w:bCs/>
          <w:sz w:val="42"/>
          <w:szCs w:val="42"/>
        </w:rPr>
        <w:t>solid-state drive (SSD)</w:t>
      </w:r>
    </w:p>
    <w:p w:rsidR="008C1AF1" w:rsidRDefault="00570C9E" w:rsidP="00A37627">
      <w:pPr>
        <w:rPr>
          <w:rFonts w:ascii="Arial" w:hAnsi="Arial" w:cs="Arial"/>
          <w:shd w:val="clear" w:color="auto" w:fill="FFFFFF"/>
        </w:rPr>
      </w:pPr>
      <w:r>
        <w:rPr>
          <w:rFonts w:ascii="Arial" w:hAnsi="Arial" w:cs="Arial"/>
          <w:b/>
          <w:bCs/>
          <w:bdr w:val="none" w:sz="0" w:space="0" w:color="auto" w:frame="1"/>
          <w:shd w:val="clear" w:color="auto" w:fill="FFFFFF"/>
        </w:rPr>
        <w:t>solid-state drive (SSD)</w:t>
      </w:r>
      <w:r>
        <w:rPr>
          <w:rFonts w:ascii="Arial" w:hAnsi="Arial" w:cs="Arial"/>
          <w:shd w:val="clear" w:color="auto" w:fill="FFFFFF"/>
        </w:rPr>
        <w:t> is a solid-state storage device that uses integrated circuit assemblies as memory to store data.</w:t>
      </w:r>
    </w:p>
    <w:p w:rsidR="00570C9E" w:rsidRDefault="00570C9E" w:rsidP="00A37627">
      <w:r>
        <w:rPr>
          <w:rFonts w:ascii="Arial" w:hAnsi="Arial" w:cs="Arial"/>
          <w:shd w:val="clear" w:color="auto" w:fill="FFFFFF"/>
        </w:rPr>
        <w:t>There are </w:t>
      </w:r>
      <w:r>
        <w:rPr>
          <w:rFonts w:ascii="Arial" w:hAnsi="Arial" w:cs="Arial"/>
          <w:b/>
          <w:bCs/>
          <w:bdr w:val="none" w:sz="0" w:space="0" w:color="auto" w:frame="1"/>
          <w:shd w:val="clear" w:color="auto" w:fill="FFFFFF"/>
        </w:rPr>
        <w:t>no moving mechanical components</w:t>
      </w:r>
      <w:r>
        <w:rPr>
          <w:rFonts w:ascii="Arial" w:hAnsi="Arial" w:cs="Arial"/>
          <w:shd w:val="clear" w:color="auto" w:fill="FFFFFF"/>
        </w:rPr>
        <w:t> in SSD. This makes them different from conventional </w:t>
      </w:r>
      <w:r>
        <w:rPr>
          <w:rFonts w:ascii="Arial" w:hAnsi="Arial" w:cs="Arial"/>
          <w:b/>
          <w:bCs/>
          <w:bdr w:val="none" w:sz="0" w:space="0" w:color="auto" w:frame="1"/>
          <w:shd w:val="clear" w:color="auto" w:fill="FFFFFF"/>
        </w:rPr>
        <w:t>electromechanical</w:t>
      </w:r>
      <w:r>
        <w:rPr>
          <w:rFonts w:ascii="Arial" w:hAnsi="Arial" w:cs="Arial"/>
          <w:shd w:val="clear" w:color="auto" w:fill="FFFFFF"/>
        </w:rPr>
        <w:t> drives such as hard disk drives (HDDs) or floppy disks, which contain movable read/write heads and spinning disks. SSDs are typically more resistant to physical shock, run silently, have quicker access time and lower latency compared to electromechanical devices.</w:t>
      </w:r>
    </w:p>
    <w:p w:rsidR="008C1AF1" w:rsidRDefault="008C1AF1" w:rsidP="00A37627"/>
    <w:p w:rsidR="008C1AF1" w:rsidRDefault="005250F1" w:rsidP="00A37627">
      <w:r>
        <w:rPr>
          <w:noProof/>
          <w:lang w:eastAsia="en-IN"/>
        </w:rPr>
        <w:drawing>
          <wp:inline distT="0" distB="0" distL="0" distR="0" wp14:anchorId="1D966DC0" wp14:editId="7333A2AD">
            <wp:extent cx="5731510" cy="37230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3005"/>
                    </a:xfrm>
                    <a:prstGeom prst="rect">
                      <a:avLst/>
                    </a:prstGeom>
                  </pic:spPr>
                </pic:pic>
              </a:graphicData>
            </a:graphic>
          </wp:inline>
        </w:drawing>
      </w:r>
    </w:p>
    <w:p w:rsidR="008C1AF1" w:rsidRDefault="008C1AF1" w:rsidP="00A37627"/>
    <w:p w:rsidR="008C1AF1" w:rsidRDefault="00DD455E" w:rsidP="00A37627">
      <w:pPr>
        <w:rPr>
          <w:rFonts w:ascii="Arial" w:hAnsi="Arial" w:cs="Arial"/>
          <w:color w:val="3C4043"/>
          <w:sz w:val="21"/>
          <w:szCs w:val="21"/>
          <w:shd w:val="clear" w:color="auto" w:fill="FFFFFF"/>
        </w:rPr>
      </w:pPr>
      <w:r>
        <w:rPr>
          <w:rStyle w:val="Emphasis"/>
          <w:rFonts w:ascii="Arial" w:hAnsi="Arial" w:cs="Arial"/>
          <w:b/>
          <w:bCs/>
          <w:i w:val="0"/>
          <w:iCs w:val="0"/>
          <w:color w:val="52565A"/>
          <w:sz w:val="21"/>
          <w:szCs w:val="21"/>
          <w:shd w:val="clear" w:color="auto" w:fill="FFFFFF"/>
        </w:rPr>
        <w:t>Flash memory</w:t>
      </w:r>
      <w:r>
        <w:rPr>
          <w:rFonts w:ascii="Arial" w:hAnsi="Arial" w:cs="Arial"/>
          <w:color w:val="3C4043"/>
          <w:sz w:val="21"/>
          <w:szCs w:val="21"/>
          <w:shd w:val="clear" w:color="auto" w:fill="FFFFFF"/>
        </w:rPr>
        <w:t> is an electronic (solid-state) non-volatile computer memory storage medium that can be electrically erased and reprogrammed.</w:t>
      </w:r>
    </w:p>
    <w:p w:rsidR="00DD455E" w:rsidRDefault="00DD455E" w:rsidP="00A37627">
      <w:pPr>
        <w:rPr>
          <w:rFonts w:ascii="Arial" w:hAnsi="Arial" w:cs="Arial"/>
          <w:color w:val="222222"/>
          <w:shd w:val="clear" w:color="auto" w:fill="FFFFFF"/>
        </w:rPr>
      </w:pPr>
      <w:r>
        <w:rPr>
          <w:rFonts w:ascii="Arial" w:hAnsi="Arial" w:cs="Arial"/>
          <w:color w:val="222222"/>
          <w:shd w:val="clear" w:color="auto" w:fill="FFFFFF"/>
        </w:rPr>
        <w:lastRenderedPageBreak/>
        <w:t>An </w:t>
      </w:r>
      <w:r>
        <w:rPr>
          <w:rFonts w:ascii="Arial" w:hAnsi="Arial" w:cs="Arial"/>
          <w:b/>
          <w:bCs/>
          <w:color w:val="222222"/>
          <w:shd w:val="clear" w:color="auto" w:fill="FFFFFF"/>
        </w:rPr>
        <w:t>SSD controller</w:t>
      </w:r>
      <w:r>
        <w:rPr>
          <w:rFonts w:ascii="Arial" w:hAnsi="Arial" w:cs="Arial"/>
          <w:color w:val="222222"/>
          <w:shd w:val="clear" w:color="auto" w:fill="FFFFFF"/>
        </w:rPr>
        <w:t>, also referred to as a processor, includes the electronics that bridge the Flash memory components to the </w:t>
      </w:r>
      <w:r>
        <w:rPr>
          <w:rFonts w:ascii="Arial" w:hAnsi="Arial" w:cs="Arial"/>
          <w:b/>
          <w:bCs/>
          <w:color w:val="222222"/>
          <w:shd w:val="clear" w:color="auto" w:fill="FFFFFF"/>
        </w:rPr>
        <w:t>SSD</w:t>
      </w:r>
      <w:r>
        <w:rPr>
          <w:rFonts w:ascii="Arial" w:hAnsi="Arial" w:cs="Arial"/>
          <w:color w:val="222222"/>
          <w:shd w:val="clear" w:color="auto" w:fill="FFFFFF"/>
        </w:rPr>
        <w:t> input/output interfaces. The </w:t>
      </w:r>
      <w:r>
        <w:rPr>
          <w:rFonts w:ascii="Arial" w:hAnsi="Arial" w:cs="Arial"/>
          <w:b/>
          <w:bCs/>
          <w:color w:val="222222"/>
          <w:shd w:val="clear" w:color="auto" w:fill="FFFFFF"/>
        </w:rPr>
        <w:t>controller</w:t>
      </w:r>
      <w:r>
        <w:rPr>
          <w:rFonts w:ascii="Arial" w:hAnsi="Arial" w:cs="Arial"/>
          <w:color w:val="222222"/>
          <w:shd w:val="clear" w:color="auto" w:fill="FFFFFF"/>
        </w:rPr>
        <w:t> is an embedded processor that executes firmware-level software.</w:t>
      </w:r>
    </w:p>
    <w:p w:rsidR="001755B9" w:rsidRDefault="00393106" w:rsidP="00A37627">
      <w:pPr>
        <w:rPr>
          <w:rFonts w:ascii="Arial" w:hAnsi="Arial" w:cs="Arial"/>
          <w:color w:val="6C6C6C"/>
          <w:sz w:val="27"/>
          <w:szCs w:val="27"/>
          <w:shd w:val="clear" w:color="auto" w:fill="FFFFFF"/>
        </w:rPr>
      </w:pPr>
      <w:r>
        <w:rPr>
          <w:rFonts w:ascii="Arial" w:hAnsi="Arial" w:cs="Arial"/>
          <w:color w:val="6C6C6C"/>
          <w:sz w:val="27"/>
          <w:szCs w:val="27"/>
          <w:shd w:val="clear" w:color="auto" w:fill="FFFFFF"/>
        </w:rPr>
        <w:t>SSD caching, also known as flash caching, is the temporary storage of data on NAND flash memory chips in a solid-state.</w:t>
      </w:r>
    </w:p>
    <w:p w:rsidR="00393106" w:rsidRDefault="001755B9" w:rsidP="00A37627">
      <w:pPr>
        <w:rPr>
          <w:rFonts w:ascii="Arial" w:hAnsi="Arial" w:cs="Arial"/>
          <w:shd w:val="clear" w:color="auto" w:fill="FFFFFF"/>
        </w:rPr>
      </w:pPr>
      <w:r w:rsidRPr="001755B9">
        <w:rPr>
          <w:rFonts w:ascii="Arial" w:hAnsi="Arial" w:cs="Arial"/>
          <w:b/>
          <w:bCs/>
          <w:sz w:val="28"/>
          <w:szCs w:val="28"/>
          <w:bdr w:val="none" w:sz="0" w:space="0" w:color="auto" w:frame="1"/>
          <w:shd w:val="clear" w:color="auto" w:fill="FFFFFF"/>
        </w:rPr>
        <w:t>Cache Memory</w:t>
      </w:r>
      <w:r>
        <w:rPr>
          <w:rFonts w:ascii="Arial" w:hAnsi="Arial" w:cs="Arial"/>
          <w:shd w:val="clear" w:color="auto" w:fill="FFFFFF"/>
        </w:rPr>
        <w:t> is a special very high-speed memory. It is used to speed up and synchronizing with high-speed CPU. Cache memory is costlier than main memory or disk memory but economical than CPU registers. Cache memory is an extremely fast memory type that acts as a buffer between RAM and the CPU. It holds frequently requested data and instructions so that they are immediately available to the CPU when needed.</w:t>
      </w:r>
    </w:p>
    <w:p w:rsidR="001755B9" w:rsidRDefault="001755B9" w:rsidP="00A37627">
      <w:pPr>
        <w:rPr>
          <w:rFonts w:ascii="Arial" w:hAnsi="Arial" w:cs="Arial"/>
          <w:shd w:val="clear" w:color="auto" w:fill="FFFFFF"/>
        </w:rPr>
      </w:pPr>
    </w:p>
    <w:p w:rsidR="001755B9" w:rsidRDefault="001755B9" w:rsidP="00A37627">
      <w:pPr>
        <w:rPr>
          <w:rFonts w:ascii="Arial" w:hAnsi="Arial" w:cs="Arial"/>
          <w:shd w:val="clear" w:color="auto" w:fill="FFFFFF"/>
        </w:rPr>
      </w:pPr>
      <w:r>
        <w:rPr>
          <w:noProof/>
          <w:lang w:eastAsia="en-IN"/>
        </w:rPr>
        <w:drawing>
          <wp:inline distT="0" distB="0" distL="0" distR="0" wp14:anchorId="70E65050" wp14:editId="64C8797C">
            <wp:extent cx="5731510" cy="14909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90980"/>
                    </a:xfrm>
                    <a:prstGeom prst="rect">
                      <a:avLst/>
                    </a:prstGeom>
                  </pic:spPr>
                </pic:pic>
              </a:graphicData>
            </a:graphic>
          </wp:inline>
        </w:drawing>
      </w:r>
    </w:p>
    <w:p w:rsidR="001755B9" w:rsidRDefault="001755B9" w:rsidP="00A37627">
      <w:pPr>
        <w:rPr>
          <w:rFonts w:ascii="Arial" w:hAnsi="Arial" w:cs="Arial"/>
          <w:shd w:val="clear" w:color="auto" w:fill="FFFFFF"/>
        </w:rPr>
      </w:pPr>
    </w:p>
    <w:p w:rsidR="001755B9" w:rsidRPr="001755B9" w:rsidRDefault="001755B9" w:rsidP="001755B9">
      <w:pPr>
        <w:numPr>
          <w:ilvl w:val="0"/>
          <w:numId w:val="16"/>
        </w:numPr>
        <w:shd w:val="clear" w:color="auto" w:fill="FFFFFF"/>
        <w:spacing w:after="0" w:line="240" w:lineRule="auto"/>
        <w:ind w:left="540"/>
        <w:textAlignment w:val="baseline"/>
        <w:rPr>
          <w:rFonts w:ascii="Arial" w:eastAsia="Times New Roman" w:hAnsi="Arial" w:cs="Arial"/>
          <w:sz w:val="24"/>
          <w:szCs w:val="24"/>
          <w:lang w:eastAsia="en-IN"/>
        </w:rPr>
      </w:pPr>
      <w:r w:rsidRPr="001755B9">
        <w:rPr>
          <w:rFonts w:ascii="Arial" w:eastAsia="Times New Roman" w:hAnsi="Arial" w:cs="Arial"/>
          <w:b/>
          <w:bCs/>
          <w:sz w:val="24"/>
          <w:szCs w:val="24"/>
          <w:bdr w:val="none" w:sz="0" w:space="0" w:color="auto" w:frame="1"/>
          <w:lang w:eastAsia="en-IN"/>
        </w:rPr>
        <w:t>Level 1 or Register –</w:t>
      </w:r>
      <w:r w:rsidRPr="001755B9">
        <w:rPr>
          <w:rFonts w:ascii="Arial" w:eastAsia="Times New Roman" w:hAnsi="Arial" w:cs="Arial"/>
          <w:sz w:val="24"/>
          <w:szCs w:val="24"/>
          <w:lang w:eastAsia="en-IN"/>
        </w:rPr>
        <w:br/>
        <w:t>It is a type of memory in which data is stored and accepted that are immediately stored in CPU. Most commonly used register is accumulator, Program counter, address register etc.</w:t>
      </w:r>
    </w:p>
    <w:p w:rsidR="001755B9" w:rsidRPr="001755B9" w:rsidRDefault="001755B9" w:rsidP="001755B9">
      <w:pPr>
        <w:numPr>
          <w:ilvl w:val="0"/>
          <w:numId w:val="16"/>
        </w:numPr>
        <w:shd w:val="clear" w:color="auto" w:fill="FFFFFF"/>
        <w:spacing w:after="0" w:line="240" w:lineRule="auto"/>
        <w:ind w:left="540"/>
        <w:textAlignment w:val="baseline"/>
        <w:rPr>
          <w:rFonts w:ascii="Arial" w:eastAsia="Times New Roman" w:hAnsi="Arial" w:cs="Arial"/>
          <w:sz w:val="24"/>
          <w:szCs w:val="24"/>
          <w:lang w:eastAsia="en-IN"/>
        </w:rPr>
      </w:pPr>
      <w:r w:rsidRPr="001755B9">
        <w:rPr>
          <w:rFonts w:ascii="Arial" w:eastAsia="Times New Roman" w:hAnsi="Arial" w:cs="Arial"/>
          <w:b/>
          <w:bCs/>
          <w:sz w:val="24"/>
          <w:szCs w:val="24"/>
          <w:bdr w:val="none" w:sz="0" w:space="0" w:color="auto" w:frame="1"/>
          <w:lang w:eastAsia="en-IN"/>
        </w:rPr>
        <w:t>Level 2 or Cache memory –</w:t>
      </w:r>
      <w:r w:rsidRPr="001755B9">
        <w:rPr>
          <w:rFonts w:ascii="Arial" w:eastAsia="Times New Roman" w:hAnsi="Arial" w:cs="Arial"/>
          <w:sz w:val="24"/>
          <w:szCs w:val="24"/>
          <w:lang w:eastAsia="en-IN"/>
        </w:rPr>
        <w:br/>
        <w:t>It is the fastest memory which has faster access time where data is temporarily stored for faster access.</w:t>
      </w:r>
    </w:p>
    <w:p w:rsidR="001755B9" w:rsidRPr="001755B9" w:rsidRDefault="001755B9" w:rsidP="001755B9">
      <w:pPr>
        <w:numPr>
          <w:ilvl w:val="0"/>
          <w:numId w:val="16"/>
        </w:numPr>
        <w:shd w:val="clear" w:color="auto" w:fill="FFFFFF"/>
        <w:spacing w:after="0" w:line="240" w:lineRule="auto"/>
        <w:ind w:left="540"/>
        <w:textAlignment w:val="baseline"/>
        <w:rPr>
          <w:rFonts w:ascii="Arial" w:eastAsia="Times New Roman" w:hAnsi="Arial" w:cs="Arial"/>
          <w:sz w:val="24"/>
          <w:szCs w:val="24"/>
          <w:lang w:eastAsia="en-IN"/>
        </w:rPr>
      </w:pPr>
      <w:r w:rsidRPr="001755B9">
        <w:rPr>
          <w:rFonts w:ascii="Arial" w:eastAsia="Times New Roman" w:hAnsi="Arial" w:cs="Arial"/>
          <w:b/>
          <w:bCs/>
          <w:sz w:val="24"/>
          <w:szCs w:val="24"/>
          <w:bdr w:val="none" w:sz="0" w:space="0" w:color="auto" w:frame="1"/>
          <w:lang w:eastAsia="en-IN"/>
        </w:rPr>
        <w:t>Level 3 or Main Memory –</w:t>
      </w:r>
      <w:r w:rsidRPr="001755B9">
        <w:rPr>
          <w:rFonts w:ascii="Arial" w:eastAsia="Times New Roman" w:hAnsi="Arial" w:cs="Arial"/>
          <w:sz w:val="24"/>
          <w:szCs w:val="24"/>
          <w:lang w:eastAsia="en-IN"/>
        </w:rPr>
        <w:br/>
        <w:t>It is memory on which computer works currently. It is small in size and once power is off data no longer stays in this memory.</w:t>
      </w:r>
    </w:p>
    <w:p w:rsidR="001755B9" w:rsidRPr="001755B9" w:rsidRDefault="001755B9" w:rsidP="001755B9">
      <w:pPr>
        <w:numPr>
          <w:ilvl w:val="0"/>
          <w:numId w:val="16"/>
        </w:numPr>
        <w:shd w:val="clear" w:color="auto" w:fill="FFFFFF"/>
        <w:spacing w:after="0" w:line="240" w:lineRule="auto"/>
        <w:ind w:left="540"/>
        <w:textAlignment w:val="baseline"/>
        <w:rPr>
          <w:rFonts w:ascii="Arial" w:eastAsia="Times New Roman" w:hAnsi="Arial" w:cs="Arial"/>
          <w:sz w:val="24"/>
          <w:szCs w:val="24"/>
          <w:lang w:eastAsia="en-IN"/>
        </w:rPr>
      </w:pPr>
      <w:r w:rsidRPr="001755B9">
        <w:rPr>
          <w:rFonts w:ascii="Arial" w:eastAsia="Times New Roman" w:hAnsi="Arial" w:cs="Arial"/>
          <w:b/>
          <w:bCs/>
          <w:sz w:val="24"/>
          <w:szCs w:val="24"/>
          <w:bdr w:val="none" w:sz="0" w:space="0" w:color="auto" w:frame="1"/>
          <w:lang w:eastAsia="en-IN"/>
        </w:rPr>
        <w:t>Level 4 or Secondary Memory –</w:t>
      </w:r>
      <w:r w:rsidRPr="001755B9">
        <w:rPr>
          <w:rFonts w:ascii="Arial" w:eastAsia="Times New Roman" w:hAnsi="Arial" w:cs="Arial"/>
          <w:sz w:val="24"/>
          <w:szCs w:val="24"/>
          <w:lang w:eastAsia="en-IN"/>
        </w:rPr>
        <w:br/>
        <w:t>It is external memory which is not as fast as main memory but data stays permanently in this memory.</w:t>
      </w:r>
    </w:p>
    <w:p w:rsidR="001755B9" w:rsidRDefault="001755B9" w:rsidP="00A37627">
      <w:pPr>
        <w:rPr>
          <w:rFonts w:ascii="Arial" w:hAnsi="Arial" w:cs="Arial"/>
          <w:shd w:val="clear" w:color="auto" w:fill="FFFFFF"/>
        </w:rPr>
      </w:pPr>
    </w:p>
    <w:p w:rsidR="001755B9" w:rsidRDefault="001755B9" w:rsidP="00A37627">
      <w:pPr>
        <w:rPr>
          <w:rFonts w:ascii="Arial" w:hAnsi="Arial" w:cs="Arial"/>
          <w:shd w:val="clear" w:color="auto" w:fill="FFFFFF"/>
        </w:rPr>
      </w:pPr>
    </w:p>
    <w:p w:rsidR="001755B9" w:rsidRDefault="00BF22AE" w:rsidP="00A37627">
      <w:pPr>
        <w:rPr>
          <w:b/>
          <w:sz w:val="28"/>
          <w:szCs w:val="28"/>
        </w:rPr>
      </w:pPr>
      <w:r w:rsidRPr="00BF22AE">
        <w:rPr>
          <w:b/>
          <w:sz w:val="28"/>
          <w:szCs w:val="28"/>
        </w:rPr>
        <w:t>SATA and SAS:</w:t>
      </w:r>
    </w:p>
    <w:p w:rsidR="00BF22AE" w:rsidRDefault="00BF22AE" w:rsidP="00A37627">
      <w:pPr>
        <w:rPr>
          <w:sz w:val="28"/>
          <w:szCs w:val="28"/>
        </w:rPr>
      </w:pPr>
      <w:r>
        <w:rPr>
          <w:b/>
          <w:sz w:val="28"/>
          <w:szCs w:val="28"/>
        </w:rPr>
        <w:t>SATA</w:t>
      </w:r>
      <w:r>
        <w:rPr>
          <w:sz w:val="28"/>
          <w:szCs w:val="28"/>
        </w:rPr>
        <w:t xml:space="preserve"> stands for serial advanced technology attachment and SAS stands for serial attached SCSI (Small Computer System interface).</w:t>
      </w:r>
    </w:p>
    <w:p w:rsidR="00BF22AE" w:rsidRPr="00BF22AE" w:rsidRDefault="00BF22AE" w:rsidP="00A37627">
      <w:pPr>
        <w:rPr>
          <w:sz w:val="28"/>
          <w:szCs w:val="28"/>
        </w:rPr>
      </w:pPr>
      <w:r>
        <w:rPr>
          <w:sz w:val="28"/>
          <w:szCs w:val="28"/>
        </w:rPr>
        <w:t>Basically they are connectors that connect the server motherboard with the hard drive.</w:t>
      </w:r>
    </w:p>
    <w:p w:rsidR="008C1AF1" w:rsidRDefault="008C1AF1" w:rsidP="00A37627"/>
    <w:p w:rsidR="008C1AF1" w:rsidRDefault="008C1AF1" w:rsidP="00A37627"/>
    <w:p w:rsidR="00625D31" w:rsidRDefault="00262D14" w:rsidP="00262D14">
      <w:pPr>
        <w:pStyle w:val="Heading1"/>
        <w:numPr>
          <w:ilvl w:val="1"/>
          <w:numId w:val="12"/>
        </w:numPr>
        <w:rPr>
          <w:shd w:val="clear" w:color="auto" w:fill="FFFFFF"/>
        </w:rPr>
      </w:pPr>
      <w:r>
        <w:rPr>
          <w:shd w:val="clear" w:color="auto" w:fill="FFFFFF"/>
        </w:rPr>
        <w:t>What is Network Febric?</w:t>
      </w:r>
    </w:p>
    <w:p w:rsidR="00625D31" w:rsidRPr="00625D31" w:rsidRDefault="00625D31" w:rsidP="00625D31"/>
    <w:p w:rsidR="00625D31" w:rsidRDefault="00625D31" w:rsidP="00625D31">
      <w:pPr>
        <w:rPr>
          <w:rFonts w:ascii="Arial" w:hAnsi="Arial" w:cs="Arial"/>
          <w:color w:val="6C6C6C"/>
          <w:sz w:val="27"/>
          <w:szCs w:val="27"/>
          <w:shd w:val="clear" w:color="auto" w:fill="FFFFFF"/>
        </w:rPr>
      </w:pPr>
      <w:r>
        <w:rPr>
          <w:rFonts w:ascii="Arial" w:hAnsi="Arial" w:cs="Arial"/>
          <w:color w:val="6C6C6C"/>
          <w:sz w:val="27"/>
          <w:szCs w:val="27"/>
          <w:shd w:val="clear" w:color="auto" w:fill="FFFFFF"/>
        </w:rPr>
        <w:t>Network fabric is an industry term that describes a network topology in which components pass data to each other through interconnecting switches.</w:t>
      </w:r>
    </w:p>
    <w:p w:rsidR="00625D31" w:rsidRPr="00B44347" w:rsidRDefault="00625D31" w:rsidP="00625D31">
      <w:r>
        <w:rPr>
          <w:noProof/>
          <w:lang w:eastAsia="en-IN"/>
        </w:rPr>
        <w:drawing>
          <wp:inline distT="0" distB="0" distL="0" distR="0" wp14:anchorId="57C68BD4" wp14:editId="76EF32FB">
            <wp:extent cx="4133850" cy="2505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2505075"/>
                    </a:xfrm>
                    <a:prstGeom prst="rect">
                      <a:avLst/>
                    </a:prstGeom>
                  </pic:spPr>
                </pic:pic>
              </a:graphicData>
            </a:graphic>
          </wp:inline>
        </w:drawing>
      </w:r>
    </w:p>
    <w:p w:rsidR="008C1AF1" w:rsidRDefault="008C1AF1" w:rsidP="00262D14">
      <w:pPr>
        <w:pStyle w:val="Heading2"/>
        <w:rPr>
          <w:rFonts w:asciiTheme="minorHAnsi" w:eastAsiaTheme="minorHAnsi" w:hAnsiTheme="minorHAnsi" w:cstheme="minorBidi"/>
          <w:color w:val="auto"/>
          <w:sz w:val="22"/>
          <w:szCs w:val="22"/>
        </w:rPr>
      </w:pPr>
    </w:p>
    <w:p w:rsidR="00262D14" w:rsidRDefault="00262D14" w:rsidP="00262D14">
      <w:pPr>
        <w:pStyle w:val="Heading1"/>
        <w:numPr>
          <w:ilvl w:val="1"/>
          <w:numId w:val="12"/>
        </w:numPr>
      </w:pPr>
      <w:r>
        <w:t>What is Host Bus Adapter (HBA)?</w:t>
      </w:r>
    </w:p>
    <w:p w:rsidR="007D172B" w:rsidRDefault="001719D1" w:rsidP="00262D14">
      <w:pPr>
        <w:rPr>
          <w:rFonts w:ascii="Arial" w:hAnsi="Arial" w:cs="Arial"/>
          <w:color w:val="222222"/>
          <w:sz w:val="21"/>
          <w:szCs w:val="21"/>
          <w:shd w:val="clear" w:color="auto" w:fill="FFFFFF"/>
        </w:rPr>
      </w:pPr>
      <w:r w:rsidRPr="001719D1">
        <w:rPr>
          <w:b/>
          <w:sz w:val="24"/>
          <w:szCs w:val="24"/>
        </w:rPr>
        <w:t>Adapter</w:t>
      </w:r>
      <w:r>
        <w:rPr>
          <w:b/>
          <w:sz w:val="24"/>
          <w:szCs w:val="24"/>
        </w:rPr>
        <w:t xml:space="preserve">: </w:t>
      </w:r>
      <w:r>
        <w:rPr>
          <w:rFonts w:ascii="Arial" w:hAnsi="Arial" w:cs="Arial"/>
          <w:color w:val="222222"/>
          <w:sz w:val="21"/>
          <w:szCs w:val="21"/>
          <w:shd w:val="clear" w:color="auto" w:fill="FFFFFF"/>
        </w:rPr>
        <w:t>An </w:t>
      </w:r>
      <w:r>
        <w:rPr>
          <w:rFonts w:ascii="Arial" w:hAnsi="Arial" w:cs="Arial"/>
          <w:b/>
          <w:bCs/>
          <w:color w:val="222222"/>
          <w:sz w:val="21"/>
          <w:szCs w:val="21"/>
          <w:shd w:val="clear" w:color="auto" w:fill="FFFFFF"/>
        </w:rPr>
        <w:t>adapter</w:t>
      </w:r>
      <w:r>
        <w:rPr>
          <w:rFonts w:ascii="Arial" w:hAnsi="Arial" w:cs="Arial"/>
          <w:color w:val="222222"/>
          <w:sz w:val="21"/>
          <w:szCs w:val="21"/>
          <w:shd w:val="clear" w:color="auto" w:fill="FFFFFF"/>
        </w:rPr>
        <w:t> is a device that converts attributes of one device or system to those of an otherwise incompatible device or system.</w:t>
      </w:r>
      <w:r w:rsidR="007D172B">
        <w:rPr>
          <w:rFonts w:ascii="Arial" w:hAnsi="Arial" w:cs="Arial"/>
          <w:color w:val="222222"/>
          <w:sz w:val="21"/>
          <w:szCs w:val="21"/>
          <w:shd w:val="clear" w:color="auto" w:fill="FFFFFF"/>
        </w:rPr>
        <w:t xml:space="preserve"> </w:t>
      </w:r>
    </w:p>
    <w:p w:rsidR="00E56623" w:rsidRDefault="00E56623" w:rsidP="00262D14">
      <w:pPr>
        <w:rPr>
          <w:rFonts w:ascii="Arial" w:hAnsi="Arial" w:cs="Arial"/>
          <w:color w:val="222222"/>
          <w:sz w:val="21"/>
          <w:szCs w:val="21"/>
          <w:shd w:val="clear" w:color="auto" w:fill="FFFFFF"/>
        </w:rPr>
      </w:pPr>
      <w:r>
        <w:rPr>
          <w:noProof/>
          <w:lang w:eastAsia="en-IN"/>
        </w:rPr>
        <w:drawing>
          <wp:inline distT="0" distB="0" distL="0" distR="0" wp14:anchorId="0C7AC5F9" wp14:editId="3AF14482">
            <wp:extent cx="4467225" cy="2867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225" cy="2867025"/>
                    </a:xfrm>
                    <a:prstGeom prst="rect">
                      <a:avLst/>
                    </a:prstGeom>
                  </pic:spPr>
                </pic:pic>
              </a:graphicData>
            </a:graphic>
          </wp:inline>
        </w:drawing>
      </w:r>
    </w:p>
    <w:p w:rsidR="00E56623" w:rsidRPr="00E56623" w:rsidRDefault="00E56623" w:rsidP="00262D14">
      <w:pPr>
        <w:rPr>
          <w:rFonts w:ascii="Arial" w:hAnsi="Arial" w:cs="Arial"/>
          <w:b/>
          <w:color w:val="222222"/>
          <w:sz w:val="21"/>
          <w:szCs w:val="21"/>
          <w:shd w:val="clear" w:color="auto" w:fill="FFFFFF"/>
        </w:rPr>
      </w:pPr>
      <w:r>
        <w:rPr>
          <w:rFonts w:ascii="Arial" w:hAnsi="Arial" w:cs="Arial"/>
          <w:color w:val="222222"/>
          <w:sz w:val="21"/>
          <w:szCs w:val="21"/>
          <w:shd w:val="clear" w:color="auto" w:fill="FFFFFF"/>
        </w:rPr>
        <w:t xml:space="preserve">                        </w:t>
      </w:r>
      <w:r w:rsidRPr="00E56623">
        <w:rPr>
          <w:rFonts w:ascii="Arial" w:hAnsi="Arial" w:cs="Arial"/>
          <w:b/>
          <w:color w:val="222222"/>
          <w:sz w:val="21"/>
          <w:szCs w:val="21"/>
          <w:shd w:val="clear" w:color="auto" w:fill="FFFFFF"/>
        </w:rPr>
        <w:t>Fig.  Wireless Adaptor</w:t>
      </w:r>
    </w:p>
    <w:p w:rsidR="001C1752" w:rsidRPr="007D172B" w:rsidRDefault="001C1752" w:rsidP="00262D14">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Ex. Mobile charger (AC to DC), wireless Bluetooth (for wireless keyboard, mouse). </w:t>
      </w:r>
    </w:p>
    <w:p w:rsidR="00320716" w:rsidRDefault="00320716" w:rsidP="00262D14">
      <w:pPr>
        <w:rPr>
          <w:rFonts w:ascii="Arial" w:hAnsi="Arial" w:cs="Arial"/>
          <w:i/>
          <w:iCs/>
          <w:color w:val="222222"/>
          <w:sz w:val="21"/>
          <w:szCs w:val="21"/>
          <w:shd w:val="clear" w:color="auto" w:fill="FFFFFF"/>
        </w:rPr>
      </w:pPr>
      <w:r>
        <w:rPr>
          <w:rFonts w:ascii="Arial" w:hAnsi="Arial" w:cs="Arial"/>
          <w:color w:val="222222"/>
          <w:sz w:val="21"/>
          <w:szCs w:val="21"/>
          <w:shd w:val="clear" w:color="auto" w:fill="FFFFFF"/>
        </w:rPr>
        <w:lastRenderedPageBreak/>
        <w:t>A </w:t>
      </w:r>
      <w:r>
        <w:rPr>
          <w:rFonts w:ascii="Arial" w:hAnsi="Arial" w:cs="Arial"/>
          <w:i/>
          <w:iCs/>
          <w:sz w:val="21"/>
          <w:szCs w:val="21"/>
          <w:shd w:val="clear" w:color="auto" w:fill="FFFFFF"/>
        </w:rPr>
        <w:t>host controller</w:t>
      </w:r>
      <w:r>
        <w:rPr>
          <w:rFonts w:ascii="Arial" w:hAnsi="Arial" w:cs="Arial"/>
          <w:color w:val="222222"/>
          <w:sz w:val="21"/>
          <w:szCs w:val="21"/>
          <w:shd w:val="clear" w:color="auto" w:fill="FFFFFF"/>
        </w:rPr>
        <w:t> connects a computer to a peripheral device, such as a storage device, network, or human interface device. As a host controller can also be viewed as bridging the protocols used on the </w:t>
      </w:r>
      <w:r>
        <w:rPr>
          <w:rFonts w:ascii="Arial" w:hAnsi="Arial" w:cs="Arial"/>
          <w:sz w:val="21"/>
          <w:szCs w:val="21"/>
          <w:shd w:val="clear" w:color="auto" w:fill="FFFFFF"/>
        </w:rPr>
        <w:t>buses</w:t>
      </w:r>
      <w:r>
        <w:rPr>
          <w:rFonts w:ascii="Arial" w:hAnsi="Arial" w:cs="Arial"/>
          <w:color w:val="222222"/>
          <w:sz w:val="21"/>
          <w:szCs w:val="21"/>
          <w:shd w:val="clear" w:color="auto" w:fill="FFFFFF"/>
        </w:rPr>
        <w:t> between peripheral and computer, and internally to the computer, it is also called a </w:t>
      </w:r>
      <w:r>
        <w:rPr>
          <w:rFonts w:ascii="Arial" w:hAnsi="Arial" w:cs="Arial"/>
          <w:i/>
          <w:iCs/>
          <w:color w:val="222222"/>
          <w:sz w:val="21"/>
          <w:szCs w:val="21"/>
          <w:shd w:val="clear" w:color="auto" w:fill="FFFFFF"/>
        </w:rPr>
        <w:t>host bus adapter</w:t>
      </w:r>
      <w:r>
        <w:rPr>
          <w:rFonts w:ascii="Arial" w:hAnsi="Arial" w:cs="Arial"/>
          <w:color w:val="222222"/>
          <w:sz w:val="21"/>
          <w:szCs w:val="21"/>
          <w:shd w:val="clear" w:color="auto" w:fill="FFFFFF"/>
        </w:rPr>
        <w:t>. Likewise, specific types may be called adapters: a network interface controller may be called a </w:t>
      </w:r>
      <w:r>
        <w:rPr>
          <w:rFonts w:ascii="Arial" w:hAnsi="Arial" w:cs="Arial"/>
          <w:i/>
          <w:iCs/>
          <w:color w:val="222222"/>
          <w:sz w:val="21"/>
          <w:szCs w:val="21"/>
          <w:shd w:val="clear" w:color="auto" w:fill="FFFFFF"/>
        </w:rPr>
        <w:t>network adapter</w:t>
      </w:r>
      <w:r>
        <w:rPr>
          <w:rFonts w:ascii="Arial" w:hAnsi="Arial" w:cs="Arial"/>
          <w:color w:val="222222"/>
          <w:sz w:val="21"/>
          <w:szCs w:val="21"/>
          <w:shd w:val="clear" w:color="auto" w:fill="FFFFFF"/>
        </w:rPr>
        <w:t>, and a graphics card a </w:t>
      </w:r>
      <w:r>
        <w:rPr>
          <w:rFonts w:ascii="Arial" w:hAnsi="Arial" w:cs="Arial"/>
          <w:i/>
          <w:iCs/>
          <w:color w:val="222222"/>
          <w:sz w:val="21"/>
          <w:szCs w:val="21"/>
          <w:shd w:val="clear" w:color="auto" w:fill="FFFFFF"/>
        </w:rPr>
        <w:t>display adapter.</w:t>
      </w:r>
    </w:p>
    <w:p w:rsidR="00C606A8" w:rsidRDefault="00C606A8" w:rsidP="00262D14">
      <w:pPr>
        <w:rPr>
          <w:rFonts w:ascii="Arial" w:hAnsi="Arial" w:cs="Arial"/>
          <w:i/>
          <w:iCs/>
          <w:color w:val="222222"/>
          <w:sz w:val="21"/>
          <w:szCs w:val="21"/>
          <w:shd w:val="clear" w:color="auto" w:fill="FFFFFF"/>
        </w:rPr>
      </w:pPr>
    </w:p>
    <w:p w:rsidR="00C606A8" w:rsidRPr="00C606A8" w:rsidRDefault="00C606A8" w:rsidP="00262D14">
      <w:pPr>
        <w:rPr>
          <w:rFonts w:ascii="Arial" w:hAnsi="Arial" w:cs="Arial"/>
          <w:b/>
          <w:iCs/>
          <w:color w:val="222222"/>
          <w:sz w:val="24"/>
          <w:szCs w:val="24"/>
          <w:shd w:val="clear" w:color="auto" w:fill="FFFFFF"/>
        </w:rPr>
      </w:pPr>
      <w:r>
        <w:rPr>
          <w:rFonts w:ascii="Arial" w:hAnsi="Arial" w:cs="Arial"/>
          <w:b/>
          <w:iCs/>
          <w:color w:val="222222"/>
          <w:sz w:val="24"/>
          <w:szCs w:val="24"/>
          <w:shd w:val="clear" w:color="auto" w:fill="FFFFFF"/>
        </w:rPr>
        <w:t>Microprocessor</w:t>
      </w:r>
      <w:r w:rsidRPr="00C606A8">
        <w:rPr>
          <w:rFonts w:ascii="Arial" w:hAnsi="Arial" w:cs="Arial"/>
          <w:b/>
          <w:iCs/>
          <w:color w:val="222222"/>
          <w:sz w:val="24"/>
          <w:szCs w:val="24"/>
          <w:shd w:val="clear" w:color="auto" w:fill="FFFFFF"/>
        </w:rPr>
        <w:t>:</w:t>
      </w:r>
    </w:p>
    <w:p w:rsidR="00C606A8" w:rsidRPr="00C606A8" w:rsidRDefault="00C606A8" w:rsidP="00C606A8">
      <w:pPr>
        <w:shd w:val="clear" w:color="auto" w:fill="FFFFFF"/>
        <w:spacing w:after="0" w:line="240" w:lineRule="auto"/>
        <w:rPr>
          <w:rFonts w:ascii="Arial" w:eastAsia="Times New Roman" w:hAnsi="Arial" w:cs="Arial"/>
          <w:color w:val="222222"/>
          <w:sz w:val="21"/>
          <w:szCs w:val="21"/>
          <w:lang w:eastAsia="en-IN"/>
        </w:rPr>
      </w:pPr>
      <w:r w:rsidRPr="00C606A8">
        <w:rPr>
          <w:rFonts w:ascii="Arial" w:eastAsia="Times New Roman" w:hAnsi="Arial" w:cs="Arial"/>
          <w:color w:val="222222"/>
          <w:sz w:val="24"/>
          <w:szCs w:val="24"/>
          <w:lang w:eastAsia="en-IN"/>
        </w:rPr>
        <w:t>A </w:t>
      </w:r>
      <w:r w:rsidRPr="00C606A8">
        <w:rPr>
          <w:rFonts w:ascii="Arial" w:eastAsia="Times New Roman" w:hAnsi="Arial" w:cs="Arial"/>
          <w:b/>
          <w:bCs/>
          <w:color w:val="222222"/>
          <w:sz w:val="24"/>
          <w:szCs w:val="24"/>
          <w:lang w:eastAsia="en-IN"/>
        </w:rPr>
        <w:t>microprocessor</w:t>
      </w:r>
      <w:r w:rsidRPr="00C606A8">
        <w:rPr>
          <w:rFonts w:ascii="Arial" w:eastAsia="Times New Roman" w:hAnsi="Arial" w:cs="Arial"/>
          <w:color w:val="222222"/>
          <w:sz w:val="24"/>
          <w:szCs w:val="24"/>
          <w:lang w:eastAsia="en-IN"/>
        </w:rPr>
        <w:t> is an electronic component that is used by a computer to do its work. It is a central processing unit on a single integrated circuit chip containing millions of very small components including transistors, resistors, and diodes that work together.</w:t>
      </w:r>
    </w:p>
    <w:p w:rsidR="001C1752" w:rsidRDefault="001C1752" w:rsidP="00262D14">
      <w:pPr>
        <w:rPr>
          <w:b/>
          <w:sz w:val="24"/>
          <w:szCs w:val="24"/>
        </w:rPr>
      </w:pPr>
    </w:p>
    <w:p w:rsidR="001C1752" w:rsidRDefault="001C1752" w:rsidP="00262D14">
      <w:pPr>
        <w:rPr>
          <w:b/>
          <w:sz w:val="24"/>
          <w:szCs w:val="24"/>
        </w:rPr>
      </w:pPr>
    </w:p>
    <w:p w:rsidR="001C1752" w:rsidRDefault="001C1752" w:rsidP="00262D14">
      <w:pPr>
        <w:rPr>
          <w:b/>
          <w:sz w:val="24"/>
          <w:szCs w:val="24"/>
        </w:rPr>
      </w:pPr>
    </w:p>
    <w:p w:rsidR="001C1752" w:rsidRDefault="001C1752" w:rsidP="00262D14">
      <w:pPr>
        <w:rPr>
          <w:b/>
          <w:sz w:val="24"/>
          <w:szCs w:val="24"/>
        </w:rPr>
      </w:pPr>
    </w:p>
    <w:p w:rsidR="001C1752" w:rsidRDefault="001C1752" w:rsidP="00262D14">
      <w:pPr>
        <w:rPr>
          <w:b/>
          <w:sz w:val="24"/>
          <w:szCs w:val="24"/>
        </w:rPr>
      </w:pPr>
      <w:r>
        <w:rPr>
          <w:b/>
          <w:sz w:val="24"/>
          <w:szCs w:val="24"/>
        </w:rPr>
        <w:t>BUS :</w:t>
      </w:r>
    </w:p>
    <w:p w:rsidR="00902B38" w:rsidRPr="00902B38" w:rsidRDefault="001958D6" w:rsidP="00262D14">
      <w:pPr>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p>
    <w:p w:rsidR="001C1752" w:rsidRPr="001719D1" w:rsidRDefault="001C1752" w:rsidP="00262D14">
      <w:pPr>
        <w:rPr>
          <w:b/>
          <w:sz w:val="24"/>
          <w:szCs w:val="24"/>
        </w:rPr>
      </w:pPr>
      <w:r>
        <w:rPr>
          <w:noProof/>
          <w:lang w:eastAsia="en-IN"/>
        </w:rPr>
        <w:drawing>
          <wp:inline distT="0" distB="0" distL="0" distR="0" wp14:anchorId="79C8F9AE" wp14:editId="7A7D4306">
            <wp:extent cx="3838575" cy="290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8575" cy="2905125"/>
                    </a:xfrm>
                    <a:prstGeom prst="rect">
                      <a:avLst/>
                    </a:prstGeom>
                  </pic:spPr>
                </pic:pic>
              </a:graphicData>
            </a:graphic>
          </wp:inline>
        </w:drawing>
      </w:r>
    </w:p>
    <w:p w:rsidR="001F0B47" w:rsidRPr="00262D14" w:rsidRDefault="001F0B47" w:rsidP="00262D14"/>
    <w:p w:rsidR="008C1AF1" w:rsidRDefault="00B97711" w:rsidP="00A37627">
      <w:r>
        <w:rPr>
          <w:noProof/>
          <w:lang w:eastAsia="en-IN"/>
        </w:rPr>
        <w:lastRenderedPageBreak/>
        <w:drawing>
          <wp:inline distT="0" distB="0" distL="0" distR="0" wp14:anchorId="41DBF9CD" wp14:editId="2CA38092">
            <wp:extent cx="5731510" cy="3227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7705"/>
                    </a:xfrm>
                    <a:prstGeom prst="rect">
                      <a:avLst/>
                    </a:prstGeom>
                  </pic:spPr>
                </pic:pic>
              </a:graphicData>
            </a:graphic>
          </wp:inline>
        </w:drawing>
      </w:r>
    </w:p>
    <w:p w:rsidR="008C1AF1" w:rsidRDefault="008C1AF1" w:rsidP="00A37627"/>
    <w:p w:rsidR="008C1AF1" w:rsidRDefault="008C1AF1" w:rsidP="00A37627"/>
    <w:p w:rsidR="00E57C26" w:rsidRDefault="00E57C26" w:rsidP="00A37627">
      <w:r>
        <w:rPr>
          <w:noProof/>
          <w:lang w:eastAsia="en-IN"/>
        </w:rPr>
        <w:drawing>
          <wp:inline distT="0" distB="0" distL="0" distR="0" wp14:anchorId="26515F93" wp14:editId="2902438F">
            <wp:extent cx="5731510" cy="2258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58060"/>
                    </a:xfrm>
                    <a:prstGeom prst="rect">
                      <a:avLst/>
                    </a:prstGeom>
                  </pic:spPr>
                </pic:pic>
              </a:graphicData>
            </a:graphic>
          </wp:inline>
        </w:drawing>
      </w:r>
    </w:p>
    <w:p w:rsidR="00E57C26" w:rsidRDefault="00E57C26" w:rsidP="00A37627"/>
    <w:p w:rsidR="008C1AF1" w:rsidRDefault="00902B38" w:rsidP="00A37627">
      <w:pPr>
        <w:rPr>
          <w:rFonts w:ascii="Arial" w:hAnsi="Arial" w:cs="Arial"/>
          <w:color w:val="222222"/>
          <w:sz w:val="21"/>
          <w:szCs w:val="21"/>
          <w:shd w:val="clear" w:color="auto" w:fill="FFFFFF"/>
        </w:rPr>
      </w:pPr>
      <w:r>
        <w:rPr>
          <w:rFonts w:ascii="Arial" w:hAnsi="Arial" w:cs="Arial"/>
          <w:color w:val="222222"/>
          <w:sz w:val="21"/>
          <w:szCs w:val="21"/>
          <w:shd w:val="clear" w:color="auto" w:fill="FFFFFF"/>
        </w:rPr>
        <w:t>In </w:t>
      </w:r>
      <w:r w:rsidRPr="001958D6">
        <w:rPr>
          <w:rFonts w:ascii="Arial" w:hAnsi="Arial" w:cs="Arial"/>
          <w:sz w:val="21"/>
          <w:szCs w:val="21"/>
          <w:shd w:val="clear" w:color="auto" w:fill="FFFFFF"/>
        </w:rPr>
        <w:t>computer architecture</w:t>
      </w:r>
      <w:r>
        <w:rPr>
          <w:rFonts w:ascii="Arial" w:hAnsi="Arial" w:cs="Arial"/>
          <w:color w:val="222222"/>
          <w:sz w:val="21"/>
          <w:szCs w:val="21"/>
          <w:shd w:val="clear" w:color="auto" w:fill="FFFFFF"/>
        </w:rPr>
        <w:t>, a </w:t>
      </w:r>
      <w:r>
        <w:rPr>
          <w:rFonts w:ascii="Arial" w:hAnsi="Arial" w:cs="Arial"/>
          <w:b/>
          <w:bCs/>
          <w:color w:val="222222"/>
          <w:sz w:val="21"/>
          <w:szCs w:val="21"/>
          <w:shd w:val="clear" w:color="auto" w:fill="FFFFFF"/>
        </w:rPr>
        <w:t>bus</w:t>
      </w:r>
      <w:r>
        <w:rPr>
          <w:rFonts w:ascii="Arial" w:hAnsi="Arial" w:cs="Arial"/>
          <w:color w:val="222222"/>
          <w:sz w:val="21"/>
          <w:szCs w:val="21"/>
          <w:shd w:val="clear" w:color="auto" w:fill="FFFFFF"/>
        </w:rPr>
        <w:t xml:space="preserve"> is a communication system that transfers data between components inside a </w:t>
      </w:r>
      <w:r w:rsidRPr="001958D6">
        <w:rPr>
          <w:rFonts w:ascii="Arial" w:hAnsi="Arial" w:cs="Arial"/>
          <w:sz w:val="21"/>
          <w:szCs w:val="21"/>
          <w:shd w:val="clear" w:color="auto" w:fill="FFFFFF"/>
        </w:rPr>
        <w:t>computer</w:t>
      </w:r>
      <w:r>
        <w:rPr>
          <w:rFonts w:ascii="Arial" w:hAnsi="Arial" w:cs="Arial"/>
          <w:color w:val="222222"/>
          <w:sz w:val="21"/>
          <w:szCs w:val="21"/>
          <w:shd w:val="clear" w:color="auto" w:fill="FFFFFF"/>
        </w:rPr>
        <w:t>, or between computers. This expression covers all related hardware components (wire, optical fiber , etc.) and software, including communication protocols.</w:t>
      </w:r>
    </w:p>
    <w:p w:rsidR="00902B38" w:rsidRDefault="00902B38" w:rsidP="00A37627">
      <w:pPr>
        <w:rPr>
          <w:rFonts w:ascii="Arial" w:hAnsi="Arial" w:cs="Arial"/>
          <w:shd w:val="clear" w:color="auto" w:fill="FFFFFF"/>
        </w:rPr>
      </w:pPr>
      <w:r>
        <w:rPr>
          <w:rFonts w:ascii="Arial" w:hAnsi="Arial" w:cs="Arial"/>
          <w:shd w:val="clear" w:color="auto" w:fill="FFFFFF"/>
        </w:rPr>
        <w:t>Bus is a group of conducting wires which carries information, all the peripherals are connected to microprocessor through Bus.</w:t>
      </w:r>
    </w:p>
    <w:p w:rsidR="00902B38" w:rsidRDefault="00902B38"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Address bus –</w:t>
      </w:r>
    </w:p>
    <w:p w:rsidR="009D396E" w:rsidRDefault="009D396E" w:rsidP="00A37627">
      <w:pPr>
        <w:rPr>
          <w:rFonts w:ascii="Arial" w:hAnsi="Arial" w:cs="Arial"/>
          <w:b/>
          <w:bCs/>
          <w:bdr w:val="none" w:sz="0" w:space="0" w:color="auto" w:frame="1"/>
          <w:shd w:val="clear" w:color="auto" w:fill="FFFFFF"/>
        </w:rPr>
      </w:pPr>
      <w:r>
        <w:rPr>
          <w:rFonts w:ascii="Segoe UI" w:hAnsi="Segoe UI" w:cs="Segoe UI"/>
          <w:color w:val="333333"/>
        </w:rPr>
        <w:t>The computer must be able to access every character of memory rapidly, so every character has its own address number.</w:t>
      </w:r>
    </w:p>
    <w:p w:rsidR="00902B38" w:rsidRDefault="00902B38" w:rsidP="00A37627">
      <w:pPr>
        <w:rPr>
          <w:rFonts w:ascii="Arial" w:hAnsi="Arial" w:cs="Arial"/>
          <w:shd w:val="clear" w:color="auto" w:fill="FFFFFF"/>
        </w:rPr>
      </w:pPr>
      <w:r>
        <w:rPr>
          <w:rFonts w:ascii="Arial" w:hAnsi="Arial" w:cs="Arial"/>
          <w:shd w:val="clear" w:color="auto" w:fill="FFFFFF"/>
        </w:rPr>
        <w:t xml:space="preserve">It is a group of conducting wires which carries address only. Address bus is unidirectional because data flow in one direction, from microprocessor to memory or from microprocessor </w:t>
      </w:r>
      <w:r>
        <w:rPr>
          <w:rFonts w:ascii="Arial" w:hAnsi="Arial" w:cs="Arial"/>
          <w:shd w:val="clear" w:color="auto" w:fill="FFFFFF"/>
        </w:rPr>
        <w:lastRenderedPageBreak/>
        <w:t>to Input/output devices. The Length of the address bus determines the amount of memory a system can address.</w:t>
      </w:r>
    </w:p>
    <w:p w:rsidR="00902B38" w:rsidRDefault="00902B38"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Data bus –</w:t>
      </w:r>
    </w:p>
    <w:p w:rsidR="00902B38" w:rsidRDefault="00902B38" w:rsidP="00A37627">
      <w:pPr>
        <w:rPr>
          <w:rFonts w:ascii="Arial" w:hAnsi="Arial" w:cs="Arial"/>
          <w:shd w:val="clear" w:color="auto" w:fill="FFFFFF"/>
        </w:rPr>
      </w:pPr>
      <w:r>
        <w:rPr>
          <w:rFonts w:ascii="Arial" w:hAnsi="Arial" w:cs="Arial"/>
          <w:shd w:val="clear" w:color="auto" w:fill="FFFFFF"/>
        </w:rPr>
        <w:t>It is a group of conductin</w:t>
      </w:r>
      <w:r w:rsidR="000855CA">
        <w:rPr>
          <w:rFonts w:ascii="Arial" w:hAnsi="Arial" w:cs="Arial"/>
          <w:shd w:val="clear" w:color="auto" w:fill="FFFFFF"/>
        </w:rPr>
        <w:t xml:space="preserve">g wires which carries Data only. </w:t>
      </w:r>
      <w:r>
        <w:rPr>
          <w:rFonts w:ascii="Arial" w:hAnsi="Arial" w:cs="Arial"/>
          <w:shd w:val="clear" w:color="auto" w:fill="FFFFFF"/>
        </w:rPr>
        <w:t xml:space="preserve">Data bus is bidirectional because data flow in both directions, from microprocessor to memory or Input/Output devices and from memory or Input/Output devices to microprocessor. </w:t>
      </w:r>
    </w:p>
    <w:p w:rsidR="000855CA" w:rsidRDefault="000855CA" w:rsidP="00A37627">
      <w:pPr>
        <w:rPr>
          <w:rFonts w:ascii="Arial" w:hAnsi="Arial" w:cs="Arial"/>
          <w:shd w:val="clear" w:color="auto" w:fill="FFFFFF"/>
        </w:rPr>
      </w:pPr>
      <w:r>
        <w:rPr>
          <w:rFonts w:ascii="Arial" w:hAnsi="Arial" w:cs="Arial"/>
          <w:shd w:val="clear" w:color="auto" w:fill="FFFFFF"/>
        </w:rPr>
        <w:t>When it is write operation, the processor will put the data (to be written) on the data bus, when it is read operation, the memory controller will get the data from specific memory block and put it into the data bus.</w:t>
      </w:r>
    </w:p>
    <w:p w:rsidR="000855CA" w:rsidRDefault="003B6935"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Control bus –</w:t>
      </w:r>
    </w:p>
    <w:p w:rsidR="003B6935" w:rsidRDefault="003B6935" w:rsidP="00A37627">
      <w:pPr>
        <w:rPr>
          <w:rFonts w:ascii="Arial" w:hAnsi="Arial" w:cs="Arial"/>
          <w:shd w:val="clear" w:color="auto" w:fill="FFFFFF"/>
        </w:rPr>
      </w:pPr>
      <w:r>
        <w:rPr>
          <w:rFonts w:ascii="Arial" w:hAnsi="Arial" w:cs="Arial"/>
          <w:shd w:val="clear" w:color="auto" w:fill="FFFFFF"/>
        </w:rPr>
        <w:t>It is a group of conducting wires, which is used to generate timing and control signals to control all the associated peripherals, microprocessor uses control bus to process data that is what to do with selected memory location.</w:t>
      </w:r>
    </w:p>
    <w:p w:rsidR="003B6935" w:rsidRDefault="003B6935" w:rsidP="00A37627">
      <w:pPr>
        <w:rPr>
          <w:rFonts w:ascii="Arial" w:hAnsi="Arial" w:cs="Arial"/>
          <w:shd w:val="clear" w:color="auto" w:fill="FFFFFF"/>
        </w:rPr>
      </w:pPr>
      <w:r>
        <w:rPr>
          <w:rFonts w:ascii="Arial" w:hAnsi="Arial" w:cs="Arial"/>
          <w:shd w:val="clear" w:color="auto" w:fill="FFFFFF"/>
        </w:rPr>
        <w:t>If one line of control bus may be the read/write line. If the wire is low (no electricity flowing) then the memory is read, if the wire is high (electricity is flowing) then the memory is written.</w:t>
      </w:r>
    </w:p>
    <w:p w:rsidR="00BC3C54" w:rsidRPr="00BC3C54" w:rsidRDefault="00BC3C54" w:rsidP="00BC3C54">
      <w:pPr>
        <w:numPr>
          <w:ilvl w:val="0"/>
          <w:numId w:val="18"/>
        </w:numPr>
        <w:shd w:val="clear" w:color="auto" w:fill="FFFFFF"/>
        <w:spacing w:after="0" w:line="240" w:lineRule="auto"/>
        <w:ind w:left="540"/>
        <w:textAlignment w:val="baseline"/>
        <w:rPr>
          <w:rFonts w:ascii="Arial" w:eastAsia="Times New Roman" w:hAnsi="Arial" w:cs="Arial"/>
          <w:sz w:val="24"/>
          <w:szCs w:val="24"/>
          <w:lang w:eastAsia="en-IN"/>
        </w:rPr>
      </w:pPr>
      <w:r w:rsidRPr="00BC3C54">
        <w:rPr>
          <w:rFonts w:ascii="Arial" w:eastAsia="Times New Roman" w:hAnsi="Arial" w:cs="Arial"/>
          <w:sz w:val="24"/>
          <w:szCs w:val="24"/>
          <w:lang w:eastAsia="en-IN"/>
        </w:rPr>
        <w:t>Timing Signals used to synchronize the memory and IO operations with a CPU clock.</w:t>
      </w:r>
    </w:p>
    <w:p w:rsidR="003B6935" w:rsidRDefault="003B6935" w:rsidP="00A37627">
      <w:pPr>
        <w:rPr>
          <w:rFonts w:ascii="Arial" w:hAnsi="Arial" w:cs="Arial"/>
          <w:b/>
          <w:bCs/>
          <w:bdr w:val="none" w:sz="0" w:space="0" w:color="auto" w:frame="1"/>
          <w:shd w:val="clear" w:color="auto" w:fill="FFFFFF"/>
        </w:rPr>
      </w:pPr>
    </w:p>
    <w:p w:rsidR="00BC3C54" w:rsidRDefault="00E63591" w:rsidP="00A37627">
      <w:pPr>
        <w:rPr>
          <w:rFonts w:ascii="Arial" w:hAnsi="Arial" w:cs="Arial"/>
          <w:sz w:val="21"/>
          <w:szCs w:val="21"/>
          <w:shd w:val="clear" w:color="auto" w:fill="FFFFFF"/>
        </w:rPr>
      </w:pPr>
      <w:r>
        <w:rPr>
          <w:rFonts w:ascii="Arial" w:hAnsi="Arial" w:cs="Arial"/>
          <w:b/>
          <w:bCs/>
          <w:color w:val="222222"/>
          <w:sz w:val="21"/>
          <w:szCs w:val="21"/>
          <w:shd w:val="clear" w:color="auto" w:fill="FFFFFF"/>
        </w:rPr>
        <w:t>Small Computer System Interface</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SCSI</w:t>
      </w:r>
      <w:r>
        <w:rPr>
          <w:rFonts w:ascii="Arial" w:hAnsi="Arial" w:cs="Arial"/>
          <w:color w:val="222222"/>
          <w:sz w:val="21"/>
          <w:szCs w:val="21"/>
          <w:shd w:val="clear" w:color="auto" w:fill="FFFFFF"/>
        </w:rPr>
        <w:t>, is a set of standards for physically connecting and transferring data between computers and </w:t>
      </w:r>
      <w:r>
        <w:rPr>
          <w:rFonts w:ascii="Arial" w:hAnsi="Arial" w:cs="Arial"/>
          <w:sz w:val="21"/>
          <w:szCs w:val="21"/>
          <w:shd w:val="clear" w:color="auto" w:fill="FFFFFF"/>
        </w:rPr>
        <w:t>peripheral devices.</w:t>
      </w:r>
    </w:p>
    <w:p w:rsidR="00E63591" w:rsidRDefault="003B569E" w:rsidP="00A37627">
      <w:pPr>
        <w:rPr>
          <w:rFonts w:ascii="Arial" w:hAnsi="Arial" w:cs="Arial"/>
          <w:b/>
          <w:sz w:val="24"/>
          <w:szCs w:val="24"/>
          <w:shd w:val="clear" w:color="auto" w:fill="FFFFFF"/>
        </w:rPr>
      </w:pPr>
      <w:r w:rsidRPr="003B569E">
        <w:rPr>
          <w:rFonts w:ascii="Arial" w:hAnsi="Arial" w:cs="Arial"/>
          <w:b/>
          <w:sz w:val="24"/>
          <w:szCs w:val="24"/>
          <w:shd w:val="clear" w:color="auto" w:fill="FFFFFF"/>
        </w:rPr>
        <w:t>Fiber Channel</w:t>
      </w:r>
      <w:r w:rsidR="000D59FF">
        <w:rPr>
          <w:rFonts w:ascii="Arial" w:hAnsi="Arial" w:cs="Arial"/>
          <w:b/>
          <w:sz w:val="24"/>
          <w:szCs w:val="24"/>
          <w:shd w:val="clear" w:color="auto" w:fill="FFFFFF"/>
        </w:rPr>
        <w:t xml:space="preserve"> </w:t>
      </w:r>
      <w:r>
        <w:rPr>
          <w:rFonts w:ascii="Arial" w:hAnsi="Arial" w:cs="Arial"/>
          <w:b/>
          <w:sz w:val="24"/>
          <w:szCs w:val="24"/>
          <w:shd w:val="clear" w:color="auto" w:fill="FFFFFF"/>
        </w:rPr>
        <w:t>(FC)</w:t>
      </w:r>
      <w:r w:rsidRPr="003B569E">
        <w:rPr>
          <w:rFonts w:ascii="Arial" w:hAnsi="Arial" w:cs="Arial"/>
          <w:b/>
          <w:sz w:val="24"/>
          <w:szCs w:val="24"/>
          <w:shd w:val="clear" w:color="auto" w:fill="FFFFFF"/>
        </w:rPr>
        <w:t xml:space="preserve"> :</w:t>
      </w:r>
    </w:p>
    <w:p w:rsidR="003B569E" w:rsidRPr="003B569E" w:rsidRDefault="00E57C26" w:rsidP="00A37627">
      <w:pPr>
        <w:rPr>
          <w:rFonts w:ascii="Arial" w:hAnsi="Arial" w:cs="Arial"/>
          <w:b/>
          <w:sz w:val="24"/>
          <w:szCs w:val="24"/>
          <w:shd w:val="clear" w:color="auto" w:fill="FFFFFF"/>
        </w:rPr>
      </w:pPr>
      <w:r>
        <w:rPr>
          <w:rFonts w:ascii="Arial" w:hAnsi="Arial" w:cs="Arial"/>
          <w:color w:val="333333"/>
          <w:shd w:val="clear" w:color="auto" w:fill="FFFFFF"/>
        </w:rPr>
        <w:t>A fiber channel (FC) is a computer networking technology that is used to transfer data between one or more computers at very high speeds. It was initially designed for supercomputers but is now commonly implemented in storage networking server environments as a replacement to small computer system interface (SCSI) and other serial storage technologies.</w:t>
      </w:r>
    </w:p>
    <w:p w:rsidR="003B569E" w:rsidRDefault="003B569E" w:rsidP="00A37627">
      <w:pPr>
        <w:rPr>
          <w:rFonts w:ascii="Arial" w:hAnsi="Arial" w:cs="Arial"/>
          <w:bCs/>
          <w:bdr w:val="none" w:sz="0" w:space="0" w:color="auto" w:frame="1"/>
          <w:shd w:val="clear" w:color="auto" w:fill="FFFFFF"/>
        </w:rPr>
      </w:pPr>
    </w:p>
    <w:p w:rsidR="00DD615F" w:rsidRDefault="00DD615F" w:rsidP="00A37627">
      <w:pPr>
        <w:rPr>
          <w:rFonts w:ascii="Arial" w:hAnsi="Arial" w:cs="Arial"/>
          <w:bCs/>
          <w:bdr w:val="none" w:sz="0" w:space="0" w:color="auto" w:frame="1"/>
          <w:shd w:val="clear" w:color="auto" w:fill="FFFFFF"/>
        </w:rPr>
      </w:pPr>
    </w:p>
    <w:p w:rsidR="00DD615F" w:rsidRDefault="00DD615F" w:rsidP="00A37627">
      <w:pPr>
        <w:rPr>
          <w:rFonts w:ascii="Arial" w:hAnsi="Arial" w:cs="Arial"/>
          <w:bCs/>
          <w:bdr w:val="none" w:sz="0" w:space="0" w:color="auto" w:frame="1"/>
          <w:shd w:val="clear" w:color="auto" w:fill="FFFFFF"/>
        </w:rPr>
      </w:pPr>
      <w:r>
        <w:rPr>
          <w:noProof/>
          <w:lang w:eastAsia="en-IN"/>
        </w:rPr>
        <w:lastRenderedPageBreak/>
        <w:drawing>
          <wp:inline distT="0" distB="0" distL="0" distR="0" wp14:anchorId="351B1C6F" wp14:editId="39296C4F">
            <wp:extent cx="5731510" cy="32492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49295"/>
                    </a:xfrm>
                    <a:prstGeom prst="rect">
                      <a:avLst/>
                    </a:prstGeom>
                  </pic:spPr>
                </pic:pic>
              </a:graphicData>
            </a:graphic>
          </wp:inline>
        </w:drawing>
      </w:r>
    </w:p>
    <w:p w:rsidR="00064E37" w:rsidRDefault="00064E37" w:rsidP="00A37627">
      <w:pPr>
        <w:rPr>
          <w:rFonts w:ascii="Arial" w:hAnsi="Arial" w:cs="Arial"/>
          <w:bCs/>
          <w:bdr w:val="none" w:sz="0" w:space="0" w:color="auto" w:frame="1"/>
          <w:shd w:val="clear" w:color="auto" w:fill="FFFFFF"/>
        </w:rPr>
      </w:pPr>
    </w:p>
    <w:p w:rsidR="00064E37" w:rsidRDefault="00064E37" w:rsidP="00A37627">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Types of solutions:</w:t>
      </w:r>
    </w:p>
    <w:p w:rsidR="00064E37" w:rsidRDefault="00064E37" w:rsidP="00A37627">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Fiber Channel (FC)</w:t>
      </w:r>
    </w:p>
    <w:p w:rsidR="00064E37" w:rsidRDefault="00064E37" w:rsidP="00A37627">
      <w:pPr>
        <w:rPr>
          <w:rFonts w:ascii="Arial" w:hAnsi="Arial" w:cs="Arial"/>
          <w:bCs/>
          <w:bdr w:val="none" w:sz="0" w:space="0" w:color="auto" w:frame="1"/>
          <w:shd w:val="clear" w:color="auto" w:fill="FFFFFF"/>
        </w:rPr>
      </w:pPr>
      <w:r>
        <w:rPr>
          <w:rFonts w:ascii="Arial" w:hAnsi="Arial" w:cs="Arial"/>
          <w:bCs/>
          <w:bdr w:val="none" w:sz="0" w:space="0" w:color="auto" w:frame="1"/>
          <w:shd w:val="clear" w:color="auto" w:fill="FFFFFF"/>
        </w:rPr>
        <w:t>iSCSI Protocol</w:t>
      </w:r>
    </w:p>
    <w:p w:rsidR="00064E37" w:rsidRPr="00030F0C" w:rsidRDefault="00064E37" w:rsidP="00A37627">
      <w:pPr>
        <w:rPr>
          <w:rFonts w:ascii="Arial" w:hAnsi="Arial" w:cs="Arial"/>
          <w:bCs/>
          <w:bdr w:val="none" w:sz="0" w:space="0" w:color="auto" w:frame="1"/>
          <w:shd w:val="clear" w:color="auto" w:fill="FFFFFF"/>
        </w:rPr>
      </w:pPr>
    </w:p>
    <w:p w:rsidR="00A52F51" w:rsidRDefault="009F53C1" w:rsidP="00A37627">
      <w:pPr>
        <w:rPr>
          <w:rFonts w:ascii="Arial" w:hAnsi="Arial" w:cs="Arial"/>
          <w:b/>
          <w:bCs/>
          <w:bdr w:val="none" w:sz="0" w:space="0" w:color="auto" w:frame="1"/>
          <w:shd w:val="clear" w:color="auto" w:fill="FFFFFF"/>
        </w:rPr>
      </w:pPr>
      <w:r>
        <w:rPr>
          <w:rFonts w:ascii="Arial" w:hAnsi="Arial" w:cs="Arial"/>
          <w:color w:val="212529"/>
          <w:shd w:val="clear" w:color="auto" w:fill="FFFFFF"/>
        </w:rPr>
        <w:t>iSCSI stands for Internet Small Computer Systems Interface. iSCSI is a transport layer protocol that works on top of the Transport Control Protocol (TCP). It enables block-level SCSI data transport between the iSCSI initiator and the storage target over TCP/IP networks. ISCSI supports encrypting the network packets, and decrypts upon arrival at the target.</w:t>
      </w:r>
    </w:p>
    <w:p w:rsidR="00A52F51" w:rsidRDefault="0059580E" w:rsidP="00A37627">
      <w:pPr>
        <w:rPr>
          <w:rFonts w:ascii="Arial" w:hAnsi="Arial" w:cs="Arial"/>
          <w:b/>
          <w:bCs/>
          <w:bdr w:val="none" w:sz="0" w:space="0" w:color="auto" w:frame="1"/>
          <w:shd w:val="clear" w:color="auto" w:fill="FFFFFF"/>
        </w:rPr>
      </w:pPr>
      <w:r>
        <w:rPr>
          <w:rFonts w:ascii="Arial" w:hAnsi="Arial" w:cs="Arial"/>
          <w:b/>
          <w:bCs/>
          <w:color w:val="222222"/>
          <w:sz w:val="21"/>
          <w:szCs w:val="21"/>
          <w:shd w:val="clear" w:color="auto" w:fill="FFFFFF"/>
        </w:rPr>
        <w:t>Small Computer System Interface</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SCSI</w:t>
      </w:r>
      <w:r>
        <w:rPr>
          <w:rFonts w:ascii="Arial" w:hAnsi="Arial" w:cs="Arial"/>
          <w:color w:val="222222"/>
          <w:sz w:val="21"/>
          <w:szCs w:val="21"/>
          <w:shd w:val="clear" w:color="auto" w:fill="FFFFFF"/>
        </w:rPr>
        <w:t>) is a set of standards for physically connecting and transferring data between computers and </w:t>
      </w:r>
      <w:r w:rsidRPr="0059580E">
        <w:rPr>
          <w:rFonts w:ascii="Arial" w:hAnsi="Arial" w:cs="Arial"/>
          <w:sz w:val="21"/>
          <w:szCs w:val="21"/>
          <w:shd w:val="clear" w:color="auto" w:fill="FFFFFF"/>
        </w:rPr>
        <w:t>peripheral devices</w:t>
      </w:r>
      <w:r>
        <w:rPr>
          <w:rFonts w:ascii="Arial" w:hAnsi="Arial" w:cs="Arial"/>
          <w:b/>
          <w:bCs/>
          <w:bdr w:val="none" w:sz="0" w:space="0" w:color="auto" w:frame="1"/>
          <w:shd w:val="clear" w:color="auto" w:fill="FFFFFF"/>
        </w:rPr>
        <w:t>.</w:t>
      </w: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r>
        <w:rPr>
          <w:noProof/>
          <w:lang w:eastAsia="en-IN"/>
        </w:rPr>
        <w:lastRenderedPageBreak/>
        <w:drawing>
          <wp:inline distT="0" distB="0" distL="0" distR="0" wp14:anchorId="34B4FC31" wp14:editId="5E2F13E0">
            <wp:extent cx="5731510" cy="38792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79215"/>
                    </a:xfrm>
                    <a:prstGeom prst="rect">
                      <a:avLst/>
                    </a:prstGeom>
                  </pic:spPr>
                </pic:pic>
              </a:graphicData>
            </a:graphic>
          </wp:inline>
        </w:drawing>
      </w: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446692" w:rsidRDefault="00446692" w:rsidP="00A37627">
      <w:pPr>
        <w:rPr>
          <w:rFonts w:ascii="Arial" w:hAnsi="Arial" w:cs="Arial"/>
          <w:b/>
          <w:bCs/>
          <w:bdr w:val="none" w:sz="0" w:space="0" w:color="auto" w:frame="1"/>
          <w:shd w:val="clear" w:color="auto" w:fill="FFFFFF"/>
        </w:rPr>
      </w:pPr>
    </w:p>
    <w:p w:rsidR="009F53C1" w:rsidRDefault="00F7616B" w:rsidP="00A37627">
      <w:pPr>
        <w:rPr>
          <w:rFonts w:ascii="Arial" w:hAnsi="Arial" w:cs="Arial"/>
          <w:b/>
          <w:bCs/>
          <w:bdr w:val="none" w:sz="0" w:space="0" w:color="auto" w:frame="1"/>
          <w:shd w:val="clear" w:color="auto" w:fill="FFFFFF"/>
        </w:rPr>
      </w:pPr>
      <w:r>
        <w:rPr>
          <w:noProof/>
          <w:lang w:eastAsia="en-IN"/>
        </w:rPr>
        <w:drawing>
          <wp:inline distT="0" distB="0" distL="0" distR="0" wp14:anchorId="3259AAAB" wp14:editId="520666BD">
            <wp:extent cx="5731510" cy="26244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24455"/>
                    </a:xfrm>
                    <a:prstGeom prst="rect">
                      <a:avLst/>
                    </a:prstGeom>
                  </pic:spPr>
                </pic:pic>
              </a:graphicData>
            </a:graphic>
          </wp:inline>
        </w:drawing>
      </w:r>
    </w:p>
    <w:p w:rsidR="009F53C1" w:rsidRDefault="009F53C1"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WWN : world Wide Names Address</w:t>
      </w:r>
    </w:p>
    <w:p w:rsidR="009F53C1" w:rsidRDefault="009F53C1"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8 bytes made up of 16 hexadecimal characters.</w:t>
      </w:r>
    </w:p>
    <w:p w:rsidR="009F53C1" w:rsidRDefault="009F53C1" w:rsidP="00A37627">
      <w:pPr>
        <w:rPr>
          <w:rFonts w:ascii="Arial" w:hAnsi="Arial" w:cs="Arial"/>
          <w:b/>
          <w:bCs/>
          <w:bdr w:val="none" w:sz="0" w:space="0" w:color="auto" w:frame="1"/>
          <w:shd w:val="clear" w:color="auto" w:fill="FFFFFF"/>
        </w:rPr>
      </w:pPr>
    </w:p>
    <w:p w:rsidR="009F53C1" w:rsidRDefault="00991B1A" w:rsidP="00A37627">
      <w:pPr>
        <w:rPr>
          <w:rFonts w:ascii="Arial" w:hAnsi="Arial" w:cs="Arial"/>
          <w:color w:val="777777"/>
          <w:sz w:val="23"/>
          <w:szCs w:val="23"/>
          <w:shd w:val="clear" w:color="auto" w:fill="FFFFFF"/>
        </w:rPr>
      </w:pPr>
      <w:r>
        <w:rPr>
          <w:rFonts w:ascii="Arial" w:hAnsi="Arial" w:cs="Arial"/>
          <w:color w:val="777777"/>
          <w:sz w:val="23"/>
          <w:szCs w:val="23"/>
          <w:shd w:val="clear" w:color="auto" w:fill="FFFFFF"/>
        </w:rPr>
        <w:lastRenderedPageBreak/>
        <w:t>The common data communication protocol between servers and storage devices is the SCSI, and Fibre Channel. To achieve communication between the server and the storage device, the same communication protocol is required at both ends of the communication. A controller is typically available on a storage device, and the controller implements one or more communication protocols that enable the conversion between storage protocols such as SCSI, or Fibre Channel to the operating protocols of physical storage devices. The communication protocol of the server is implemented by an integrated circuit of the expansion card or motherboard, which is responsible for the conversion of the server bus protocol and the SCSI storage protocols.</w:t>
      </w:r>
    </w:p>
    <w:p w:rsidR="00991B1A" w:rsidRDefault="00991B1A" w:rsidP="00A37627">
      <w:pPr>
        <w:rPr>
          <w:rFonts w:ascii="Arial" w:hAnsi="Arial" w:cs="Arial"/>
          <w:color w:val="777777"/>
          <w:sz w:val="23"/>
          <w:szCs w:val="23"/>
          <w:shd w:val="clear" w:color="auto" w:fill="FFFFFF"/>
        </w:rPr>
      </w:pPr>
      <w:r>
        <w:rPr>
          <w:rFonts w:ascii="Arial" w:hAnsi="Arial" w:cs="Arial"/>
          <w:color w:val="777777"/>
          <w:sz w:val="23"/>
          <w:szCs w:val="23"/>
          <w:shd w:val="clear" w:color="auto" w:fill="FFFFFF"/>
        </w:rPr>
        <w:t>If the disk only supports SCSI protocols, the disks cannot be directly connected to the PC. You need to insert a SCSI card on the PC expansion slot and the SCSI disk can be connected to the card. SCSI card enables PC bus to SCSI conversion. This kind of SCSI card realizes the function is the host Bus adapter card function. If the disk supports only Fibre Channel protocols, then the Fibre Channel protocol is required on the server because the high-speed characteristics of the Fibre Channel are not supported by the general Server Board and require a dedicated host bus adapter card. Once the server is plugged into the host bus adapter card, it can be connected to a Fibre Channel-enabled disk.</w:t>
      </w:r>
    </w:p>
    <w:p w:rsidR="00991B1A" w:rsidRDefault="00991B1A" w:rsidP="00A37627">
      <w:pPr>
        <w:rPr>
          <w:rFonts w:ascii="Arial" w:hAnsi="Arial" w:cs="Arial"/>
          <w:color w:val="777777"/>
          <w:sz w:val="23"/>
          <w:szCs w:val="23"/>
          <w:shd w:val="clear" w:color="auto" w:fill="FFFFFF"/>
        </w:rPr>
      </w:pPr>
    </w:p>
    <w:p w:rsidR="00991B1A" w:rsidRDefault="00991B1A" w:rsidP="00A37627">
      <w:pPr>
        <w:rPr>
          <w:rFonts w:ascii="Arial" w:hAnsi="Arial" w:cs="Arial"/>
          <w:color w:val="777777"/>
          <w:sz w:val="23"/>
          <w:szCs w:val="23"/>
          <w:shd w:val="clear" w:color="auto" w:fill="FFFFFF"/>
        </w:rPr>
      </w:pPr>
    </w:p>
    <w:p w:rsidR="00991B1A" w:rsidRDefault="003D1432" w:rsidP="00A37627">
      <w:pPr>
        <w:rPr>
          <w:rFonts w:ascii="Arial" w:hAnsi="Arial" w:cs="Arial"/>
          <w:color w:val="777777"/>
          <w:sz w:val="23"/>
          <w:szCs w:val="23"/>
          <w:shd w:val="clear" w:color="auto" w:fill="FFFFFF"/>
        </w:rPr>
      </w:pPr>
      <w:r>
        <w:rPr>
          <w:noProof/>
          <w:lang w:eastAsia="en-IN"/>
        </w:rPr>
        <w:drawing>
          <wp:inline distT="0" distB="0" distL="0" distR="0" wp14:anchorId="63995CFD" wp14:editId="0947C849">
            <wp:extent cx="5000625" cy="2714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2714625"/>
                    </a:xfrm>
                    <a:prstGeom prst="rect">
                      <a:avLst/>
                    </a:prstGeom>
                  </pic:spPr>
                </pic:pic>
              </a:graphicData>
            </a:graphic>
          </wp:inline>
        </w:drawing>
      </w:r>
    </w:p>
    <w:p w:rsidR="00991B1A" w:rsidRDefault="00991B1A" w:rsidP="00A37627">
      <w:pPr>
        <w:rPr>
          <w:rFonts w:ascii="Arial" w:hAnsi="Arial" w:cs="Arial"/>
          <w:color w:val="777777"/>
          <w:sz w:val="23"/>
          <w:szCs w:val="23"/>
          <w:shd w:val="clear" w:color="auto" w:fill="FFFFFF"/>
        </w:rPr>
      </w:pPr>
    </w:p>
    <w:p w:rsidR="00991B1A" w:rsidRDefault="00991B1A" w:rsidP="00A37627">
      <w:pPr>
        <w:rPr>
          <w:rFonts w:ascii="Arial" w:hAnsi="Arial" w:cs="Arial"/>
          <w:b/>
          <w:bCs/>
          <w:bdr w:val="none" w:sz="0" w:space="0" w:color="auto" w:frame="1"/>
          <w:shd w:val="clear" w:color="auto" w:fill="FFFFFF"/>
        </w:rPr>
      </w:pPr>
    </w:p>
    <w:p w:rsidR="00FD2346" w:rsidRDefault="00FD2346" w:rsidP="00A37627">
      <w:pPr>
        <w:rPr>
          <w:rFonts w:ascii="Arial" w:hAnsi="Arial" w:cs="Arial"/>
          <w:b/>
          <w:bCs/>
          <w:bdr w:val="none" w:sz="0" w:space="0" w:color="auto" w:frame="1"/>
          <w:shd w:val="clear" w:color="auto" w:fill="FFFFFF"/>
        </w:rPr>
      </w:pPr>
    </w:p>
    <w:p w:rsidR="00FD2346" w:rsidRDefault="00FD2346" w:rsidP="00A37627">
      <w:pPr>
        <w:rPr>
          <w:rFonts w:ascii="Arial" w:hAnsi="Arial" w:cs="Arial"/>
          <w:b/>
          <w:bCs/>
          <w:bdr w:val="none" w:sz="0" w:space="0" w:color="auto" w:frame="1"/>
          <w:shd w:val="clear" w:color="auto" w:fill="FFFFFF"/>
        </w:rPr>
      </w:pPr>
    </w:p>
    <w:p w:rsidR="00FD2346" w:rsidRDefault="003E44DA"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LVM</w:t>
      </w:r>
      <w:r w:rsidR="00FD2346">
        <w:rPr>
          <w:rFonts w:ascii="Arial" w:hAnsi="Arial" w:cs="Arial"/>
          <w:b/>
          <w:bCs/>
          <w:bdr w:val="none" w:sz="0" w:space="0" w:color="auto" w:frame="1"/>
          <w:shd w:val="clear" w:color="auto" w:fill="FFFFFF"/>
        </w:rPr>
        <w:t xml:space="preserve">: </w:t>
      </w:r>
    </w:p>
    <w:p w:rsidR="00FD2346" w:rsidRDefault="00FD2346"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From different virtual disks to a physical disk, create a volume group,</w:t>
      </w:r>
      <w:r w:rsidR="009A4ABC">
        <w:rPr>
          <w:rFonts w:ascii="Arial" w:hAnsi="Arial" w:cs="Arial"/>
          <w:b/>
          <w:bCs/>
          <w:bdr w:val="none" w:sz="0" w:space="0" w:color="auto" w:frame="1"/>
          <w:shd w:val="clear" w:color="auto" w:fill="FFFFFF"/>
        </w:rPr>
        <w:t xml:space="preserve"> attached physical disk to volume group,</w:t>
      </w:r>
      <w:r>
        <w:rPr>
          <w:rFonts w:ascii="Arial" w:hAnsi="Arial" w:cs="Arial"/>
          <w:b/>
          <w:bCs/>
          <w:bdr w:val="none" w:sz="0" w:space="0" w:color="auto" w:frame="1"/>
          <w:shd w:val="clear" w:color="auto" w:fill="FFFFFF"/>
        </w:rPr>
        <w:t xml:space="preserve"> from volume group to create logical volume.</w:t>
      </w:r>
    </w:p>
    <w:p w:rsidR="00FD2346" w:rsidRDefault="009A4ABC" w:rsidP="00A37627">
      <w:pPr>
        <w:rPr>
          <w:rFonts w:ascii="Arial" w:hAnsi="Arial" w:cs="Arial"/>
          <w:b/>
          <w:bCs/>
          <w:bdr w:val="none" w:sz="0" w:space="0" w:color="auto" w:frame="1"/>
          <w:shd w:val="clear" w:color="auto" w:fill="FFFFFF"/>
        </w:rPr>
      </w:pPr>
      <w:r>
        <w:rPr>
          <w:rFonts w:ascii="Arial" w:hAnsi="Arial" w:cs="Arial"/>
          <w:b/>
          <w:bCs/>
          <w:bdr w:val="none" w:sz="0" w:space="0" w:color="auto" w:frame="1"/>
          <w:shd w:val="clear" w:color="auto" w:fill="FFFFFF"/>
        </w:rPr>
        <w:t>Locks</w:t>
      </w:r>
      <w:r w:rsidR="00FD2346">
        <w:rPr>
          <w:rFonts w:ascii="Arial" w:hAnsi="Arial" w:cs="Arial"/>
          <w:b/>
          <w:bCs/>
          <w:bdr w:val="none" w:sz="0" w:space="0" w:color="auto" w:frame="1"/>
          <w:shd w:val="clear" w:color="auto" w:fill="FFFFFF"/>
        </w:rPr>
        <w:t xml:space="preserve"> like a single volume from multiple volumes.</w:t>
      </w:r>
    </w:p>
    <w:p w:rsidR="003525D5" w:rsidRDefault="003525D5" w:rsidP="00A37627">
      <w:pPr>
        <w:rPr>
          <w:rFonts w:ascii="Arial" w:hAnsi="Arial" w:cs="Arial"/>
          <w:b/>
          <w:bCs/>
          <w:bdr w:val="none" w:sz="0" w:space="0" w:color="auto" w:frame="1"/>
          <w:shd w:val="clear" w:color="auto" w:fill="FFFFFF"/>
        </w:rPr>
      </w:pPr>
    </w:p>
    <w:p w:rsidR="003525D5" w:rsidRDefault="003525D5" w:rsidP="003525D5">
      <w:pPr>
        <w:pStyle w:val="Heading1"/>
        <w:rPr>
          <w:bdr w:val="none" w:sz="0" w:space="0" w:color="auto" w:frame="1"/>
          <w:shd w:val="clear" w:color="auto" w:fill="FFFFFF"/>
        </w:rPr>
      </w:pPr>
      <w:r>
        <w:rPr>
          <w:bdr w:val="none" w:sz="0" w:space="0" w:color="auto" w:frame="1"/>
          <w:shd w:val="clear" w:color="auto" w:fill="FFFFFF"/>
        </w:rPr>
        <w:t>Q.) What Is IPMI (</w:t>
      </w:r>
      <w:r w:rsidRPr="003525D5">
        <w:rPr>
          <w:rFonts w:ascii="Arial" w:hAnsi="Arial" w:cs="Arial"/>
          <w:shd w:val="clear" w:color="auto" w:fill="FFFFFF"/>
        </w:rPr>
        <w:t>Intelligent Platform Management Interface</w:t>
      </w:r>
      <w:r>
        <w:rPr>
          <w:bdr w:val="none" w:sz="0" w:space="0" w:color="auto" w:frame="1"/>
          <w:shd w:val="clear" w:color="auto" w:fill="FFFFFF"/>
        </w:rPr>
        <w:t>)?</w:t>
      </w:r>
    </w:p>
    <w:p w:rsidR="003525D5" w:rsidRDefault="003525D5" w:rsidP="003525D5"/>
    <w:p w:rsidR="003525D5" w:rsidRPr="003525D5" w:rsidRDefault="003525D5" w:rsidP="003525D5">
      <w:r>
        <w:rPr>
          <w:rFonts w:ascii="Arial" w:hAnsi="Arial" w:cs="Arial"/>
          <w:color w:val="3F4042"/>
          <w:shd w:val="clear" w:color="auto" w:fill="FFFFFF"/>
        </w:rPr>
        <w:t>﻿IPMI is a series of specifications that provide standardized interfaces to the “platform management” services. The term “Platform Management” refers to monitoring hardware (system temperatures, fans, power supplies and so forth), their control (booting and shutting down the server) and the documentation (logging) of “out-of-range” states.</w:t>
      </w:r>
    </w:p>
    <w:p w:rsidR="007A3800" w:rsidRPr="007A3800" w:rsidRDefault="007A3800" w:rsidP="007A3800">
      <w:pPr>
        <w:shd w:val="clear" w:color="auto" w:fill="FFFFFF"/>
        <w:spacing w:before="120" w:after="120" w:line="240" w:lineRule="auto"/>
        <w:rPr>
          <w:rFonts w:ascii="Arial" w:eastAsia="Times New Roman" w:hAnsi="Arial" w:cs="Arial"/>
          <w:color w:val="3F4042"/>
          <w:lang w:eastAsia="en-IN"/>
        </w:rPr>
      </w:pPr>
      <w:r w:rsidRPr="007A3800">
        <w:rPr>
          <w:rFonts w:ascii="Arial" w:eastAsia="Times New Roman" w:hAnsi="Arial" w:cs="Arial"/>
          <w:color w:val="3F4042"/>
          <w:lang w:eastAsia="en-IN"/>
        </w:rPr>
        <w:t>The primary IPMI features include:</w:t>
      </w:r>
    </w:p>
    <w:p w:rsidR="007A3800" w:rsidRPr="007A3800" w:rsidRDefault="007A3800" w:rsidP="007A3800">
      <w:pPr>
        <w:numPr>
          <w:ilvl w:val="0"/>
          <w:numId w:val="19"/>
        </w:numPr>
        <w:shd w:val="clear" w:color="auto" w:fill="FFFFFF"/>
        <w:spacing w:before="100" w:beforeAutospacing="1" w:after="100" w:afterAutospacing="1" w:line="240" w:lineRule="auto"/>
        <w:ind w:left="384"/>
        <w:rPr>
          <w:rFonts w:ascii="Arial" w:eastAsia="Times New Roman" w:hAnsi="Arial" w:cs="Arial"/>
          <w:color w:val="3F4042"/>
          <w:lang w:eastAsia="en-IN"/>
        </w:rPr>
      </w:pPr>
      <w:r w:rsidRPr="007A3800">
        <w:rPr>
          <w:rFonts w:ascii="Arial" w:eastAsia="Times New Roman" w:hAnsi="Arial" w:cs="Arial"/>
          <w:color w:val="3F4042"/>
          <w:lang w:eastAsia="en-IN"/>
        </w:rPr>
        <w:t>Monitoring (supervision of the hardware)</w:t>
      </w:r>
    </w:p>
    <w:p w:rsidR="007A3800" w:rsidRPr="007A3800" w:rsidRDefault="007A3800" w:rsidP="007A3800">
      <w:pPr>
        <w:numPr>
          <w:ilvl w:val="0"/>
          <w:numId w:val="19"/>
        </w:numPr>
        <w:shd w:val="clear" w:color="auto" w:fill="FFFFFF"/>
        <w:spacing w:before="100" w:beforeAutospacing="1" w:after="100" w:afterAutospacing="1" w:line="240" w:lineRule="auto"/>
        <w:ind w:left="384"/>
        <w:rPr>
          <w:rFonts w:ascii="Arial" w:eastAsia="Times New Roman" w:hAnsi="Arial" w:cs="Arial"/>
          <w:color w:val="3F4042"/>
          <w:lang w:eastAsia="en-IN"/>
        </w:rPr>
      </w:pPr>
      <w:r w:rsidRPr="007A3800">
        <w:rPr>
          <w:rFonts w:ascii="Arial" w:eastAsia="Times New Roman" w:hAnsi="Arial" w:cs="Arial"/>
          <w:color w:val="3F4042"/>
          <w:lang w:eastAsia="en-IN"/>
        </w:rPr>
        <w:t>Recovery Control (Recover/Restart the server)</w:t>
      </w:r>
    </w:p>
    <w:p w:rsidR="007A3800" w:rsidRPr="007A3800" w:rsidRDefault="007A3800" w:rsidP="007A3800">
      <w:pPr>
        <w:numPr>
          <w:ilvl w:val="0"/>
          <w:numId w:val="19"/>
        </w:numPr>
        <w:shd w:val="clear" w:color="auto" w:fill="FFFFFF"/>
        <w:spacing w:before="100" w:beforeAutospacing="1" w:after="100" w:afterAutospacing="1" w:line="240" w:lineRule="auto"/>
        <w:ind w:left="384"/>
        <w:rPr>
          <w:rFonts w:ascii="Arial" w:eastAsia="Times New Roman" w:hAnsi="Arial" w:cs="Arial"/>
          <w:color w:val="3F4042"/>
          <w:lang w:eastAsia="en-IN"/>
        </w:rPr>
      </w:pPr>
      <w:r w:rsidRPr="007A3800">
        <w:rPr>
          <w:rFonts w:ascii="Arial" w:eastAsia="Times New Roman" w:hAnsi="Arial" w:cs="Arial"/>
          <w:color w:val="3F4042"/>
          <w:lang w:eastAsia="en-IN"/>
        </w:rPr>
        <w:t>Logging (protocol „out-of-range“ states for the hardware)</w:t>
      </w:r>
    </w:p>
    <w:p w:rsidR="007A3800" w:rsidRPr="007A3800" w:rsidRDefault="007A3800" w:rsidP="007A3800">
      <w:pPr>
        <w:numPr>
          <w:ilvl w:val="0"/>
          <w:numId w:val="19"/>
        </w:numPr>
        <w:shd w:val="clear" w:color="auto" w:fill="FFFFFF"/>
        <w:spacing w:before="100" w:beforeAutospacing="1" w:after="100" w:afterAutospacing="1" w:line="240" w:lineRule="auto"/>
        <w:ind w:left="384"/>
        <w:rPr>
          <w:rFonts w:ascii="Arial" w:eastAsia="Times New Roman" w:hAnsi="Arial" w:cs="Arial"/>
          <w:color w:val="3F4042"/>
          <w:lang w:eastAsia="en-IN"/>
        </w:rPr>
      </w:pPr>
      <w:r w:rsidRPr="007A3800">
        <w:rPr>
          <w:rFonts w:ascii="Arial" w:eastAsia="Times New Roman" w:hAnsi="Arial" w:cs="Arial"/>
          <w:color w:val="3F4042"/>
          <w:lang w:eastAsia="en-IN"/>
        </w:rPr>
        <w:t>Inventory (list of hardware inventory)</w:t>
      </w:r>
    </w:p>
    <w:p w:rsidR="003525D5" w:rsidRDefault="002527E6" w:rsidP="00A37627">
      <w:pPr>
        <w:rPr>
          <w:rFonts w:ascii="Arial" w:hAnsi="Arial" w:cs="Arial"/>
          <w:b/>
          <w:bCs/>
          <w:bdr w:val="none" w:sz="0" w:space="0" w:color="auto" w:frame="1"/>
          <w:shd w:val="clear" w:color="auto" w:fill="FFFFFF"/>
        </w:rPr>
      </w:pPr>
      <w:r>
        <w:rPr>
          <w:rFonts w:ascii="Arial" w:hAnsi="Arial" w:cs="Arial"/>
          <w:color w:val="3F4042"/>
          <w:shd w:val="clear" w:color="auto" w:fill="FFFFFF"/>
        </w:rPr>
        <w:t>IPMI provides these four functions independently from the server’s CPU, BIOS and operating system. The platform management features are also available when the server has been shut down.</w:t>
      </w:r>
    </w:p>
    <w:p w:rsidR="003525D5" w:rsidRDefault="002527E6" w:rsidP="00A37627">
      <w:pPr>
        <w:rPr>
          <w:rFonts w:ascii="Arial" w:hAnsi="Arial" w:cs="Arial"/>
          <w:b/>
          <w:bCs/>
          <w:bdr w:val="none" w:sz="0" w:space="0" w:color="auto" w:frame="1"/>
          <w:shd w:val="clear" w:color="auto" w:fill="FFFFFF"/>
        </w:rPr>
      </w:pPr>
      <w:r>
        <w:rPr>
          <w:noProof/>
          <w:lang w:eastAsia="en-IN"/>
        </w:rPr>
        <w:drawing>
          <wp:inline distT="0" distB="0" distL="0" distR="0" wp14:anchorId="48E34311" wp14:editId="5FB4E355">
            <wp:extent cx="5731510" cy="31407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40710"/>
                    </a:xfrm>
                    <a:prstGeom prst="rect">
                      <a:avLst/>
                    </a:prstGeom>
                  </pic:spPr>
                </pic:pic>
              </a:graphicData>
            </a:graphic>
          </wp:inline>
        </w:drawing>
      </w:r>
    </w:p>
    <w:p w:rsidR="003525D5" w:rsidRDefault="003525D5" w:rsidP="00A37627">
      <w:pPr>
        <w:rPr>
          <w:rFonts w:ascii="Arial" w:hAnsi="Arial" w:cs="Arial"/>
          <w:b/>
          <w:bCs/>
          <w:bdr w:val="none" w:sz="0" w:space="0" w:color="auto" w:frame="1"/>
          <w:shd w:val="clear" w:color="auto" w:fill="FFFFFF"/>
        </w:rPr>
      </w:pPr>
    </w:p>
    <w:p w:rsidR="003525D5" w:rsidRDefault="00C037C8" w:rsidP="00A37627">
      <w:pPr>
        <w:rPr>
          <w:rFonts w:ascii="Arial" w:hAnsi="Arial" w:cs="Arial"/>
          <w:b/>
          <w:bCs/>
          <w:bdr w:val="none" w:sz="0" w:space="0" w:color="auto" w:frame="1"/>
          <w:shd w:val="clear" w:color="auto" w:fill="FFFFFF"/>
        </w:rPr>
      </w:pPr>
      <w:r>
        <w:rPr>
          <w:rFonts w:ascii="Arial" w:hAnsi="Arial" w:cs="Arial"/>
          <w:color w:val="222222"/>
          <w:sz w:val="21"/>
          <w:szCs w:val="21"/>
          <w:shd w:val="clear" w:color="auto" w:fill="FFFFFF"/>
        </w:rPr>
        <w:t>The satellite controllers within the same chassis connect to the BMC via the system interface called Intelligent Platform Management Bus/Bridge (IPMB). The BMC connects to satellite controllers or another BMC in another chassis via the Intelligent Platform Management Controller (IPMC) bus or bridge. It may be managed with the </w:t>
      </w:r>
      <w:r>
        <w:rPr>
          <w:rFonts w:ascii="Arial" w:hAnsi="Arial" w:cs="Arial"/>
          <w:i/>
          <w:iCs/>
          <w:color w:val="222222"/>
          <w:sz w:val="21"/>
          <w:szCs w:val="21"/>
          <w:shd w:val="clear" w:color="auto" w:fill="FFFFFF"/>
        </w:rPr>
        <w:t>Remote Management Control Protocol</w:t>
      </w:r>
      <w:r>
        <w:rPr>
          <w:rFonts w:ascii="Arial" w:hAnsi="Arial" w:cs="Arial"/>
          <w:color w:val="222222"/>
          <w:sz w:val="21"/>
          <w:szCs w:val="21"/>
          <w:shd w:val="clear" w:color="auto" w:fill="FFFFFF"/>
        </w:rPr>
        <w:t> (RMCP).</w:t>
      </w:r>
    </w:p>
    <w:p w:rsidR="003525D5" w:rsidRDefault="00C037C8" w:rsidP="00C037C8">
      <w:pPr>
        <w:pStyle w:val="Heading3"/>
        <w:shd w:val="clear" w:color="auto" w:fill="FFFFFF"/>
        <w:spacing w:before="168"/>
        <w:rPr>
          <w:rStyle w:val="mw-headline"/>
          <w:rFonts w:ascii="Arial" w:hAnsi="Arial" w:cs="Arial"/>
          <w:color w:val="5F6064"/>
          <w:sz w:val="29"/>
          <w:szCs w:val="29"/>
        </w:rPr>
      </w:pPr>
      <w:r>
        <w:rPr>
          <w:rStyle w:val="mw-headline"/>
          <w:rFonts w:ascii="Arial" w:hAnsi="Arial" w:cs="Arial"/>
          <w:color w:val="5F6064"/>
          <w:sz w:val="29"/>
          <w:szCs w:val="29"/>
        </w:rPr>
        <w:t>Intelligent Platform Management Bus (IPMB):</w:t>
      </w:r>
    </w:p>
    <w:p w:rsidR="00C037C8" w:rsidRDefault="00C037C8" w:rsidP="00C037C8">
      <w:pPr>
        <w:shd w:val="clear" w:color="auto" w:fill="FFFFFF"/>
        <w:spacing w:before="120" w:after="120" w:line="240" w:lineRule="auto"/>
        <w:rPr>
          <w:rFonts w:ascii="Arial" w:eastAsia="Times New Roman" w:hAnsi="Arial" w:cs="Arial"/>
          <w:color w:val="3F4042"/>
          <w:lang w:eastAsia="en-IN"/>
        </w:rPr>
      </w:pPr>
      <w:r>
        <w:rPr>
          <w:rFonts w:ascii="Arial" w:eastAsia="Times New Roman" w:hAnsi="Arial" w:cs="Arial"/>
          <w:color w:val="3F4042"/>
          <w:lang w:eastAsia="en-IN"/>
        </w:rPr>
        <w:t>IPMB</w:t>
      </w:r>
      <w:r w:rsidRPr="00C037C8">
        <w:rPr>
          <w:rFonts w:ascii="Arial" w:eastAsia="Times New Roman" w:hAnsi="Arial" w:cs="Arial"/>
          <w:color w:val="3F4042"/>
          <w:lang w:eastAsia="en-IN"/>
        </w:rPr>
        <w:t xml:space="preserve"> makes connection with various boards inside of one chassis possible. It is used for communication to and between the management controllers (MCs). Additional MCs are often designated </w:t>
      </w:r>
      <w:r w:rsidRPr="00C037C8">
        <w:rPr>
          <w:rFonts w:ascii="Arial" w:eastAsia="Times New Roman" w:hAnsi="Arial" w:cs="Arial"/>
          <w:i/>
          <w:iCs/>
          <w:color w:val="3F4042"/>
          <w:lang w:eastAsia="en-IN"/>
        </w:rPr>
        <w:t>Satellite Controllers</w:t>
      </w:r>
      <w:r w:rsidRPr="00C037C8">
        <w:rPr>
          <w:rFonts w:ascii="Arial" w:eastAsia="Times New Roman" w:hAnsi="Arial" w:cs="Arial"/>
          <w:color w:val="3F4042"/>
          <w:lang w:eastAsia="en-IN"/>
        </w:rPr>
        <w:t>.</w:t>
      </w:r>
    </w:p>
    <w:p w:rsidR="00C037C8" w:rsidRDefault="00C037C8" w:rsidP="00C037C8">
      <w:pPr>
        <w:pStyle w:val="Heading3"/>
        <w:shd w:val="clear" w:color="auto" w:fill="FFFFFF"/>
        <w:spacing w:before="168"/>
        <w:rPr>
          <w:rFonts w:ascii="Arial" w:hAnsi="Arial" w:cs="Arial"/>
          <w:color w:val="5F6064"/>
          <w:sz w:val="29"/>
          <w:szCs w:val="29"/>
        </w:rPr>
      </w:pPr>
      <w:r>
        <w:rPr>
          <w:rStyle w:val="mw-headline"/>
          <w:rFonts w:ascii="Arial" w:hAnsi="Arial" w:cs="Arial"/>
          <w:color w:val="5F6064"/>
          <w:sz w:val="29"/>
          <w:szCs w:val="29"/>
        </w:rPr>
        <w:lastRenderedPageBreak/>
        <w:t>Intelligent Chassis Management Bus (ICMB)</w:t>
      </w:r>
    </w:p>
    <w:p w:rsidR="00C037C8" w:rsidRDefault="00C037C8" w:rsidP="00C037C8">
      <w:pPr>
        <w:shd w:val="clear" w:color="auto" w:fill="FFFFFF"/>
        <w:spacing w:before="120" w:after="120" w:line="240" w:lineRule="auto"/>
        <w:rPr>
          <w:rFonts w:ascii="Arial" w:eastAsia="Times New Roman" w:hAnsi="Arial" w:cs="Arial"/>
          <w:color w:val="3F4042"/>
          <w:lang w:eastAsia="en-IN"/>
        </w:rPr>
      </w:pPr>
      <w:r w:rsidRPr="00C037C8">
        <w:rPr>
          <w:rFonts w:ascii="Arial" w:eastAsia="Times New Roman" w:hAnsi="Arial" w:cs="Arial"/>
          <w:color w:val="3F4042"/>
          <w:lang w:eastAsia="en-IN"/>
        </w:rPr>
        <w:t>ICMB provides a standardized interface for communica</w:t>
      </w:r>
      <w:r>
        <w:rPr>
          <w:rFonts w:ascii="Arial" w:eastAsia="Times New Roman" w:hAnsi="Arial" w:cs="Arial"/>
          <w:color w:val="3F4042"/>
          <w:lang w:eastAsia="en-IN"/>
        </w:rPr>
        <w:t>tion and control between chassis</w:t>
      </w:r>
      <w:r w:rsidRPr="00C037C8">
        <w:rPr>
          <w:rFonts w:ascii="Arial" w:eastAsia="Times New Roman" w:hAnsi="Arial" w:cs="Arial"/>
          <w:color w:val="3F4042"/>
          <w:lang w:eastAsia="en-IN"/>
        </w:rPr>
        <w:t>.</w:t>
      </w:r>
    </w:p>
    <w:p w:rsidR="00C037C8" w:rsidRDefault="00C037C8" w:rsidP="00C037C8">
      <w:pPr>
        <w:shd w:val="clear" w:color="auto" w:fill="FFFFFF"/>
        <w:spacing w:before="120" w:after="120" w:line="240" w:lineRule="auto"/>
        <w:rPr>
          <w:rFonts w:ascii="Arial" w:eastAsia="Times New Roman" w:hAnsi="Arial" w:cs="Arial"/>
          <w:color w:val="3F4042"/>
          <w:lang w:eastAsia="en-IN"/>
        </w:rPr>
      </w:pPr>
    </w:p>
    <w:p w:rsidR="00311F32" w:rsidRDefault="00311F32" w:rsidP="00C037C8">
      <w:pPr>
        <w:shd w:val="clear" w:color="auto" w:fill="FFFFFF"/>
        <w:spacing w:before="120" w:after="120" w:line="240" w:lineRule="auto"/>
        <w:rPr>
          <w:rFonts w:ascii="Arial" w:eastAsia="Times New Roman" w:hAnsi="Arial" w:cs="Arial"/>
          <w:color w:val="3F4042"/>
          <w:lang w:eastAsia="en-IN"/>
        </w:rPr>
      </w:pPr>
    </w:p>
    <w:p w:rsidR="00311F32" w:rsidRDefault="00311F32" w:rsidP="00311F32">
      <w:pPr>
        <w:pStyle w:val="Heading2"/>
        <w:pBdr>
          <w:bottom w:val="single" w:sz="6" w:space="0" w:color="D5D5D5"/>
        </w:pBdr>
        <w:shd w:val="clear" w:color="auto" w:fill="FFFFFF"/>
        <w:spacing w:before="240" w:after="60"/>
        <w:rPr>
          <w:rStyle w:val="mw-headline"/>
          <w:rFonts w:ascii="Arial" w:hAnsi="Arial" w:cs="Arial"/>
          <w:color w:val="5F6064"/>
        </w:rPr>
      </w:pPr>
      <w:r>
        <w:rPr>
          <w:rStyle w:val="mw-headline"/>
          <w:rFonts w:ascii="Arial" w:hAnsi="Arial" w:cs="Arial"/>
          <w:color w:val="5F6064"/>
        </w:rPr>
        <w:t>IPMI Memory Areas:</w:t>
      </w:r>
    </w:p>
    <w:p w:rsidR="00311F32" w:rsidRDefault="00311F32" w:rsidP="00311F32">
      <w:pPr>
        <w:shd w:val="clear" w:color="auto" w:fill="FFFFFF"/>
        <w:spacing w:before="120" w:after="120" w:line="240" w:lineRule="auto"/>
        <w:rPr>
          <w:rFonts w:ascii="Arial" w:eastAsia="Times New Roman" w:hAnsi="Arial" w:cs="Arial"/>
          <w:color w:val="3F4042"/>
          <w:lang w:eastAsia="en-IN"/>
        </w:rPr>
      </w:pPr>
      <w:r w:rsidRPr="00311F32">
        <w:rPr>
          <w:rFonts w:ascii="Arial" w:eastAsia="Times New Roman" w:hAnsi="Arial" w:cs="Arial"/>
          <w:color w:val="3F4042"/>
          <w:lang w:eastAsia="en-IN"/>
        </w:rPr>
        <w:t>IPMI stores information into the System Event Log (SEL), Sensor Data Record (SDR) Repository and the Field Replaceable Units (FRUs).</w:t>
      </w:r>
    </w:p>
    <w:p w:rsidR="0001482D" w:rsidRDefault="0001482D" w:rsidP="00311F32">
      <w:pPr>
        <w:shd w:val="clear" w:color="auto" w:fill="FFFFFF"/>
        <w:spacing w:before="120" w:after="120" w:line="240" w:lineRule="auto"/>
        <w:rPr>
          <w:rFonts w:ascii="Arial" w:eastAsia="Times New Roman" w:hAnsi="Arial" w:cs="Arial"/>
          <w:color w:val="3F4042"/>
          <w:lang w:eastAsia="en-IN"/>
        </w:rPr>
      </w:pPr>
    </w:p>
    <w:p w:rsidR="0001482D" w:rsidRPr="0001482D" w:rsidRDefault="0001482D" w:rsidP="00311F32">
      <w:pPr>
        <w:shd w:val="clear" w:color="auto" w:fill="FFFFFF"/>
        <w:spacing w:before="120" w:after="120" w:line="240" w:lineRule="auto"/>
        <w:rPr>
          <w:rFonts w:ascii="Arial" w:eastAsia="Times New Roman" w:hAnsi="Arial" w:cs="Arial"/>
          <w:b/>
          <w:color w:val="3F4042"/>
          <w:sz w:val="28"/>
          <w:szCs w:val="28"/>
          <w:lang w:eastAsia="en-IN"/>
        </w:rPr>
      </w:pPr>
      <w:r w:rsidRPr="0001482D">
        <w:rPr>
          <w:rFonts w:ascii="Arial" w:eastAsia="Times New Roman" w:hAnsi="Arial" w:cs="Arial"/>
          <w:b/>
          <w:color w:val="3F4042"/>
          <w:sz w:val="28"/>
          <w:szCs w:val="28"/>
          <w:lang w:eastAsia="en-IN"/>
        </w:rPr>
        <w:t>Satellite Controller:</w:t>
      </w:r>
    </w:p>
    <w:p w:rsidR="0001482D" w:rsidRDefault="0001482D" w:rsidP="00311F32">
      <w:pPr>
        <w:shd w:val="clear" w:color="auto" w:fill="FFFFFF"/>
        <w:spacing w:before="120" w:after="120" w:line="240" w:lineRule="auto"/>
        <w:rPr>
          <w:color w:val="333333"/>
          <w:shd w:val="clear" w:color="auto" w:fill="FFFFFF"/>
        </w:rPr>
      </w:pPr>
      <w:r w:rsidRPr="00B7102C">
        <w:rPr>
          <w:color w:val="333333"/>
          <w:shd w:val="clear" w:color="auto" w:fill="FFFFFF"/>
        </w:rPr>
        <w:t>This controller will provide an interface to sensors to monitor the power supply and will physically attach to the IPMB (I2C) bus. The satellite controller will process IPMI commands that are communicated to the controller via the IPMB bus p</w:t>
      </w:r>
      <w:r w:rsidR="00B7102C" w:rsidRPr="00B7102C">
        <w:rPr>
          <w:color w:val="333333"/>
          <w:shd w:val="clear" w:color="auto" w:fill="FFFFFF"/>
        </w:rPr>
        <w:t>rotocol.</w:t>
      </w:r>
    </w:p>
    <w:p w:rsidR="000C1A9B" w:rsidRDefault="000C1A9B" w:rsidP="00311F32">
      <w:pPr>
        <w:shd w:val="clear" w:color="auto" w:fill="FFFFFF"/>
        <w:spacing w:before="120" w:after="120" w:line="240" w:lineRule="auto"/>
        <w:rPr>
          <w:b/>
          <w:color w:val="333333"/>
          <w:sz w:val="24"/>
          <w:szCs w:val="24"/>
          <w:shd w:val="clear" w:color="auto" w:fill="FFFFFF"/>
        </w:rPr>
      </w:pPr>
      <w:r w:rsidRPr="000C1A9B">
        <w:rPr>
          <w:b/>
          <w:color w:val="333333"/>
          <w:sz w:val="24"/>
          <w:szCs w:val="24"/>
          <w:shd w:val="clear" w:color="auto" w:fill="FFFFFF"/>
        </w:rPr>
        <w:t>Sensors:</w:t>
      </w:r>
    </w:p>
    <w:p w:rsidR="000C1A9B" w:rsidRDefault="000C1A9B" w:rsidP="00311F32">
      <w:pPr>
        <w:shd w:val="clear" w:color="auto" w:fill="FFFFFF"/>
        <w:spacing w:before="120" w:after="120" w:line="240" w:lineRule="auto"/>
        <w:rPr>
          <w:rFonts w:ascii="Arial" w:hAnsi="Arial" w:cs="Arial"/>
          <w:color w:val="000000"/>
          <w:shd w:val="clear" w:color="auto" w:fill="FFFFFF"/>
        </w:rPr>
      </w:pPr>
      <w:r w:rsidRPr="000C1A9B">
        <w:rPr>
          <w:rFonts w:ascii="Arial" w:hAnsi="Arial" w:cs="Arial"/>
          <w:color w:val="000000"/>
          <w:shd w:val="clear" w:color="auto" w:fill="FFFFFF"/>
        </w:rPr>
        <w:t>Sensors are </w:t>
      </w:r>
      <w:r w:rsidRPr="000C1A9B">
        <w:rPr>
          <w:rFonts w:ascii="Arial" w:hAnsi="Arial" w:cs="Arial"/>
          <w:shd w:val="clear" w:color="auto" w:fill="FFFFFF"/>
        </w:rPr>
        <w:t>input devices</w:t>
      </w:r>
      <w:r w:rsidRPr="000C1A9B">
        <w:rPr>
          <w:rFonts w:ascii="Arial" w:hAnsi="Arial" w:cs="Arial"/>
          <w:color w:val="000000"/>
          <w:shd w:val="clear" w:color="auto" w:fill="FFFFFF"/>
        </w:rPr>
        <w:t> that record data about the physical environment around it.</w:t>
      </w:r>
    </w:p>
    <w:p w:rsidR="000C1A9B" w:rsidRPr="000C1A9B" w:rsidRDefault="000C1A9B" w:rsidP="00311F32">
      <w:pPr>
        <w:shd w:val="clear" w:color="auto" w:fill="FFFFFF"/>
        <w:spacing w:before="120" w:after="120" w:line="240" w:lineRule="auto"/>
        <w:rPr>
          <w:rFonts w:ascii="Arial" w:hAnsi="Arial" w:cs="Arial"/>
          <w:color w:val="000000"/>
          <w:shd w:val="clear" w:color="auto" w:fill="FFFFFF"/>
        </w:rPr>
      </w:pPr>
      <w:r>
        <w:rPr>
          <w:rFonts w:ascii="Arial" w:hAnsi="Arial" w:cs="Arial"/>
          <w:color w:val="000000"/>
          <w:shd w:val="clear" w:color="auto" w:fill="FFFFFF"/>
        </w:rPr>
        <w:t xml:space="preserve">Magnetic field sensors, Motion (infra-red) sensors, Temperature Sensors etc. </w:t>
      </w:r>
    </w:p>
    <w:p w:rsidR="000C1A9B" w:rsidRPr="00B7102C" w:rsidRDefault="000C1A9B" w:rsidP="00311F32">
      <w:pPr>
        <w:shd w:val="clear" w:color="auto" w:fill="FFFFFF"/>
        <w:spacing w:before="120" w:after="120" w:line="240" w:lineRule="auto"/>
        <w:rPr>
          <w:rFonts w:ascii="Arial" w:eastAsia="Times New Roman" w:hAnsi="Arial" w:cs="Arial"/>
          <w:color w:val="3F4042"/>
          <w:lang w:eastAsia="en-IN"/>
        </w:rPr>
      </w:pPr>
    </w:p>
    <w:p w:rsidR="00311F32" w:rsidRPr="00311F32" w:rsidRDefault="00311F32" w:rsidP="00311F32"/>
    <w:p w:rsidR="00311F32" w:rsidRDefault="00EC4B36" w:rsidP="00EC4B36">
      <w:pPr>
        <w:pStyle w:val="Heading3"/>
        <w:shd w:val="clear" w:color="auto" w:fill="FFFFFF"/>
        <w:spacing w:before="168"/>
        <w:rPr>
          <w:rStyle w:val="mw-headline"/>
          <w:rFonts w:ascii="Arial" w:hAnsi="Arial" w:cs="Arial"/>
          <w:color w:val="5F6064"/>
          <w:sz w:val="29"/>
          <w:szCs w:val="29"/>
        </w:rPr>
      </w:pPr>
      <w:r>
        <w:rPr>
          <w:rStyle w:val="mw-headline"/>
          <w:rFonts w:ascii="Arial" w:hAnsi="Arial" w:cs="Arial"/>
          <w:color w:val="5F6064"/>
          <w:sz w:val="29"/>
          <w:szCs w:val="29"/>
        </w:rPr>
        <w:t>System Event Log (SEL):</w:t>
      </w:r>
    </w:p>
    <w:p w:rsidR="00EC4B36" w:rsidRDefault="00EC4B36" w:rsidP="00EC4B36">
      <w:pPr>
        <w:rPr>
          <w:rFonts w:ascii="Arial" w:hAnsi="Arial" w:cs="Arial"/>
          <w:color w:val="3F4042"/>
          <w:shd w:val="clear" w:color="auto" w:fill="FFFFFF"/>
        </w:rPr>
      </w:pPr>
      <w:r>
        <w:rPr>
          <w:rFonts w:ascii="Arial" w:hAnsi="Arial" w:cs="Arial"/>
          <w:color w:val="3F4042"/>
          <w:shd w:val="clear" w:color="auto" w:fill="FFFFFF"/>
        </w:rPr>
        <w:t>The BMC contains a central, non-volatile </w:t>
      </w:r>
      <w:r>
        <w:rPr>
          <w:rFonts w:ascii="Arial" w:hAnsi="Arial" w:cs="Arial"/>
          <w:i/>
          <w:iCs/>
          <w:color w:val="3F4042"/>
          <w:shd w:val="clear" w:color="auto" w:fill="FFFFFF"/>
        </w:rPr>
        <w:t>System Event Log</w:t>
      </w:r>
      <w:r>
        <w:rPr>
          <w:rFonts w:ascii="Arial" w:hAnsi="Arial" w:cs="Arial"/>
          <w:color w:val="3F4042"/>
          <w:shd w:val="clear" w:color="auto" w:fill="FFFFFF"/>
        </w:rPr>
        <w:t> (SEL). Because this SEL is managed by the BMC, it can be accessed even after a CPU failure on the server, such as through IPMI LAN access for example.</w:t>
      </w:r>
    </w:p>
    <w:p w:rsidR="00EC4B36" w:rsidRDefault="00EC4B36" w:rsidP="00EC4B36">
      <w:pPr>
        <w:rPr>
          <w:rFonts w:ascii="Arial" w:hAnsi="Arial" w:cs="Arial"/>
          <w:color w:val="3F4042"/>
          <w:shd w:val="clear" w:color="auto" w:fill="FFFFFF"/>
        </w:rPr>
      </w:pPr>
      <w:r>
        <w:rPr>
          <w:rFonts w:ascii="Arial" w:hAnsi="Arial" w:cs="Arial"/>
          <w:color w:val="3F4042"/>
          <w:shd w:val="clear" w:color="auto" w:fill="FFFFFF"/>
        </w:rPr>
        <w:t>A series of IPMI commands permits reading and deleting the SEL. Since the memory for the SEL is limited, it must be periodically checked and deleted, so that additional events can be documented.</w:t>
      </w:r>
    </w:p>
    <w:p w:rsidR="00F20A30" w:rsidRDefault="00F20A30" w:rsidP="00F20A30">
      <w:pPr>
        <w:pStyle w:val="Heading3"/>
        <w:shd w:val="clear" w:color="auto" w:fill="FFFFFF"/>
        <w:spacing w:before="168"/>
        <w:rPr>
          <w:rStyle w:val="mw-headline"/>
          <w:rFonts w:ascii="Arial" w:hAnsi="Arial" w:cs="Arial"/>
          <w:color w:val="5F6064"/>
          <w:sz w:val="29"/>
          <w:szCs w:val="29"/>
        </w:rPr>
      </w:pPr>
      <w:r>
        <w:rPr>
          <w:rStyle w:val="mw-headline"/>
          <w:rFonts w:ascii="Arial" w:hAnsi="Arial" w:cs="Arial"/>
          <w:color w:val="5F6064"/>
          <w:sz w:val="29"/>
          <w:szCs w:val="29"/>
        </w:rPr>
        <w:t>Sensor Data Record (SDR) Repository:</w:t>
      </w:r>
    </w:p>
    <w:p w:rsidR="00F20A30" w:rsidRDefault="00F20A30" w:rsidP="00F20A30">
      <w:pPr>
        <w:rPr>
          <w:rFonts w:ascii="Arial" w:hAnsi="Arial" w:cs="Arial"/>
          <w:color w:val="3F4042"/>
          <w:shd w:val="clear" w:color="auto" w:fill="FFFFFF"/>
        </w:rPr>
      </w:pPr>
      <w:r>
        <w:rPr>
          <w:rFonts w:ascii="Arial" w:hAnsi="Arial" w:cs="Arial"/>
          <w:color w:val="3F4042"/>
          <w:shd w:val="clear" w:color="auto" w:fill="FFFFFF"/>
        </w:rPr>
        <w:t>Sensor Data Records are records that contain information about the type and number of sensors. A sensor data record therefore describes a specific sensor.</w:t>
      </w:r>
    </w:p>
    <w:p w:rsidR="00F20A30" w:rsidRDefault="00F20A30" w:rsidP="00F20A30">
      <w:pPr>
        <w:rPr>
          <w:rFonts w:ascii="Arial" w:hAnsi="Arial" w:cs="Arial"/>
          <w:color w:val="3F4042"/>
          <w:shd w:val="clear" w:color="auto" w:fill="FFFFFF"/>
        </w:rPr>
      </w:pPr>
      <w:r>
        <w:rPr>
          <w:rFonts w:ascii="Arial" w:hAnsi="Arial" w:cs="Arial"/>
          <w:color w:val="3F4042"/>
          <w:shd w:val="clear" w:color="auto" w:fill="FFFFFF"/>
        </w:rPr>
        <w:t>The sensor data records are stored in a central, non-volatile storage area, which is managed by the BMC. This storage area is called the </w:t>
      </w:r>
      <w:r>
        <w:rPr>
          <w:rFonts w:ascii="Arial" w:hAnsi="Arial" w:cs="Arial"/>
          <w:i/>
          <w:iCs/>
          <w:color w:val="3F4042"/>
          <w:shd w:val="clear" w:color="auto" w:fill="FFFFFF"/>
        </w:rPr>
        <w:t>Sensor Data Record Repository</w:t>
      </w:r>
      <w:r>
        <w:rPr>
          <w:rFonts w:ascii="Arial" w:hAnsi="Arial" w:cs="Arial"/>
          <w:color w:val="3F4042"/>
          <w:shd w:val="clear" w:color="auto" w:fill="FFFFFF"/>
        </w:rPr>
        <w:t> (SDR Repository).</w:t>
      </w:r>
    </w:p>
    <w:p w:rsidR="00F20A30" w:rsidRDefault="00F20A30" w:rsidP="00F20A30">
      <w:pPr>
        <w:pStyle w:val="Heading3"/>
        <w:shd w:val="clear" w:color="auto" w:fill="FFFFFF"/>
        <w:spacing w:before="168"/>
        <w:rPr>
          <w:rStyle w:val="mw-headline"/>
          <w:rFonts w:ascii="Arial" w:hAnsi="Arial" w:cs="Arial"/>
          <w:color w:val="5F6064"/>
          <w:sz w:val="29"/>
          <w:szCs w:val="29"/>
        </w:rPr>
      </w:pPr>
      <w:r>
        <w:rPr>
          <w:rStyle w:val="mw-headline"/>
          <w:rFonts w:ascii="Arial" w:hAnsi="Arial" w:cs="Arial"/>
          <w:color w:val="5F6064"/>
          <w:sz w:val="29"/>
          <w:szCs w:val="29"/>
        </w:rPr>
        <w:t>Field Replaceable Unit (FRU) Information:</w:t>
      </w:r>
    </w:p>
    <w:p w:rsidR="00F20A30" w:rsidRDefault="00F20A30" w:rsidP="00F20A30">
      <w:pPr>
        <w:shd w:val="clear" w:color="auto" w:fill="FFFFFF"/>
        <w:spacing w:before="120" w:after="120" w:line="240" w:lineRule="auto"/>
        <w:rPr>
          <w:rFonts w:ascii="Arial" w:eastAsia="Times New Roman" w:hAnsi="Arial" w:cs="Arial"/>
          <w:color w:val="3F4042"/>
          <w:lang w:eastAsia="en-IN"/>
        </w:rPr>
      </w:pPr>
      <w:r w:rsidRPr="00F20A30">
        <w:rPr>
          <w:rFonts w:ascii="Arial" w:eastAsia="Times New Roman" w:hAnsi="Arial" w:cs="Arial"/>
          <w:color w:val="3F4042"/>
          <w:lang w:eastAsia="en-IN"/>
        </w:rPr>
        <w:t>IPMI supports the storage of Field Replaceable Unit (FRU) information for various modules in the system. The FRU data contains information like serial numbers, part numbers, models and inventory numbers (sometimes called “asset tags”).</w:t>
      </w:r>
    </w:p>
    <w:p w:rsidR="00311F32" w:rsidRPr="00C037C8" w:rsidRDefault="00311F32" w:rsidP="00C037C8">
      <w:pPr>
        <w:shd w:val="clear" w:color="auto" w:fill="FFFFFF"/>
        <w:spacing w:before="120" w:after="120" w:line="240" w:lineRule="auto"/>
        <w:rPr>
          <w:rFonts w:ascii="Arial" w:eastAsia="Times New Roman" w:hAnsi="Arial" w:cs="Arial"/>
          <w:color w:val="3F4042"/>
          <w:lang w:eastAsia="en-IN"/>
        </w:rPr>
      </w:pPr>
    </w:p>
    <w:p w:rsidR="00C037C8" w:rsidRDefault="00F14B91" w:rsidP="00C037C8">
      <w:r>
        <w:rPr>
          <w:noProof/>
          <w:lang w:eastAsia="en-IN"/>
        </w:rPr>
        <w:lastRenderedPageBreak/>
        <w:drawing>
          <wp:inline distT="0" distB="0" distL="0" distR="0" wp14:anchorId="34FE1613" wp14:editId="6A06980D">
            <wp:extent cx="5324475" cy="2895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475" cy="2895600"/>
                    </a:xfrm>
                    <a:prstGeom prst="rect">
                      <a:avLst/>
                    </a:prstGeom>
                  </pic:spPr>
                </pic:pic>
              </a:graphicData>
            </a:graphic>
          </wp:inline>
        </w:drawing>
      </w:r>
    </w:p>
    <w:p w:rsidR="00DE0656" w:rsidRDefault="00DE0656" w:rsidP="00C037C8"/>
    <w:p w:rsidR="00DE0656" w:rsidRDefault="00DE0656" w:rsidP="00C037C8"/>
    <w:p w:rsidR="00DE0656" w:rsidRDefault="00DE0656" w:rsidP="00C037C8"/>
    <w:p w:rsidR="00DE0656" w:rsidRDefault="00DE0656" w:rsidP="00C037C8"/>
    <w:p w:rsidR="00DE0656" w:rsidRDefault="00DE0656" w:rsidP="00C037C8"/>
    <w:p w:rsidR="00DE0656" w:rsidRDefault="00DE0656" w:rsidP="00C037C8"/>
    <w:p w:rsidR="00DE0656" w:rsidRPr="00DE0656" w:rsidRDefault="00DE0656" w:rsidP="00C037C8">
      <w:pPr>
        <w:rPr>
          <w:b/>
          <w:sz w:val="24"/>
          <w:szCs w:val="24"/>
        </w:rPr>
      </w:pPr>
      <w:r w:rsidRPr="00DE0656">
        <w:rPr>
          <w:b/>
          <w:sz w:val="24"/>
          <w:szCs w:val="24"/>
        </w:rPr>
        <w:t>Session and Authentication</w:t>
      </w:r>
      <w:r>
        <w:rPr>
          <w:b/>
          <w:sz w:val="24"/>
          <w:szCs w:val="24"/>
        </w:rPr>
        <w:t>:</w:t>
      </w:r>
    </w:p>
    <w:p w:rsidR="00DE0656" w:rsidRPr="00C037C8" w:rsidRDefault="00DE0656" w:rsidP="00C037C8"/>
    <w:p w:rsidR="003525D5" w:rsidRDefault="00DE0656" w:rsidP="00A37627">
      <w:pPr>
        <w:rPr>
          <w:rFonts w:ascii="Arial" w:hAnsi="Arial" w:cs="Arial"/>
          <w:b/>
          <w:bCs/>
          <w:bdr w:val="none" w:sz="0" w:space="0" w:color="auto" w:frame="1"/>
          <w:shd w:val="clear" w:color="auto" w:fill="FFFFFF"/>
        </w:rPr>
      </w:pPr>
      <w:r>
        <w:rPr>
          <w:noProof/>
          <w:lang w:eastAsia="en-IN"/>
        </w:rPr>
        <w:drawing>
          <wp:inline distT="0" distB="0" distL="0" distR="0" wp14:anchorId="025EBF8F" wp14:editId="59206C24">
            <wp:extent cx="361950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3086100"/>
                    </a:xfrm>
                    <a:prstGeom prst="rect">
                      <a:avLst/>
                    </a:prstGeom>
                  </pic:spPr>
                </pic:pic>
              </a:graphicData>
            </a:graphic>
          </wp:inline>
        </w:drawing>
      </w:r>
    </w:p>
    <w:p w:rsidR="003525D5" w:rsidRDefault="003525D5" w:rsidP="00A37627">
      <w:pPr>
        <w:rPr>
          <w:rFonts w:ascii="Arial" w:hAnsi="Arial" w:cs="Arial"/>
          <w:b/>
          <w:bCs/>
          <w:bdr w:val="none" w:sz="0" w:space="0" w:color="auto" w:frame="1"/>
          <w:shd w:val="clear" w:color="auto" w:fill="FFFFFF"/>
        </w:rPr>
      </w:pPr>
    </w:p>
    <w:p w:rsidR="0045647C" w:rsidRDefault="0045647C" w:rsidP="0045647C">
      <w:pPr>
        <w:pStyle w:val="Heading2"/>
        <w:spacing w:before="0"/>
        <w:jc w:val="both"/>
        <w:rPr>
          <w:rFonts w:ascii="Arial" w:hAnsi="Arial" w:cs="Arial"/>
          <w:sz w:val="33"/>
          <w:szCs w:val="33"/>
        </w:rPr>
      </w:pPr>
      <w:r>
        <w:rPr>
          <w:rFonts w:ascii="Arial" w:hAnsi="Arial" w:cs="Arial"/>
          <w:sz w:val="33"/>
          <w:szCs w:val="33"/>
        </w:rPr>
        <w:lastRenderedPageBreak/>
        <w:t>IPMI command structure</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b/>
          <w:bCs/>
          <w:sz w:val="27"/>
          <w:szCs w:val="27"/>
          <w:lang w:eastAsia="en-IN"/>
        </w:rPr>
        <w:t>Network Function (NetFn)</w:t>
      </w:r>
      <w:r w:rsidRPr="0045647C">
        <w:rPr>
          <w:rFonts w:ascii="Arial" w:eastAsia="Times New Roman" w:hAnsi="Arial" w:cs="Arial"/>
          <w:sz w:val="27"/>
          <w:szCs w:val="27"/>
          <w:lang w:eastAsia="en-IN"/>
        </w:rPr>
        <w:t> assigns the value of a cluster to the command to which the command belongs (chassis commands, events, storage, etc.)</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sz w:val="27"/>
          <w:szCs w:val="27"/>
          <w:lang w:eastAsia="en-IN"/>
        </w:rPr>
        <w:t>The </w:t>
      </w:r>
      <w:r w:rsidRPr="0045647C">
        <w:rPr>
          <w:rFonts w:ascii="Arial" w:eastAsia="Times New Roman" w:hAnsi="Arial" w:cs="Arial"/>
          <w:b/>
          <w:bCs/>
          <w:sz w:val="27"/>
          <w:szCs w:val="27"/>
          <w:lang w:eastAsia="en-IN"/>
        </w:rPr>
        <w:t>Request / Response Identifier</w:t>
      </w:r>
      <w:r w:rsidRPr="0045647C">
        <w:rPr>
          <w:rFonts w:ascii="Arial" w:eastAsia="Times New Roman" w:hAnsi="Arial" w:cs="Arial"/>
          <w:sz w:val="27"/>
          <w:szCs w:val="27"/>
          <w:lang w:eastAsia="en-IN"/>
        </w:rPr>
        <w:t> field is needed to distinguish between requests and responses.</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b/>
          <w:bCs/>
          <w:sz w:val="27"/>
          <w:szCs w:val="27"/>
          <w:lang w:eastAsia="en-IN"/>
        </w:rPr>
        <w:t>Requester's ID</w:t>
      </w:r>
      <w:r w:rsidRPr="0045647C">
        <w:rPr>
          <w:rFonts w:ascii="Arial" w:eastAsia="Times New Roman" w:hAnsi="Arial" w:cs="Arial"/>
          <w:sz w:val="27"/>
          <w:szCs w:val="27"/>
          <w:lang w:eastAsia="en-IN"/>
        </w:rPr>
        <w:t> - information about the source of the message. For example, for IPMB, this information contains the LUN (Logical Unit Number) of the device.</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b/>
          <w:bCs/>
          <w:sz w:val="27"/>
          <w:szCs w:val="27"/>
          <w:lang w:eastAsia="en-IN"/>
        </w:rPr>
        <w:t>Responder's ID</w:t>
      </w:r>
      <w:r w:rsidRPr="0045647C">
        <w:rPr>
          <w:rFonts w:ascii="Arial" w:eastAsia="Times New Roman" w:hAnsi="Arial" w:cs="Arial"/>
          <w:sz w:val="27"/>
          <w:szCs w:val="27"/>
          <w:lang w:eastAsia="en-IN"/>
        </w:rPr>
        <w:t> addresses the request to the desired responder.</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b/>
          <w:bCs/>
          <w:sz w:val="27"/>
          <w:szCs w:val="27"/>
          <w:lang w:eastAsia="en-IN"/>
        </w:rPr>
        <w:t>Command</w:t>
      </w:r>
      <w:r w:rsidRPr="0045647C">
        <w:rPr>
          <w:rFonts w:ascii="Arial" w:eastAsia="Times New Roman" w:hAnsi="Arial" w:cs="Arial"/>
          <w:sz w:val="27"/>
          <w:szCs w:val="27"/>
          <w:lang w:eastAsia="en-IN"/>
        </w:rPr>
        <w:t> - unique within the Network Function commands</w:t>
      </w:r>
    </w:p>
    <w:p w:rsidR="0045647C" w:rsidRPr="0045647C" w:rsidRDefault="0045647C" w:rsidP="0045647C">
      <w:pPr>
        <w:numPr>
          <w:ilvl w:val="0"/>
          <w:numId w:val="20"/>
        </w:numPr>
        <w:spacing w:after="0" w:line="240" w:lineRule="auto"/>
        <w:ind w:left="0"/>
        <w:jc w:val="both"/>
        <w:rPr>
          <w:rFonts w:ascii="Arial" w:eastAsia="Times New Roman" w:hAnsi="Arial" w:cs="Arial"/>
          <w:sz w:val="27"/>
          <w:szCs w:val="27"/>
          <w:lang w:eastAsia="en-IN"/>
        </w:rPr>
      </w:pPr>
      <w:r w:rsidRPr="0045647C">
        <w:rPr>
          <w:rFonts w:ascii="Arial" w:eastAsia="Times New Roman" w:hAnsi="Arial" w:cs="Arial"/>
          <w:b/>
          <w:bCs/>
          <w:sz w:val="27"/>
          <w:szCs w:val="27"/>
          <w:lang w:eastAsia="en-IN"/>
        </w:rPr>
        <w:t>Data</w:t>
      </w:r>
      <w:r w:rsidRPr="0045647C">
        <w:rPr>
          <w:rFonts w:ascii="Arial" w:eastAsia="Times New Roman" w:hAnsi="Arial" w:cs="Arial"/>
          <w:sz w:val="27"/>
          <w:szCs w:val="27"/>
          <w:lang w:eastAsia="en-IN"/>
        </w:rPr>
        <w:t> - additional parameters (for example, the data returned in the response)</w:t>
      </w:r>
    </w:p>
    <w:p w:rsidR="003525D5" w:rsidRDefault="003525D5" w:rsidP="00A37627">
      <w:pPr>
        <w:rPr>
          <w:rFonts w:ascii="Arial" w:hAnsi="Arial" w:cs="Arial"/>
          <w:b/>
          <w:bCs/>
          <w:bdr w:val="none" w:sz="0" w:space="0" w:color="auto" w:frame="1"/>
          <w:shd w:val="clear" w:color="auto" w:fill="FFFFFF"/>
        </w:rPr>
      </w:pPr>
    </w:p>
    <w:p w:rsidR="003525D5" w:rsidRDefault="0045647C" w:rsidP="00A37627">
      <w:pPr>
        <w:rPr>
          <w:rFonts w:ascii="Arial" w:hAnsi="Arial" w:cs="Arial"/>
          <w:b/>
          <w:bCs/>
          <w:bdr w:val="none" w:sz="0" w:space="0" w:color="auto" w:frame="1"/>
          <w:shd w:val="clear" w:color="auto" w:fill="FFFFFF"/>
        </w:rPr>
      </w:pPr>
      <w:r>
        <w:rPr>
          <w:noProof/>
          <w:lang w:eastAsia="en-IN"/>
        </w:rPr>
        <w:drawing>
          <wp:inline distT="0" distB="0" distL="0" distR="0" wp14:anchorId="7494C261" wp14:editId="43028428">
            <wp:extent cx="2581275" cy="3390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275" cy="3390900"/>
                    </a:xfrm>
                    <a:prstGeom prst="rect">
                      <a:avLst/>
                    </a:prstGeom>
                  </pic:spPr>
                </pic:pic>
              </a:graphicData>
            </a:graphic>
          </wp:inline>
        </w:drawing>
      </w:r>
    </w:p>
    <w:p w:rsidR="003525D5" w:rsidRDefault="003525D5" w:rsidP="00A37627">
      <w:pPr>
        <w:rPr>
          <w:rFonts w:ascii="Arial" w:hAnsi="Arial" w:cs="Arial"/>
          <w:b/>
          <w:bCs/>
          <w:bdr w:val="none" w:sz="0" w:space="0" w:color="auto" w:frame="1"/>
          <w:shd w:val="clear" w:color="auto" w:fill="FFFFFF"/>
        </w:rPr>
      </w:pPr>
    </w:p>
    <w:p w:rsidR="003525D5" w:rsidRDefault="00942FC1" w:rsidP="00A37627">
      <w:pPr>
        <w:rPr>
          <w:rFonts w:ascii="Arial" w:hAnsi="Arial" w:cs="Arial"/>
          <w:b/>
          <w:bCs/>
          <w:bdr w:val="none" w:sz="0" w:space="0" w:color="auto" w:frame="1"/>
          <w:shd w:val="clear" w:color="auto" w:fill="FFFFFF"/>
        </w:rPr>
      </w:pPr>
      <w:r>
        <w:rPr>
          <w:rFonts w:ascii="Arial" w:hAnsi="Arial" w:cs="Arial"/>
          <w:color w:val="000000"/>
          <w:sz w:val="27"/>
          <w:szCs w:val="27"/>
          <w:shd w:val="clear" w:color="auto" w:fill="FFFFFF"/>
        </w:rPr>
        <w:t>Remote Management and Control Protocol (RMCP) is a UDP based protocol for system control where packets are exchanged between a management console and a managed client.</w:t>
      </w:r>
    </w:p>
    <w:p w:rsidR="003525D5" w:rsidRDefault="003525D5" w:rsidP="00A37627">
      <w:pPr>
        <w:rPr>
          <w:rFonts w:ascii="Arial" w:hAnsi="Arial" w:cs="Arial"/>
          <w:b/>
          <w:bCs/>
          <w:bdr w:val="none" w:sz="0" w:space="0" w:color="auto" w:frame="1"/>
          <w:shd w:val="clear" w:color="auto" w:fill="FFFFFF"/>
        </w:rPr>
      </w:pPr>
    </w:p>
    <w:p w:rsidR="003525D5" w:rsidRDefault="00A70DA9" w:rsidP="00A37627">
      <w:pPr>
        <w:rPr>
          <w:rFonts w:ascii="Arial" w:hAnsi="Arial" w:cs="Arial"/>
          <w:b/>
          <w:bCs/>
          <w:bdr w:val="none" w:sz="0" w:space="0" w:color="auto" w:frame="1"/>
          <w:shd w:val="clear" w:color="auto" w:fill="FFFFFF"/>
        </w:rPr>
      </w:pPr>
      <w:r>
        <w:rPr>
          <w:rFonts w:ascii="Arial" w:hAnsi="Arial" w:cs="Arial"/>
          <w:color w:val="222222"/>
          <w:sz w:val="21"/>
          <w:szCs w:val="21"/>
          <w:shd w:val="clear" w:color="auto" w:fill="FFFFFF"/>
        </w:rPr>
        <w:t>A watchdog timer is an electronic timer that is used to detect and recover from computer malfunctions. During normal operation, the computer regularly resets the watchdog timer to prevent it from elapsing, or "timing out".</w:t>
      </w:r>
    </w:p>
    <w:p w:rsidR="003525D5" w:rsidRDefault="003525D5" w:rsidP="00A37627">
      <w:pPr>
        <w:rPr>
          <w:rFonts w:ascii="Arial" w:hAnsi="Arial" w:cs="Arial"/>
          <w:b/>
          <w:bCs/>
          <w:bdr w:val="none" w:sz="0" w:space="0" w:color="auto" w:frame="1"/>
          <w:shd w:val="clear" w:color="auto" w:fill="FFFFFF"/>
        </w:rPr>
      </w:pPr>
    </w:p>
    <w:p w:rsidR="003525D5" w:rsidRDefault="00824432" w:rsidP="00A37627">
      <w:pPr>
        <w:rPr>
          <w:rFonts w:ascii="Arial" w:hAnsi="Arial" w:cs="Arial"/>
          <w:sz w:val="27"/>
          <w:szCs w:val="27"/>
        </w:rPr>
      </w:pPr>
      <w:r>
        <w:rPr>
          <w:rFonts w:ascii="Arial" w:hAnsi="Arial" w:cs="Arial"/>
          <w:sz w:val="27"/>
          <w:szCs w:val="27"/>
        </w:rPr>
        <w:t>I2C (Inter-Integrated Circuit)</w:t>
      </w:r>
    </w:p>
    <w:p w:rsidR="00A856EB" w:rsidRDefault="009072EC" w:rsidP="00A37627">
      <w:pPr>
        <w:rPr>
          <w:rFonts w:ascii="Arial" w:hAnsi="Arial" w:cs="Arial"/>
          <w:sz w:val="27"/>
          <w:szCs w:val="27"/>
        </w:rPr>
      </w:pPr>
      <w:r>
        <w:rPr>
          <w:rFonts w:ascii="Arial" w:hAnsi="Arial" w:cs="Arial"/>
          <w:sz w:val="27"/>
          <w:szCs w:val="27"/>
        </w:rPr>
        <w:lastRenderedPageBreak/>
        <w:t>SEEPROM (Serial Electrically Erasable Programmable Read Only Memory)</w:t>
      </w:r>
    </w:p>
    <w:p w:rsidR="00A856EB" w:rsidRDefault="009D226F" w:rsidP="00A37627">
      <w:pPr>
        <w:rPr>
          <w:rFonts w:ascii="Arial" w:hAnsi="Arial" w:cs="Arial"/>
          <w:sz w:val="27"/>
          <w:szCs w:val="27"/>
        </w:rPr>
      </w:pPr>
      <w:r>
        <w:rPr>
          <w:rFonts w:ascii="Arial" w:hAnsi="Arial" w:cs="Arial"/>
          <w:sz w:val="27"/>
          <w:szCs w:val="27"/>
        </w:rPr>
        <w:t>PCI (Peripheral Component Interconnect)</w:t>
      </w:r>
    </w:p>
    <w:p w:rsidR="009D226F" w:rsidRDefault="009D226F" w:rsidP="00A37627">
      <w:pPr>
        <w:rPr>
          <w:rFonts w:ascii="Arial" w:hAnsi="Arial" w:cs="Arial"/>
          <w:sz w:val="27"/>
          <w:szCs w:val="27"/>
        </w:rPr>
      </w:pPr>
    </w:p>
    <w:p w:rsidR="00A856EB" w:rsidRDefault="00A856EB" w:rsidP="00A37627">
      <w:pPr>
        <w:rPr>
          <w:rFonts w:ascii="Arial" w:hAnsi="Arial" w:cs="Arial"/>
          <w:sz w:val="27"/>
          <w:szCs w:val="27"/>
        </w:rPr>
      </w:pPr>
    </w:p>
    <w:p w:rsidR="00A856EB" w:rsidRDefault="00A856EB" w:rsidP="00A37627">
      <w:pPr>
        <w:rPr>
          <w:rFonts w:ascii="Arial" w:hAnsi="Arial" w:cs="Arial"/>
          <w:b/>
          <w:bCs/>
          <w:bdr w:val="none" w:sz="0" w:space="0" w:color="auto" w:frame="1"/>
          <w:shd w:val="clear" w:color="auto" w:fill="FFFFFF"/>
        </w:rPr>
      </w:pPr>
      <w:r>
        <w:rPr>
          <w:noProof/>
          <w:lang w:eastAsia="en-IN"/>
        </w:rPr>
        <w:drawing>
          <wp:inline distT="0" distB="0" distL="0" distR="0" wp14:anchorId="4B38CC8A" wp14:editId="775A75D7">
            <wp:extent cx="5731510" cy="4320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20540"/>
                    </a:xfrm>
                    <a:prstGeom prst="rect">
                      <a:avLst/>
                    </a:prstGeom>
                  </pic:spPr>
                </pic:pic>
              </a:graphicData>
            </a:graphic>
          </wp:inline>
        </w:drawing>
      </w:r>
    </w:p>
    <w:p w:rsidR="003525D5" w:rsidRDefault="003525D5" w:rsidP="00A37627">
      <w:pPr>
        <w:rPr>
          <w:rFonts w:ascii="Arial" w:hAnsi="Arial" w:cs="Arial"/>
          <w:b/>
          <w:bCs/>
          <w:bdr w:val="none" w:sz="0" w:space="0" w:color="auto" w:frame="1"/>
          <w:shd w:val="clear" w:color="auto" w:fill="FFFFFF"/>
        </w:rPr>
      </w:pPr>
    </w:p>
    <w:p w:rsidR="003525D5" w:rsidRDefault="003525D5" w:rsidP="00A37627">
      <w:pPr>
        <w:rPr>
          <w:rFonts w:ascii="Arial" w:hAnsi="Arial" w:cs="Arial"/>
          <w:b/>
          <w:bCs/>
          <w:bdr w:val="none" w:sz="0" w:space="0" w:color="auto" w:frame="1"/>
          <w:shd w:val="clear" w:color="auto" w:fill="FFFFFF"/>
        </w:rPr>
      </w:pPr>
    </w:p>
    <w:p w:rsidR="003525D5" w:rsidRDefault="003525D5" w:rsidP="00A37627">
      <w:pPr>
        <w:rPr>
          <w:rFonts w:ascii="Arial" w:hAnsi="Arial" w:cs="Arial"/>
          <w:b/>
          <w:bCs/>
          <w:bdr w:val="none" w:sz="0" w:space="0" w:color="auto" w:frame="1"/>
          <w:shd w:val="clear" w:color="auto" w:fill="FFFFFF"/>
        </w:rPr>
      </w:pPr>
    </w:p>
    <w:p w:rsidR="003525D5" w:rsidRDefault="003525D5" w:rsidP="00A37627">
      <w:pPr>
        <w:rPr>
          <w:rFonts w:ascii="Arial" w:hAnsi="Arial" w:cs="Arial"/>
          <w:b/>
          <w:bCs/>
          <w:bdr w:val="none" w:sz="0" w:space="0" w:color="auto" w:frame="1"/>
          <w:shd w:val="clear" w:color="auto" w:fill="FFFFFF"/>
        </w:rPr>
      </w:pPr>
    </w:p>
    <w:p w:rsidR="003525D5" w:rsidRPr="00902B38" w:rsidRDefault="003525D5" w:rsidP="00A37627">
      <w:pPr>
        <w:rPr>
          <w:rFonts w:ascii="Arial" w:hAnsi="Arial" w:cs="Arial"/>
          <w:b/>
          <w:bCs/>
          <w:bdr w:val="none" w:sz="0" w:space="0" w:color="auto" w:frame="1"/>
          <w:shd w:val="clear" w:color="auto" w:fill="FFFFFF"/>
        </w:rPr>
      </w:pPr>
    </w:p>
    <w:sectPr w:rsidR="003525D5" w:rsidRPr="00902B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Ligh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D0701"/>
    <w:multiLevelType w:val="hybridMultilevel"/>
    <w:tmpl w:val="DE085732"/>
    <w:lvl w:ilvl="0" w:tplc="2C34139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4D6BF8"/>
    <w:multiLevelType w:val="multilevel"/>
    <w:tmpl w:val="AC364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35ECF"/>
    <w:multiLevelType w:val="hybridMultilevel"/>
    <w:tmpl w:val="170A2FC0"/>
    <w:lvl w:ilvl="0" w:tplc="B0B6E148">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5D6994"/>
    <w:multiLevelType w:val="multilevel"/>
    <w:tmpl w:val="558E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D424F9"/>
    <w:multiLevelType w:val="hybridMultilevel"/>
    <w:tmpl w:val="D7D488AC"/>
    <w:lvl w:ilvl="0" w:tplc="4009000F">
      <w:start w:val="1"/>
      <w:numFmt w:val="decimal"/>
      <w:lvlText w:val="%1."/>
      <w:lvlJc w:val="left"/>
      <w:pPr>
        <w:ind w:left="347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BE0FD3"/>
    <w:multiLevelType w:val="multilevel"/>
    <w:tmpl w:val="DE34F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A4246A"/>
    <w:multiLevelType w:val="multilevel"/>
    <w:tmpl w:val="6C42BE7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E70AB1"/>
    <w:multiLevelType w:val="multilevel"/>
    <w:tmpl w:val="9352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7E11AD"/>
    <w:multiLevelType w:val="hybridMultilevel"/>
    <w:tmpl w:val="A98A80C6"/>
    <w:lvl w:ilvl="0" w:tplc="2C34139E">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B11D05"/>
    <w:multiLevelType w:val="hybridMultilevel"/>
    <w:tmpl w:val="046ABA0C"/>
    <w:lvl w:ilvl="0" w:tplc="2C34139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3B48B9"/>
    <w:multiLevelType w:val="multilevel"/>
    <w:tmpl w:val="3D4AA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C56341"/>
    <w:multiLevelType w:val="multilevel"/>
    <w:tmpl w:val="0C8E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A616DB"/>
    <w:multiLevelType w:val="hybridMultilevel"/>
    <w:tmpl w:val="58B0E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2E4FF8"/>
    <w:multiLevelType w:val="hybridMultilevel"/>
    <w:tmpl w:val="6582C9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E510514"/>
    <w:multiLevelType w:val="multilevel"/>
    <w:tmpl w:val="E658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5E4EE5"/>
    <w:multiLevelType w:val="multilevel"/>
    <w:tmpl w:val="CCD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3B67A11"/>
    <w:multiLevelType w:val="hybridMultilevel"/>
    <w:tmpl w:val="877E4ED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9D038A"/>
    <w:multiLevelType w:val="multilevel"/>
    <w:tmpl w:val="C73C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BC6C9B"/>
    <w:multiLevelType w:val="hybridMultilevel"/>
    <w:tmpl w:val="14B2646C"/>
    <w:lvl w:ilvl="0" w:tplc="40090011">
      <w:start w:val="1"/>
      <w:numFmt w:val="decimal"/>
      <w:lvlText w:val="%1)"/>
      <w:lvlJc w:val="left"/>
      <w:pPr>
        <w:ind w:left="347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BD4597A"/>
    <w:multiLevelType w:val="multilevel"/>
    <w:tmpl w:val="E2C8C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2"/>
  </w:num>
  <w:num w:numId="3">
    <w:abstractNumId w:val="0"/>
  </w:num>
  <w:num w:numId="4">
    <w:abstractNumId w:val="2"/>
  </w:num>
  <w:num w:numId="5">
    <w:abstractNumId w:val="4"/>
  </w:num>
  <w:num w:numId="6">
    <w:abstractNumId w:val="1"/>
  </w:num>
  <w:num w:numId="7">
    <w:abstractNumId w:val="9"/>
  </w:num>
  <w:num w:numId="8">
    <w:abstractNumId w:val="16"/>
  </w:num>
  <w:num w:numId="9">
    <w:abstractNumId w:val="15"/>
  </w:num>
  <w:num w:numId="10">
    <w:abstractNumId w:val="8"/>
  </w:num>
  <w:num w:numId="11">
    <w:abstractNumId w:val="14"/>
  </w:num>
  <w:num w:numId="12">
    <w:abstractNumId w:val="5"/>
  </w:num>
  <w:num w:numId="13">
    <w:abstractNumId w:val="6"/>
  </w:num>
  <w:num w:numId="14">
    <w:abstractNumId w:val="19"/>
  </w:num>
  <w:num w:numId="15">
    <w:abstractNumId w:val="10"/>
  </w:num>
  <w:num w:numId="16">
    <w:abstractNumId w:val="11"/>
  </w:num>
  <w:num w:numId="17">
    <w:abstractNumId w:val="18"/>
  </w:num>
  <w:num w:numId="18">
    <w:abstractNumId w:val="3"/>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67F"/>
    <w:rsid w:val="00006F68"/>
    <w:rsid w:val="0001467F"/>
    <w:rsid w:val="0001482D"/>
    <w:rsid w:val="00030F0C"/>
    <w:rsid w:val="00064E37"/>
    <w:rsid w:val="000855CA"/>
    <w:rsid w:val="000C1A9B"/>
    <w:rsid w:val="000D59FF"/>
    <w:rsid w:val="000E62E9"/>
    <w:rsid w:val="00122D31"/>
    <w:rsid w:val="001719D1"/>
    <w:rsid w:val="001755B9"/>
    <w:rsid w:val="00182741"/>
    <w:rsid w:val="001942F2"/>
    <w:rsid w:val="001958D6"/>
    <w:rsid w:val="001B774E"/>
    <w:rsid w:val="001C1752"/>
    <w:rsid w:val="001D1B0F"/>
    <w:rsid w:val="001F076C"/>
    <w:rsid w:val="001F0B47"/>
    <w:rsid w:val="001F3DD4"/>
    <w:rsid w:val="002374FC"/>
    <w:rsid w:val="002527E6"/>
    <w:rsid w:val="00262D14"/>
    <w:rsid w:val="002C2915"/>
    <w:rsid w:val="002D3A58"/>
    <w:rsid w:val="002E0CB7"/>
    <w:rsid w:val="00310B04"/>
    <w:rsid w:val="00311F32"/>
    <w:rsid w:val="00320716"/>
    <w:rsid w:val="003525D5"/>
    <w:rsid w:val="00393106"/>
    <w:rsid w:val="00395E50"/>
    <w:rsid w:val="003B569E"/>
    <w:rsid w:val="003B6935"/>
    <w:rsid w:val="003C36BD"/>
    <w:rsid w:val="003D1432"/>
    <w:rsid w:val="003E44DA"/>
    <w:rsid w:val="00421E40"/>
    <w:rsid w:val="00446692"/>
    <w:rsid w:val="0045647C"/>
    <w:rsid w:val="004C6DB3"/>
    <w:rsid w:val="00504DF3"/>
    <w:rsid w:val="005250F1"/>
    <w:rsid w:val="00552DBF"/>
    <w:rsid w:val="00570C9E"/>
    <w:rsid w:val="0059580E"/>
    <w:rsid w:val="005A28C8"/>
    <w:rsid w:val="005D6D69"/>
    <w:rsid w:val="006104CD"/>
    <w:rsid w:val="00625D31"/>
    <w:rsid w:val="0063348D"/>
    <w:rsid w:val="006928CE"/>
    <w:rsid w:val="006F69E6"/>
    <w:rsid w:val="007A3800"/>
    <w:rsid w:val="007B7A59"/>
    <w:rsid w:val="007D172B"/>
    <w:rsid w:val="0080237E"/>
    <w:rsid w:val="008114B9"/>
    <w:rsid w:val="00814DF5"/>
    <w:rsid w:val="00824432"/>
    <w:rsid w:val="00840D93"/>
    <w:rsid w:val="00875D1C"/>
    <w:rsid w:val="008B74A4"/>
    <w:rsid w:val="008C1AF1"/>
    <w:rsid w:val="008D74C7"/>
    <w:rsid w:val="00902B38"/>
    <w:rsid w:val="009072EC"/>
    <w:rsid w:val="00942FC1"/>
    <w:rsid w:val="00963BDA"/>
    <w:rsid w:val="00991B1A"/>
    <w:rsid w:val="009A4ABC"/>
    <w:rsid w:val="009C5C7C"/>
    <w:rsid w:val="009D0150"/>
    <w:rsid w:val="009D226F"/>
    <w:rsid w:val="009D396E"/>
    <w:rsid w:val="009E004E"/>
    <w:rsid w:val="009F53C1"/>
    <w:rsid w:val="00A1233A"/>
    <w:rsid w:val="00A276D9"/>
    <w:rsid w:val="00A31F49"/>
    <w:rsid w:val="00A37627"/>
    <w:rsid w:val="00A470B5"/>
    <w:rsid w:val="00A52F51"/>
    <w:rsid w:val="00A70DA9"/>
    <w:rsid w:val="00A856EB"/>
    <w:rsid w:val="00AB17D8"/>
    <w:rsid w:val="00B44347"/>
    <w:rsid w:val="00B7102C"/>
    <w:rsid w:val="00B97711"/>
    <w:rsid w:val="00BC3628"/>
    <w:rsid w:val="00BC3C54"/>
    <w:rsid w:val="00BF22AE"/>
    <w:rsid w:val="00C037C8"/>
    <w:rsid w:val="00C05F71"/>
    <w:rsid w:val="00C606A8"/>
    <w:rsid w:val="00C858B6"/>
    <w:rsid w:val="00C93D92"/>
    <w:rsid w:val="00C94B47"/>
    <w:rsid w:val="00CA26B3"/>
    <w:rsid w:val="00D17662"/>
    <w:rsid w:val="00D3394D"/>
    <w:rsid w:val="00D64AC3"/>
    <w:rsid w:val="00D93B11"/>
    <w:rsid w:val="00DA706F"/>
    <w:rsid w:val="00DB6DD9"/>
    <w:rsid w:val="00DD455E"/>
    <w:rsid w:val="00DD615F"/>
    <w:rsid w:val="00DE0656"/>
    <w:rsid w:val="00DE4A02"/>
    <w:rsid w:val="00E108E6"/>
    <w:rsid w:val="00E56623"/>
    <w:rsid w:val="00E57C26"/>
    <w:rsid w:val="00E63591"/>
    <w:rsid w:val="00E84ECA"/>
    <w:rsid w:val="00EC4B36"/>
    <w:rsid w:val="00F14B91"/>
    <w:rsid w:val="00F20A30"/>
    <w:rsid w:val="00F42C76"/>
    <w:rsid w:val="00F5294D"/>
    <w:rsid w:val="00F705EB"/>
    <w:rsid w:val="00F7616B"/>
    <w:rsid w:val="00FB1119"/>
    <w:rsid w:val="00FD2346"/>
    <w:rsid w:val="00FE7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CD90F1-04F6-496C-ACE0-142C8D383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46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5E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5E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67F"/>
    <w:pPr>
      <w:ind w:left="720"/>
      <w:contextualSpacing/>
    </w:pPr>
  </w:style>
  <w:style w:type="paragraph" w:styleId="NoSpacing">
    <w:name w:val="No Spacing"/>
    <w:uiPriority w:val="1"/>
    <w:qFormat/>
    <w:rsid w:val="0001467F"/>
    <w:pPr>
      <w:spacing w:after="0" w:line="240" w:lineRule="auto"/>
    </w:pPr>
  </w:style>
  <w:style w:type="character" w:customStyle="1" w:styleId="Heading1Char">
    <w:name w:val="Heading 1 Char"/>
    <w:basedOn w:val="DefaultParagraphFont"/>
    <w:link w:val="Heading1"/>
    <w:uiPriority w:val="9"/>
    <w:rsid w:val="0001467F"/>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A37627"/>
    <w:rPr>
      <w:b/>
      <w:bCs/>
    </w:rPr>
  </w:style>
  <w:style w:type="paragraph" w:styleId="NormalWeb">
    <w:name w:val="Normal (Web)"/>
    <w:basedOn w:val="Normal"/>
    <w:uiPriority w:val="99"/>
    <w:semiHidden/>
    <w:unhideWhenUsed/>
    <w:rsid w:val="008C1A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B774E"/>
    <w:rPr>
      <w:color w:val="0000FF"/>
      <w:u w:val="single"/>
    </w:rPr>
  </w:style>
  <w:style w:type="character" w:customStyle="1" w:styleId="Heading2Char">
    <w:name w:val="Heading 2 Char"/>
    <w:basedOn w:val="DefaultParagraphFont"/>
    <w:link w:val="Heading2"/>
    <w:uiPriority w:val="9"/>
    <w:rsid w:val="00395E50"/>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395E50"/>
  </w:style>
  <w:style w:type="character" w:customStyle="1" w:styleId="Heading3Char">
    <w:name w:val="Heading 3 Char"/>
    <w:basedOn w:val="DefaultParagraphFont"/>
    <w:link w:val="Heading3"/>
    <w:uiPriority w:val="9"/>
    <w:rsid w:val="00395E50"/>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5A28C8"/>
    <w:rPr>
      <w:i/>
      <w:iCs/>
    </w:rPr>
  </w:style>
  <w:style w:type="character" w:customStyle="1" w:styleId="e24kjd">
    <w:name w:val="e24kjd"/>
    <w:basedOn w:val="DefaultParagraphFont"/>
    <w:rsid w:val="00C606A8"/>
  </w:style>
  <w:style w:type="character" w:customStyle="1" w:styleId="ipa">
    <w:name w:val="ipa"/>
    <w:basedOn w:val="DefaultParagraphFont"/>
    <w:rsid w:val="00E63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39365">
      <w:bodyDiv w:val="1"/>
      <w:marLeft w:val="0"/>
      <w:marRight w:val="0"/>
      <w:marTop w:val="0"/>
      <w:marBottom w:val="0"/>
      <w:divBdr>
        <w:top w:val="none" w:sz="0" w:space="0" w:color="auto"/>
        <w:left w:val="none" w:sz="0" w:space="0" w:color="auto"/>
        <w:bottom w:val="none" w:sz="0" w:space="0" w:color="auto"/>
        <w:right w:val="none" w:sz="0" w:space="0" w:color="auto"/>
      </w:divBdr>
    </w:div>
    <w:div w:id="64768899">
      <w:bodyDiv w:val="1"/>
      <w:marLeft w:val="0"/>
      <w:marRight w:val="0"/>
      <w:marTop w:val="0"/>
      <w:marBottom w:val="0"/>
      <w:divBdr>
        <w:top w:val="none" w:sz="0" w:space="0" w:color="auto"/>
        <w:left w:val="none" w:sz="0" w:space="0" w:color="auto"/>
        <w:bottom w:val="none" w:sz="0" w:space="0" w:color="auto"/>
        <w:right w:val="none" w:sz="0" w:space="0" w:color="auto"/>
      </w:divBdr>
    </w:div>
    <w:div w:id="67002089">
      <w:bodyDiv w:val="1"/>
      <w:marLeft w:val="0"/>
      <w:marRight w:val="0"/>
      <w:marTop w:val="0"/>
      <w:marBottom w:val="0"/>
      <w:divBdr>
        <w:top w:val="none" w:sz="0" w:space="0" w:color="auto"/>
        <w:left w:val="none" w:sz="0" w:space="0" w:color="auto"/>
        <w:bottom w:val="none" w:sz="0" w:space="0" w:color="auto"/>
        <w:right w:val="none" w:sz="0" w:space="0" w:color="auto"/>
      </w:divBdr>
    </w:div>
    <w:div w:id="125782045">
      <w:bodyDiv w:val="1"/>
      <w:marLeft w:val="0"/>
      <w:marRight w:val="0"/>
      <w:marTop w:val="0"/>
      <w:marBottom w:val="0"/>
      <w:divBdr>
        <w:top w:val="none" w:sz="0" w:space="0" w:color="auto"/>
        <w:left w:val="none" w:sz="0" w:space="0" w:color="auto"/>
        <w:bottom w:val="none" w:sz="0" w:space="0" w:color="auto"/>
        <w:right w:val="none" w:sz="0" w:space="0" w:color="auto"/>
      </w:divBdr>
    </w:div>
    <w:div w:id="153878712">
      <w:bodyDiv w:val="1"/>
      <w:marLeft w:val="0"/>
      <w:marRight w:val="0"/>
      <w:marTop w:val="0"/>
      <w:marBottom w:val="0"/>
      <w:divBdr>
        <w:top w:val="none" w:sz="0" w:space="0" w:color="auto"/>
        <w:left w:val="none" w:sz="0" w:space="0" w:color="auto"/>
        <w:bottom w:val="none" w:sz="0" w:space="0" w:color="auto"/>
        <w:right w:val="none" w:sz="0" w:space="0" w:color="auto"/>
      </w:divBdr>
    </w:div>
    <w:div w:id="245113817">
      <w:bodyDiv w:val="1"/>
      <w:marLeft w:val="0"/>
      <w:marRight w:val="0"/>
      <w:marTop w:val="0"/>
      <w:marBottom w:val="0"/>
      <w:divBdr>
        <w:top w:val="none" w:sz="0" w:space="0" w:color="auto"/>
        <w:left w:val="none" w:sz="0" w:space="0" w:color="auto"/>
        <w:bottom w:val="none" w:sz="0" w:space="0" w:color="auto"/>
        <w:right w:val="none" w:sz="0" w:space="0" w:color="auto"/>
      </w:divBdr>
    </w:div>
    <w:div w:id="299504631">
      <w:bodyDiv w:val="1"/>
      <w:marLeft w:val="0"/>
      <w:marRight w:val="0"/>
      <w:marTop w:val="0"/>
      <w:marBottom w:val="0"/>
      <w:divBdr>
        <w:top w:val="none" w:sz="0" w:space="0" w:color="auto"/>
        <w:left w:val="none" w:sz="0" w:space="0" w:color="auto"/>
        <w:bottom w:val="none" w:sz="0" w:space="0" w:color="auto"/>
        <w:right w:val="none" w:sz="0" w:space="0" w:color="auto"/>
      </w:divBdr>
    </w:div>
    <w:div w:id="312108185">
      <w:bodyDiv w:val="1"/>
      <w:marLeft w:val="0"/>
      <w:marRight w:val="0"/>
      <w:marTop w:val="0"/>
      <w:marBottom w:val="0"/>
      <w:divBdr>
        <w:top w:val="none" w:sz="0" w:space="0" w:color="auto"/>
        <w:left w:val="none" w:sz="0" w:space="0" w:color="auto"/>
        <w:bottom w:val="none" w:sz="0" w:space="0" w:color="auto"/>
        <w:right w:val="none" w:sz="0" w:space="0" w:color="auto"/>
      </w:divBdr>
      <w:divsChild>
        <w:div w:id="1676490035">
          <w:marLeft w:val="0"/>
          <w:marRight w:val="0"/>
          <w:marTop w:val="0"/>
          <w:marBottom w:val="0"/>
          <w:divBdr>
            <w:top w:val="none" w:sz="0" w:space="0" w:color="auto"/>
            <w:left w:val="none" w:sz="0" w:space="0" w:color="auto"/>
            <w:bottom w:val="none" w:sz="0" w:space="0" w:color="auto"/>
            <w:right w:val="none" w:sz="0" w:space="0" w:color="auto"/>
          </w:divBdr>
        </w:div>
      </w:divsChild>
    </w:div>
    <w:div w:id="384764873">
      <w:bodyDiv w:val="1"/>
      <w:marLeft w:val="0"/>
      <w:marRight w:val="0"/>
      <w:marTop w:val="0"/>
      <w:marBottom w:val="0"/>
      <w:divBdr>
        <w:top w:val="none" w:sz="0" w:space="0" w:color="auto"/>
        <w:left w:val="none" w:sz="0" w:space="0" w:color="auto"/>
        <w:bottom w:val="none" w:sz="0" w:space="0" w:color="auto"/>
        <w:right w:val="none" w:sz="0" w:space="0" w:color="auto"/>
      </w:divBdr>
    </w:div>
    <w:div w:id="456145705">
      <w:bodyDiv w:val="1"/>
      <w:marLeft w:val="0"/>
      <w:marRight w:val="0"/>
      <w:marTop w:val="0"/>
      <w:marBottom w:val="0"/>
      <w:divBdr>
        <w:top w:val="none" w:sz="0" w:space="0" w:color="auto"/>
        <w:left w:val="none" w:sz="0" w:space="0" w:color="auto"/>
        <w:bottom w:val="none" w:sz="0" w:space="0" w:color="auto"/>
        <w:right w:val="none" w:sz="0" w:space="0" w:color="auto"/>
      </w:divBdr>
    </w:div>
    <w:div w:id="471335501">
      <w:bodyDiv w:val="1"/>
      <w:marLeft w:val="0"/>
      <w:marRight w:val="0"/>
      <w:marTop w:val="0"/>
      <w:marBottom w:val="0"/>
      <w:divBdr>
        <w:top w:val="none" w:sz="0" w:space="0" w:color="auto"/>
        <w:left w:val="none" w:sz="0" w:space="0" w:color="auto"/>
        <w:bottom w:val="none" w:sz="0" w:space="0" w:color="auto"/>
        <w:right w:val="none" w:sz="0" w:space="0" w:color="auto"/>
      </w:divBdr>
    </w:div>
    <w:div w:id="636763009">
      <w:bodyDiv w:val="1"/>
      <w:marLeft w:val="0"/>
      <w:marRight w:val="0"/>
      <w:marTop w:val="0"/>
      <w:marBottom w:val="0"/>
      <w:divBdr>
        <w:top w:val="none" w:sz="0" w:space="0" w:color="auto"/>
        <w:left w:val="none" w:sz="0" w:space="0" w:color="auto"/>
        <w:bottom w:val="none" w:sz="0" w:space="0" w:color="auto"/>
        <w:right w:val="none" w:sz="0" w:space="0" w:color="auto"/>
      </w:divBdr>
    </w:div>
    <w:div w:id="653290639">
      <w:bodyDiv w:val="1"/>
      <w:marLeft w:val="0"/>
      <w:marRight w:val="0"/>
      <w:marTop w:val="0"/>
      <w:marBottom w:val="0"/>
      <w:divBdr>
        <w:top w:val="none" w:sz="0" w:space="0" w:color="auto"/>
        <w:left w:val="none" w:sz="0" w:space="0" w:color="auto"/>
        <w:bottom w:val="none" w:sz="0" w:space="0" w:color="auto"/>
        <w:right w:val="none" w:sz="0" w:space="0" w:color="auto"/>
      </w:divBdr>
    </w:div>
    <w:div w:id="655425587">
      <w:bodyDiv w:val="1"/>
      <w:marLeft w:val="0"/>
      <w:marRight w:val="0"/>
      <w:marTop w:val="0"/>
      <w:marBottom w:val="0"/>
      <w:divBdr>
        <w:top w:val="none" w:sz="0" w:space="0" w:color="auto"/>
        <w:left w:val="none" w:sz="0" w:space="0" w:color="auto"/>
        <w:bottom w:val="none" w:sz="0" w:space="0" w:color="auto"/>
        <w:right w:val="none" w:sz="0" w:space="0" w:color="auto"/>
      </w:divBdr>
    </w:div>
    <w:div w:id="759913690">
      <w:bodyDiv w:val="1"/>
      <w:marLeft w:val="0"/>
      <w:marRight w:val="0"/>
      <w:marTop w:val="0"/>
      <w:marBottom w:val="0"/>
      <w:divBdr>
        <w:top w:val="none" w:sz="0" w:space="0" w:color="auto"/>
        <w:left w:val="none" w:sz="0" w:space="0" w:color="auto"/>
        <w:bottom w:val="none" w:sz="0" w:space="0" w:color="auto"/>
        <w:right w:val="none" w:sz="0" w:space="0" w:color="auto"/>
      </w:divBdr>
    </w:div>
    <w:div w:id="884755145">
      <w:bodyDiv w:val="1"/>
      <w:marLeft w:val="0"/>
      <w:marRight w:val="0"/>
      <w:marTop w:val="0"/>
      <w:marBottom w:val="0"/>
      <w:divBdr>
        <w:top w:val="none" w:sz="0" w:space="0" w:color="auto"/>
        <w:left w:val="none" w:sz="0" w:space="0" w:color="auto"/>
        <w:bottom w:val="none" w:sz="0" w:space="0" w:color="auto"/>
        <w:right w:val="none" w:sz="0" w:space="0" w:color="auto"/>
      </w:divBdr>
    </w:div>
    <w:div w:id="978149252">
      <w:bodyDiv w:val="1"/>
      <w:marLeft w:val="0"/>
      <w:marRight w:val="0"/>
      <w:marTop w:val="0"/>
      <w:marBottom w:val="0"/>
      <w:divBdr>
        <w:top w:val="none" w:sz="0" w:space="0" w:color="auto"/>
        <w:left w:val="none" w:sz="0" w:space="0" w:color="auto"/>
        <w:bottom w:val="none" w:sz="0" w:space="0" w:color="auto"/>
        <w:right w:val="none" w:sz="0" w:space="0" w:color="auto"/>
      </w:divBdr>
    </w:div>
    <w:div w:id="1019741677">
      <w:bodyDiv w:val="1"/>
      <w:marLeft w:val="0"/>
      <w:marRight w:val="0"/>
      <w:marTop w:val="0"/>
      <w:marBottom w:val="0"/>
      <w:divBdr>
        <w:top w:val="none" w:sz="0" w:space="0" w:color="auto"/>
        <w:left w:val="none" w:sz="0" w:space="0" w:color="auto"/>
        <w:bottom w:val="none" w:sz="0" w:space="0" w:color="auto"/>
        <w:right w:val="none" w:sz="0" w:space="0" w:color="auto"/>
      </w:divBdr>
    </w:div>
    <w:div w:id="1117988186">
      <w:bodyDiv w:val="1"/>
      <w:marLeft w:val="0"/>
      <w:marRight w:val="0"/>
      <w:marTop w:val="0"/>
      <w:marBottom w:val="0"/>
      <w:divBdr>
        <w:top w:val="none" w:sz="0" w:space="0" w:color="auto"/>
        <w:left w:val="none" w:sz="0" w:space="0" w:color="auto"/>
        <w:bottom w:val="none" w:sz="0" w:space="0" w:color="auto"/>
        <w:right w:val="none" w:sz="0" w:space="0" w:color="auto"/>
      </w:divBdr>
    </w:div>
    <w:div w:id="1261986202">
      <w:bodyDiv w:val="1"/>
      <w:marLeft w:val="0"/>
      <w:marRight w:val="0"/>
      <w:marTop w:val="0"/>
      <w:marBottom w:val="0"/>
      <w:divBdr>
        <w:top w:val="none" w:sz="0" w:space="0" w:color="auto"/>
        <w:left w:val="none" w:sz="0" w:space="0" w:color="auto"/>
        <w:bottom w:val="none" w:sz="0" w:space="0" w:color="auto"/>
        <w:right w:val="none" w:sz="0" w:space="0" w:color="auto"/>
      </w:divBdr>
    </w:div>
    <w:div w:id="1278755059">
      <w:bodyDiv w:val="1"/>
      <w:marLeft w:val="0"/>
      <w:marRight w:val="0"/>
      <w:marTop w:val="0"/>
      <w:marBottom w:val="0"/>
      <w:divBdr>
        <w:top w:val="none" w:sz="0" w:space="0" w:color="auto"/>
        <w:left w:val="none" w:sz="0" w:space="0" w:color="auto"/>
        <w:bottom w:val="none" w:sz="0" w:space="0" w:color="auto"/>
        <w:right w:val="none" w:sz="0" w:space="0" w:color="auto"/>
      </w:divBdr>
    </w:div>
    <w:div w:id="1316715612">
      <w:bodyDiv w:val="1"/>
      <w:marLeft w:val="0"/>
      <w:marRight w:val="0"/>
      <w:marTop w:val="0"/>
      <w:marBottom w:val="0"/>
      <w:divBdr>
        <w:top w:val="none" w:sz="0" w:space="0" w:color="auto"/>
        <w:left w:val="none" w:sz="0" w:space="0" w:color="auto"/>
        <w:bottom w:val="none" w:sz="0" w:space="0" w:color="auto"/>
        <w:right w:val="none" w:sz="0" w:space="0" w:color="auto"/>
      </w:divBdr>
    </w:div>
    <w:div w:id="1412890888">
      <w:bodyDiv w:val="1"/>
      <w:marLeft w:val="0"/>
      <w:marRight w:val="0"/>
      <w:marTop w:val="0"/>
      <w:marBottom w:val="0"/>
      <w:divBdr>
        <w:top w:val="none" w:sz="0" w:space="0" w:color="auto"/>
        <w:left w:val="none" w:sz="0" w:space="0" w:color="auto"/>
        <w:bottom w:val="none" w:sz="0" w:space="0" w:color="auto"/>
        <w:right w:val="none" w:sz="0" w:space="0" w:color="auto"/>
      </w:divBdr>
    </w:div>
    <w:div w:id="1436443668">
      <w:bodyDiv w:val="1"/>
      <w:marLeft w:val="0"/>
      <w:marRight w:val="0"/>
      <w:marTop w:val="0"/>
      <w:marBottom w:val="0"/>
      <w:divBdr>
        <w:top w:val="none" w:sz="0" w:space="0" w:color="auto"/>
        <w:left w:val="none" w:sz="0" w:space="0" w:color="auto"/>
        <w:bottom w:val="none" w:sz="0" w:space="0" w:color="auto"/>
        <w:right w:val="none" w:sz="0" w:space="0" w:color="auto"/>
      </w:divBdr>
    </w:div>
    <w:div w:id="1482304772">
      <w:bodyDiv w:val="1"/>
      <w:marLeft w:val="0"/>
      <w:marRight w:val="0"/>
      <w:marTop w:val="0"/>
      <w:marBottom w:val="0"/>
      <w:divBdr>
        <w:top w:val="none" w:sz="0" w:space="0" w:color="auto"/>
        <w:left w:val="none" w:sz="0" w:space="0" w:color="auto"/>
        <w:bottom w:val="none" w:sz="0" w:space="0" w:color="auto"/>
        <w:right w:val="none" w:sz="0" w:space="0" w:color="auto"/>
      </w:divBdr>
    </w:div>
    <w:div w:id="1533956701">
      <w:bodyDiv w:val="1"/>
      <w:marLeft w:val="0"/>
      <w:marRight w:val="0"/>
      <w:marTop w:val="0"/>
      <w:marBottom w:val="0"/>
      <w:divBdr>
        <w:top w:val="none" w:sz="0" w:space="0" w:color="auto"/>
        <w:left w:val="none" w:sz="0" w:space="0" w:color="auto"/>
        <w:bottom w:val="none" w:sz="0" w:space="0" w:color="auto"/>
        <w:right w:val="none" w:sz="0" w:space="0" w:color="auto"/>
      </w:divBdr>
    </w:div>
    <w:div w:id="1649438337">
      <w:bodyDiv w:val="1"/>
      <w:marLeft w:val="0"/>
      <w:marRight w:val="0"/>
      <w:marTop w:val="0"/>
      <w:marBottom w:val="0"/>
      <w:divBdr>
        <w:top w:val="none" w:sz="0" w:space="0" w:color="auto"/>
        <w:left w:val="none" w:sz="0" w:space="0" w:color="auto"/>
        <w:bottom w:val="none" w:sz="0" w:space="0" w:color="auto"/>
        <w:right w:val="none" w:sz="0" w:space="0" w:color="auto"/>
      </w:divBdr>
    </w:div>
    <w:div w:id="1674449520">
      <w:bodyDiv w:val="1"/>
      <w:marLeft w:val="0"/>
      <w:marRight w:val="0"/>
      <w:marTop w:val="0"/>
      <w:marBottom w:val="0"/>
      <w:divBdr>
        <w:top w:val="none" w:sz="0" w:space="0" w:color="auto"/>
        <w:left w:val="none" w:sz="0" w:space="0" w:color="auto"/>
        <w:bottom w:val="none" w:sz="0" w:space="0" w:color="auto"/>
        <w:right w:val="none" w:sz="0" w:space="0" w:color="auto"/>
      </w:divBdr>
    </w:div>
    <w:div w:id="1738555128">
      <w:bodyDiv w:val="1"/>
      <w:marLeft w:val="0"/>
      <w:marRight w:val="0"/>
      <w:marTop w:val="0"/>
      <w:marBottom w:val="0"/>
      <w:divBdr>
        <w:top w:val="none" w:sz="0" w:space="0" w:color="auto"/>
        <w:left w:val="none" w:sz="0" w:space="0" w:color="auto"/>
        <w:bottom w:val="none" w:sz="0" w:space="0" w:color="auto"/>
        <w:right w:val="none" w:sz="0" w:space="0" w:color="auto"/>
      </w:divBdr>
    </w:div>
    <w:div w:id="1790933537">
      <w:bodyDiv w:val="1"/>
      <w:marLeft w:val="0"/>
      <w:marRight w:val="0"/>
      <w:marTop w:val="0"/>
      <w:marBottom w:val="0"/>
      <w:divBdr>
        <w:top w:val="none" w:sz="0" w:space="0" w:color="auto"/>
        <w:left w:val="none" w:sz="0" w:space="0" w:color="auto"/>
        <w:bottom w:val="none" w:sz="0" w:space="0" w:color="auto"/>
        <w:right w:val="none" w:sz="0" w:space="0" w:color="auto"/>
      </w:divBdr>
    </w:div>
    <w:div w:id="2144806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2141</TotalTime>
  <Pages>26</Pages>
  <Words>3551</Words>
  <Characters>20244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23748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Patidar</dc:creator>
  <cp:keywords/>
  <dc:description/>
  <cp:lastModifiedBy>Manoj Patidar</cp:lastModifiedBy>
  <cp:revision>131</cp:revision>
  <dcterms:created xsi:type="dcterms:W3CDTF">2020-04-07T04:01:00Z</dcterms:created>
  <dcterms:modified xsi:type="dcterms:W3CDTF">2020-04-21T03:02:00Z</dcterms:modified>
</cp:coreProperties>
</file>