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531338401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127802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DD2A44" w14:textId="77777777" w:rsidR="002A1733" w:rsidRPr="009B0BFD" w:rsidRDefault="002A1733" w:rsidP="007F16B6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9B0BFD">
            <w:rPr>
              <w:rFonts w:ascii="Times New Roman" w:hAnsi="Times New Roman" w:cs="Times New Roman"/>
              <w:sz w:val="24"/>
              <w:szCs w:val="24"/>
            </w:rPr>
            <w:t>Table of Contents</w:t>
          </w:r>
          <w:bookmarkEnd w:id="1"/>
        </w:p>
        <w:p w14:paraId="308F59EC" w14:textId="1115DE62" w:rsidR="006D4A39" w:rsidRDefault="002A1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B0B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0BF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0B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1338401" w:history="1">
            <w:r w:rsidR="006D4A39" w:rsidRPr="0088233E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="006D4A39">
              <w:rPr>
                <w:noProof/>
                <w:webHidden/>
              </w:rPr>
              <w:tab/>
            </w:r>
            <w:r w:rsidR="006D4A39">
              <w:rPr>
                <w:noProof/>
                <w:webHidden/>
              </w:rPr>
              <w:fldChar w:fldCharType="begin"/>
            </w:r>
            <w:r w:rsidR="006D4A39">
              <w:rPr>
                <w:noProof/>
                <w:webHidden/>
              </w:rPr>
              <w:instrText xml:space="preserve"> PAGEREF _Toc531338401 \h </w:instrText>
            </w:r>
            <w:r w:rsidR="006D4A39">
              <w:rPr>
                <w:noProof/>
                <w:webHidden/>
              </w:rPr>
            </w:r>
            <w:r w:rsidR="006D4A39">
              <w:rPr>
                <w:noProof/>
                <w:webHidden/>
              </w:rPr>
              <w:fldChar w:fldCharType="separate"/>
            </w:r>
            <w:r w:rsidR="006D4A39">
              <w:rPr>
                <w:noProof/>
                <w:webHidden/>
              </w:rPr>
              <w:t>i</w:t>
            </w:r>
            <w:r w:rsidR="006D4A39">
              <w:rPr>
                <w:noProof/>
                <w:webHidden/>
              </w:rPr>
              <w:fldChar w:fldCharType="end"/>
            </w:r>
          </w:hyperlink>
        </w:p>
        <w:p w14:paraId="06797C51" w14:textId="59D4936A" w:rsidR="006D4A39" w:rsidRDefault="006D4A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02" w:history="1">
            <w:r w:rsidRPr="0088233E">
              <w:rPr>
                <w:rStyle w:val="Hyperlink"/>
                <w:rFonts w:ascii="Times New Roman" w:hAnsi="Times New Roman" w:cs="Times New Roman"/>
                <w:noProof/>
              </w:rPr>
              <w:t>I Laboratory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F122" w14:textId="3C5BC9FC" w:rsidR="006D4A39" w:rsidRDefault="006D4A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03" w:history="1">
            <w:r w:rsidRPr="0088233E">
              <w:rPr>
                <w:rStyle w:val="Hyperlink"/>
                <w:noProof/>
              </w:rPr>
              <w:t>II. Distribution Pharmacy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B104" w14:textId="24382F6E" w:rsidR="006D4A39" w:rsidRDefault="006D4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04" w:history="1">
            <w:r w:rsidRPr="0088233E">
              <w:rPr>
                <w:rStyle w:val="Hyperlink"/>
                <w:noProof/>
              </w:rPr>
              <w:t>2.1 Distribute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D678" w14:textId="5D48B9C9" w:rsidR="006D4A39" w:rsidRDefault="006D4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05" w:history="1">
            <w:r w:rsidRPr="0088233E">
              <w:rPr>
                <w:rStyle w:val="Hyperlink"/>
                <w:noProof/>
              </w:rPr>
              <w:t>2.1.1 Patient 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A8B6" w14:textId="097347CB" w:rsidR="006D4A39" w:rsidRDefault="006D4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06" w:history="1">
            <w:r w:rsidRPr="0088233E">
              <w:rPr>
                <w:rStyle w:val="Hyperlink"/>
                <w:noProof/>
              </w:rPr>
              <w:t>2.1.2 Medical Prescription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3645" w14:textId="679DCFF7" w:rsidR="006D4A39" w:rsidRDefault="006D4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07" w:history="1">
            <w:r w:rsidRPr="0088233E">
              <w:rPr>
                <w:rStyle w:val="Hyperlink"/>
                <w:noProof/>
              </w:rPr>
              <w:t>2.2 Prepare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BAF9" w14:textId="006D3B66" w:rsidR="006D4A39" w:rsidRDefault="006D4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08" w:history="1">
            <w:r w:rsidRPr="0088233E">
              <w:rPr>
                <w:rStyle w:val="Hyperlink"/>
                <w:noProof/>
              </w:rPr>
              <w:t>2.2.1 Stock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CE5B" w14:textId="62FCB7FF" w:rsidR="006D4A39" w:rsidRDefault="006D4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09" w:history="1">
            <w:r w:rsidRPr="0088233E">
              <w:rPr>
                <w:rStyle w:val="Hyperlink"/>
                <w:noProof/>
              </w:rPr>
              <w:t>2.2.2 New Stock Request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421E" w14:textId="55D2A4C3" w:rsidR="006D4A39" w:rsidRDefault="006D4A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10" w:history="1">
            <w:r w:rsidRPr="0088233E">
              <w:rPr>
                <w:rStyle w:val="Hyperlink"/>
                <w:noProof/>
              </w:rPr>
              <w:t>III. Health Center Main Medicine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3033" w14:textId="0C11C3FD" w:rsidR="006D4A39" w:rsidRDefault="006D4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11" w:history="1">
            <w:r w:rsidRPr="0088233E">
              <w:rPr>
                <w:rStyle w:val="Hyperlink"/>
                <w:noProof/>
              </w:rPr>
              <w:t>3.1 Medicine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C9F4" w14:textId="58892109" w:rsidR="006D4A39" w:rsidRDefault="006D4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12" w:history="1">
            <w:r w:rsidRPr="0088233E">
              <w:rPr>
                <w:rStyle w:val="Hyperlink"/>
                <w:noProof/>
              </w:rPr>
              <w:t>3.1.1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5CAC" w14:textId="6BF9EEFB" w:rsidR="006D4A39" w:rsidRDefault="006D4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13" w:history="1">
            <w:r w:rsidRPr="0088233E">
              <w:rPr>
                <w:rStyle w:val="Hyperlink"/>
                <w:noProof/>
              </w:rPr>
              <w:t>3.1.2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13D0" w14:textId="3DB936FC" w:rsidR="006D4A39" w:rsidRDefault="006D4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38414" w:history="1">
            <w:r w:rsidRPr="0088233E">
              <w:rPr>
                <w:rStyle w:val="Hyperlink"/>
                <w:noProof/>
              </w:rPr>
              <w:t>3.1.3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4CCD" w14:textId="62905730" w:rsidR="002A1733" w:rsidRPr="009B0BFD" w:rsidRDefault="002A1733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0BF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794EC1" w14:textId="77777777" w:rsidR="005640C9" w:rsidRPr="009B0BFD" w:rsidRDefault="00CE7967">
      <w:pPr>
        <w:rPr>
          <w:rFonts w:ascii="Times New Roman" w:hAnsi="Times New Roman" w:cs="Times New Roman"/>
          <w:sz w:val="24"/>
          <w:szCs w:val="24"/>
        </w:rPr>
        <w:sectPr w:rsidR="005640C9" w:rsidRPr="009B0BFD" w:rsidSect="00A00812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9B0BFD">
        <w:rPr>
          <w:rFonts w:ascii="Times New Roman" w:hAnsi="Times New Roman" w:cs="Times New Roman"/>
          <w:sz w:val="24"/>
          <w:szCs w:val="24"/>
        </w:rPr>
        <w:br w:type="page"/>
      </w:r>
    </w:p>
    <w:p w14:paraId="70CF2CBC" w14:textId="4EB7D2C8" w:rsidR="00746BD8" w:rsidRPr="009B0BFD" w:rsidRDefault="00746BD8" w:rsidP="00746BD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531338402"/>
      <w:r w:rsidRPr="009B0BFD">
        <w:rPr>
          <w:rFonts w:ascii="Times New Roman" w:hAnsi="Times New Roman" w:cs="Times New Roman"/>
          <w:sz w:val="24"/>
          <w:szCs w:val="24"/>
        </w:rPr>
        <w:lastRenderedPageBreak/>
        <w:t>I Laboratory Session</w:t>
      </w:r>
      <w:bookmarkEnd w:id="2"/>
    </w:p>
    <w:p w14:paraId="11C2B3F5" w14:textId="32BCEFBB" w:rsidR="004018FF" w:rsidRDefault="004018FF" w:rsidP="00B01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E7C31" w14:textId="0BDE8E65" w:rsidR="004018FF" w:rsidRDefault="00430E0B" w:rsidP="00B75F45">
      <w:pPr>
        <w:pStyle w:val="Heading1"/>
      </w:pPr>
      <w:bookmarkStart w:id="3" w:name="_Toc531338403"/>
      <w:r>
        <w:lastRenderedPageBreak/>
        <w:t xml:space="preserve">II. </w:t>
      </w:r>
      <w:r w:rsidR="00B75F45">
        <w:t>Distribution Pharmacy</w:t>
      </w:r>
      <w:bookmarkEnd w:id="3"/>
    </w:p>
    <w:p w14:paraId="106F5ADD" w14:textId="6BA9969B" w:rsidR="00B75F45" w:rsidRDefault="00B75F45" w:rsidP="00B75F45">
      <w:r>
        <w:rPr>
          <w:noProof/>
        </w:rPr>
        <w:drawing>
          <wp:inline distT="0" distB="0" distL="0" distR="0" wp14:anchorId="17ADB992" wp14:editId="3B2997DF">
            <wp:extent cx="5943600" cy="445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B0A4" w14:textId="1F4642FD" w:rsidR="003449C2" w:rsidRDefault="003449C2" w:rsidP="00B75F45">
      <w:r>
        <w:t>The Distribution Pharmacy has feature like</w:t>
      </w:r>
    </w:p>
    <w:p w14:paraId="6584A924" w14:textId="1DA587E9" w:rsidR="003449C2" w:rsidRDefault="003449C2" w:rsidP="003449C2">
      <w:pPr>
        <w:pStyle w:val="ListParagraph"/>
        <w:numPr>
          <w:ilvl w:val="0"/>
          <w:numId w:val="1"/>
        </w:numPr>
      </w:pPr>
      <w:r>
        <w:t>Distribute</w:t>
      </w:r>
    </w:p>
    <w:p w14:paraId="725BC704" w14:textId="18ACB947" w:rsidR="003449C2" w:rsidRDefault="003449C2" w:rsidP="003449C2">
      <w:pPr>
        <w:pStyle w:val="ListParagraph"/>
        <w:numPr>
          <w:ilvl w:val="0"/>
          <w:numId w:val="1"/>
        </w:numPr>
      </w:pPr>
      <w:r>
        <w:t>Prepare Request</w:t>
      </w:r>
    </w:p>
    <w:p w14:paraId="354C97F6" w14:textId="1E9EB97B" w:rsidR="003449C2" w:rsidRDefault="003449C2" w:rsidP="003449C2">
      <w:pPr>
        <w:pStyle w:val="ListParagraph"/>
        <w:numPr>
          <w:ilvl w:val="0"/>
          <w:numId w:val="1"/>
        </w:numPr>
      </w:pPr>
      <w:r>
        <w:t>Stock Report</w:t>
      </w:r>
    </w:p>
    <w:p w14:paraId="4A3E5B6E" w14:textId="610CB018" w:rsidR="003449C2" w:rsidRDefault="003449C2" w:rsidP="003449C2">
      <w:pPr>
        <w:pStyle w:val="ListParagraph"/>
        <w:numPr>
          <w:ilvl w:val="0"/>
          <w:numId w:val="1"/>
        </w:numPr>
      </w:pPr>
      <w:r>
        <w:t>Profile</w:t>
      </w:r>
    </w:p>
    <w:p w14:paraId="3ECC815B" w14:textId="2055D751" w:rsidR="008B49C6" w:rsidRDefault="008B49C6" w:rsidP="008B49C6">
      <w:r>
        <w:br w:type="page"/>
      </w:r>
    </w:p>
    <w:p w14:paraId="1831F7AC" w14:textId="77777777" w:rsidR="008B49C6" w:rsidRDefault="008B49C6" w:rsidP="008B49C6"/>
    <w:p w14:paraId="16A69291" w14:textId="07B4DB0A" w:rsidR="003449C2" w:rsidRDefault="00E9769D" w:rsidP="00B02A89">
      <w:pPr>
        <w:pStyle w:val="Heading2"/>
      </w:pPr>
      <w:bookmarkStart w:id="4" w:name="_Toc531338404"/>
      <w:r>
        <w:t xml:space="preserve">2.1 </w:t>
      </w:r>
      <w:r w:rsidR="00B02A89">
        <w:t>Distribute</w:t>
      </w:r>
      <w:bookmarkEnd w:id="4"/>
    </w:p>
    <w:p w14:paraId="4043B54C" w14:textId="2AFE8686" w:rsidR="00B02A89" w:rsidRDefault="00642D04" w:rsidP="00B02A89">
      <w:r>
        <w:t xml:space="preserve">The Distribute Page has </w:t>
      </w:r>
      <w:r w:rsidR="008C2BED">
        <w:t xml:space="preserve">to main part </w:t>
      </w:r>
    </w:p>
    <w:p w14:paraId="7E220CA2" w14:textId="3438FC22" w:rsidR="00F9594B" w:rsidRDefault="00315BB2" w:rsidP="00315BB2">
      <w:pPr>
        <w:pStyle w:val="Heading3"/>
      </w:pPr>
      <w:bookmarkStart w:id="5" w:name="_Toc531338405"/>
      <w:r>
        <w:t xml:space="preserve">2.1.1 </w:t>
      </w:r>
      <w:r w:rsidR="00F9594B">
        <w:t>Patient Lis</w:t>
      </w:r>
      <w:bookmarkEnd w:id="5"/>
    </w:p>
    <w:p w14:paraId="7B4B90D8" w14:textId="77777777" w:rsidR="00F9594B" w:rsidRDefault="00F9594B" w:rsidP="00F9594B">
      <w:r>
        <w:rPr>
          <w:noProof/>
        </w:rPr>
        <w:drawing>
          <wp:inline distT="0" distB="0" distL="0" distR="0" wp14:anchorId="486A060A" wp14:editId="0A9AC826">
            <wp:extent cx="3472962" cy="53141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58" cy="5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ACBA" w14:textId="77777777" w:rsidR="00F9594B" w:rsidRDefault="00F9594B" w:rsidP="00F9594B">
      <w:r>
        <w:t>Number in blue circle are going to be described</w:t>
      </w:r>
    </w:p>
    <w:p w14:paraId="3DEF1198" w14:textId="77777777" w:rsidR="00F9594B" w:rsidRDefault="00F9594B" w:rsidP="00F9594B">
      <w:r>
        <w:t xml:space="preserve">1: Counter how many </w:t>
      </w:r>
      <w:proofErr w:type="gramStart"/>
      <w:r>
        <w:t>patient</w:t>
      </w:r>
      <w:proofErr w:type="gramEnd"/>
      <w:r>
        <w:t xml:space="preserve"> are in the list</w:t>
      </w:r>
    </w:p>
    <w:p w14:paraId="1782CCA3" w14:textId="77777777" w:rsidR="00F9594B" w:rsidRDefault="00F9594B" w:rsidP="00F9594B">
      <w:r>
        <w:t>2: Inform which Patient has Medicine Prescribed</w:t>
      </w:r>
    </w:p>
    <w:p w14:paraId="0FF14995" w14:textId="77777777" w:rsidR="00F9594B" w:rsidRDefault="00F9594B" w:rsidP="00F9594B">
      <w:r>
        <w:t>3: Patient Identification by which you select one</w:t>
      </w:r>
    </w:p>
    <w:p w14:paraId="7F8E36D2" w14:textId="7F79CA7C" w:rsidR="00F546FF" w:rsidRDefault="00F9594B" w:rsidP="00B02A89">
      <w:r>
        <w:t>4: Where you can apply filter to remain only with limited number of records</w:t>
      </w:r>
    </w:p>
    <w:p w14:paraId="7E59E736" w14:textId="3C872B2E" w:rsidR="00D331E6" w:rsidRDefault="008B72D9" w:rsidP="008B72D9">
      <w:pPr>
        <w:pStyle w:val="Heading3"/>
      </w:pPr>
      <w:bookmarkStart w:id="6" w:name="_Toc531338406"/>
      <w:r>
        <w:lastRenderedPageBreak/>
        <w:t>2.1.2 Medical Prescription Part</w:t>
      </w:r>
      <w:bookmarkEnd w:id="6"/>
    </w:p>
    <w:p w14:paraId="28904F2A" w14:textId="7A4BCD40" w:rsidR="008B72D9" w:rsidRDefault="00D25C95" w:rsidP="008B72D9">
      <w:r>
        <w:t>The Medical Prescription Part has</w:t>
      </w:r>
      <w:r w:rsidR="009B4757">
        <w:t xml:space="preserve"> different part as described</w:t>
      </w:r>
    </w:p>
    <w:p w14:paraId="490E1732" w14:textId="58A98C8D" w:rsidR="009B4757" w:rsidRDefault="001A6B9D" w:rsidP="008B72D9">
      <w:r>
        <w:rPr>
          <w:noProof/>
        </w:rPr>
        <w:drawing>
          <wp:inline distT="0" distB="0" distL="0" distR="0" wp14:anchorId="4E104175" wp14:editId="57B19EF7">
            <wp:extent cx="5943600" cy="5221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916C" w14:textId="25DEF273" w:rsidR="009B4757" w:rsidRDefault="009B4757" w:rsidP="008B72D9">
      <w:r>
        <w:t xml:space="preserve">1: Patient Identification, </w:t>
      </w:r>
      <w:r w:rsidR="003C36FB">
        <w:t>please</w:t>
      </w:r>
      <w:r>
        <w:t xml:space="preserve"> make sure the patient in front of you is the one you are about to deliver medicines in the computer screen</w:t>
      </w:r>
    </w:p>
    <w:p w14:paraId="321E2A69" w14:textId="46B32BF2" w:rsidR="009B4757" w:rsidRDefault="009B4757" w:rsidP="008B72D9">
      <w:r>
        <w:t xml:space="preserve">2: If </w:t>
      </w:r>
      <w:r w:rsidR="003C36FB">
        <w:t>possible,</w:t>
      </w:r>
      <w:r>
        <w:t xml:space="preserve"> make sure the diagnostic provided allows you to distribute the prescribed medicine</w:t>
      </w:r>
    </w:p>
    <w:p w14:paraId="0F9BD2B6" w14:textId="6560C241" w:rsidR="009B4757" w:rsidRDefault="009B4757" w:rsidP="008B72D9">
      <w:r>
        <w:t>3: List of Prescription, please make sure that everything is OK like consumable and some other medicines prescription if possible</w:t>
      </w:r>
    </w:p>
    <w:p w14:paraId="4C093737" w14:textId="3ED7B00F" w:rsidR="00996888" w:rsidRDefault="00996888" w:rsidP="008B72D9">
      <w:r>
        <w:tab/>
        <w:t>3.1 Make sure that you check only distributed Medicines</w:t>
      </w:r>
    </w:p>
    <w:p w14:paraId="738A08FC" w14:textId="3111C8F3" w:rsidR="00996888" w:rsidRDefault="00996888" w:rsidP="008B72D9">
      <w:r>
        <w:tab/>
        <w:t>3.2 And at last approve the distribution of all medicine to allow stock report to be generated.</w:t>
      </w:r>
    </w:p>
    <w:p w14:paraId="2DD056B1" w14:textId="4A853450" w:rsidR="009B4757" w:rsidRDefault="009B4757" w:rsidP="008B72D9">
      <w:r>
        <w:t>4: Print the Prescription Document for CBHI Users if necessary.</w:t>
      </w:r>
    </w:p>
    <w:p w14:paraId="7334ACD0" w14:textId="0F34780E" w:rsidR="009D735B" w:rsidRDefault="004A11BB" w:rsidP="00AE280E">
      <w:pPr>
        <w:pStyle w:val="Heading2"/>
      </w:pPr>
      <w:bookmarkStart w:id="7" w:name="_Toc531338407"/>
      <w:r>
        <w:lastRenderedPageBreak/>
        <w:t>2.2 Prepare Request</w:t>
      </w:r>
      <w:bookmarkEnd w:id="7"/>
    </w:p>
    <w:p w14:paraId="6AEE5E6A" w14:textId="6E93B2E2" w:rsidR="00182261" w:rsidRDefault="00182261" w:rsidP="00182261">
      <w:r>
        <w:rPr>
          <w:noProof/>
        </w:rPr>
        <w:drawing>
          <wp:inline distT="0" distB="0" distL="0" distR="0" wp14:anchorId="11E55C01" wp14:editId="23131EF8">
            <wp:extent cx="5943600" cy="4561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725A" w14:textId="3915611D" w:rsidR="00063AD3" w:rsidRDefault="00063AD3" w:rsidP="00182261">
      <w:r>
        <w:t>The Prepare Request Page has many information</w:t>
      </w:r>
      <w:r w:rsidR="003C38EA">
        <w:t xml:space="preserve"> like stock leve</w:t>
      </w:r>
      <w:r w:rsidR="007B5FE3">
        <w:t xml:space="preserve">l and </w:t>
      </w:r>
      <w:r w:rsidR="003C38EA">
        <w:t>request status</w:t>
      </w:r>
      <w:r w:rsidR="000245AC">
        <w:t xml:space="preserve">. Green bordered red arrow has functionalities attached to them </w:t>
      </w:r>
      <w:r w:rsidR="000245AC" w:rsidRPr="00365BAF">
        <w:rPr>
          <w:b/>
          <w:u w:val="single"/>
        </w:rPr>
        <w:t>Send Request</w:t>
      </w:r>
      <w:r w:rsidR="000245AC">
        <w:t xml:space="preserve">, </w:t>
      </w:r>
      <w:r w:rsidR="000245AC" w:rsidRPr="00365BAF">
        <w:rPr>
          <w:b/>
          <w:u w:val="single"/>
        </w:rPr>
        <w:t>Review the Request</w:t>
      </w:r>
      <w:r w:rsidR="000245AC">
        <w:t xml:space="preserve"> and </w:t>
      </w:r>
      <w:r w:rsidR="000245AC" w:rsidRPr="00365BAF">
        <w:rPr>
          <w:b/>
          <w:u w:val="single"/>
        </w:rPr>
        <w:t>Delete</w:t>
      </w:r>
      <w:r w:rsidR="000245AC">
        <w:t xml:space="preserve"> </w:t>
      </w:r>
      <w:r w:rsidR="00DB4C00">
        <w:t>and from their you can check any comment sent from main stock profile by putting the mouse over a record</w:t>
      </w:r>
    </w:p>
    <w:p w14:paraId="1710BB23" w14:textId="0D6F2FAA" w:rsidR="00061690" w:rsidRDefault="00061690" w:rsidP="00E84654">
      <w:pPr>
        <w:pStyle w:val="Heading3"/>
      </w:pPr>
      <w:bookmarkStart w:id="8" w:name="_Toc531338408"/>
      <w:r>
        <w:t>2.2.1 Stock Level</w:t>
      </w:r>
      <w:bookmarkEnd w:id="8"/>
    </w:p>
    <w:p w14:paraId="7D844134" w14:textId="6045443B" w:rsidR="00061690" w:rsidRDefault="005533CE" w:rsidP="00182261">
      <w:r>
        <w:t>It indicated by blue Number 1</w:t>
      </w:r>
    </w:p>
    <w:p w14:paraId="5C578531" w14:textId="47486B1C" w:rsidR="007C5D5F" w:rsidRDefault="007C5D5F" w:rsidP="00182261">
      <w:r>
        <w:rPr>
          <w:noProof/>
        </w:rPr>
        <w:drawing>
          <wp:inline distT="0" distB="0" distL="0" distR="0" wp14:anchorId="39309A62" wp14:editId="7D0DD96F">
            <wp:extent cx="3429000" cy="19111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781" cy="19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F966" w14:textId="26866EE3" w:rsidR="007C5D5F" w:rsidRDefault="00DA1750" w:rsidP="00182261">
      <w:r>
        <w:lastRenderedPageBreak/>
        <w:t xml:space="preserve">It has information </w:t>
      </w:r>
    </w:p>
    <w:p w14:paraId="0E58BE6E" w14:textId="69551E5E" w:rsidR="00DA1750" w:rsidRDefault="00DA1750" w:rsidP="00182261">
      <w:r>
        <w:t>Medicine Name</w:t>
      </w:r>
    </w:p>
    <w:p w14:paraId="017AEEB8" w14:textId="6FB91898" w:rsidR="00DA1750" w:rsidRDefault="00DA1750" w:rsidP="00182261">
      <w:r>
        <w:t>Current Stock Level</w:t>
      </w:r>
    </w:p>
    <w:p w14:paraId="2AF1698B" w14:textId="626554C7" w:rsidR="0057268C" w:rsidRDefault="0057268C" w:rsidP="00182261">
      <w:r>
        <w:t xml:space="preserve">And it </w:t>
      </w:r>
      <w:proofErr w:type="gramStart"/>
      <w:r>
        <w:t>allow</w:t>
      </w:r>
      <w:proofErr w:type="gramEnd"/>
      <w:r>
        <w:t xml:space="preserve"> two different operation</w:t>
      </w:r>
    </w:p>
    <w:p w14:paraId="64723A05" w14:textId="463A473D" w:rsidR="0057268C" w:rsidRDefault="003A3931" w:rsidP="00182261">
      <w:r>
        <w:t>Blue Arrow:</w:t>
      </w:r>
    </w:p>
    <w:p w14:paraId="44CBC81A" w14:textId="4BACD9C5" w:rsidR="003A3931" w:rsidRDefault="003A3931" w:rsidP="00182261">
      <w:r>
        <w:tab/>
        <w:t>Once you click on the Medicine row you Open the form labeled number 2 to accept requesting new stock of medicine to the health center main medicine store</w:t>
      </w:r>
    </w:p>
    <w:p w14:paraId="412B3AC6" w14:textId="713EF89F" w:rsidR="00B56906" w:rsidRDefault="00B56906" w:rsidP="00182261">
      <w:r>
        <w:t>Red Arrow:</w:t>
      </w:r>
    </w:p>
    <w:p w14:paraId="17D4EDB1" w14:textId="40C9CB98" w:rsidR="00B56906" w:rsidRDefault="00B56906" w:rsidP="00182261">
      <w:r>
        <w:tab/>
        <w:t>Once you click on the adjust blue text, you get a box asking you the real stock status you have and after confirming your number the stock automatically get adjusted to the new value</w:t>
      </w:r>
      <w:r w:rsidR="00B45391">
        <w:t xml:space="preserve"> </w:t>
      </w:r>
      <w:r w:rsidR="00B45391">
        <w:rPr>
          <w:noProof/>
        </w:rPr>
        <w:drawing>
          <wp:inline distT="0" distB="0" distL="0" distR="0" wp14:anchorId="54679BE8" wp14:editId="07182747">
            <wp:extent cx="5943600" cy="193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4BD4" w14:textId="6D441744" w:rsidR="00B32AC7" w:rsidRDefault="00FA7A01" w:rsidP="00182261">
      <w:r>
        <w:t xml:space="preserve">After </w:t>
      </w:r>
      <w:r w:rsidR="00FB73EE">
        <w:t>the OK button the new stock value should appear in front of the selected medicine</w:t>
      </w:r>
    </w:p>
    <w:p w14:paraId="683D8529" w14:textId="2FAB9B43" w:rsidR="00487F85" w:rsidRDefault="00577475" w:rsidP="00577475">
      <w:pPr>
        <w:pStyle w:val="Heading3"/>
      </w:pPr>
      <w:bookmarkStart w:id="9" w:name="_Toc531338409"/>
      <w:r>
        <w:t>2.2.2 New Stock Request From</w:t>
      </w:r>
      <w:bookmarkEnd w:id="9"/>
    </w:p>
    <w:p w14:paraId="65701894" w14:textId="7E399607" w:rsidR="00577475" w:rsidRDefault="00C30B63" w:rsidP="00577475">
      <w:r>
        <w:rPr>
          <w:noProof/>
        </w:rPr>
        <w:drawing>
          <wp:inline distT="0" distB="0" distL="0" distR="0" wp14:anchorId="1C827B51" wp14:editId="54C1A00D">
            <wp:extent cx="3324225" cy="1152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7924" w14:textId="2E9AD97A" w:rsidR="00C30B63" w:rsidRDefault="00C30B63" w:rsidP="00577475">
      <w:r>
        <w:t xml:space="preserve">After Selecting the Medicine Name from the stock level </w:t>
      </w:r>
      <w:proofErr w:type="gramStart"/>
      <w:r>
        <w:t>part</w:t>
      </w:r>
      <w:proofErr w:type="gramEnd"/>
      <w:r>
        <w:t xml:space="preserve"> you provided the desired quantity and after you click add automatically the requested medicine will be added on the wish list</w:t>
      </w:r>
      <w:r w:rsidR="00455DE2">
        <w:rPr>
          <w:noProof/>
        </w:rPr>
        <w:drawing>
          <wp:inline distT="0" distB="0" distL="0" distR="0" wp14:anchorId="7D1F155D" wp14:editId="2C8381DA">
            <wp:extent cx="5667375" cy="676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BC90" w14:textId="71E188D5" w:rsidR="00412A01" w:rsidRDefault="00D73C52" w:rsidP="00577475">
      <w:r>
        <w:t>Those Records in brown color are still hidden from main medicine store until sent.</w:t>
      </w:r>
      <w:r w:rsidR="00412A01">
        <w:br w:type="page"/>
      </w:r>
    </w:p>
    <w:p w14:paraId="744B493D" w14:textId="4C38BADE" w:rsidR="00FD75E3" w:rsidRDefault="00C941E3" w:rsidP="00EF43A6">
      <w:pPr>
        <w:pStyle w:val="Heading1"/>
      </w:pPr>
      <w:bookmarkStart w:id="10" w:name="_Toc531338410"/>
      <w:r>
        <w:lastRenderedPageBreak/>
        <w:t xml:space="preserve">III. </w:t>
      </w:r>
      <w:r w:rsidR="00EE1AB8">
        <w:t>Health Center Main Medicine Store</w:t>
      </w:r>
      <w:bookmarkEnd w:id="10"/>
    </w:p>
    <w:p w14:paraId="3765B25D" w14:textId="019C6677" w:rsidR="00EF43A6" w:rsidRDefault="00DC1A4D" w:rsidP="00EF43A6">
      <w:r>
        <w:rPr>
          <w:noProof/>
        </w:rPr>
        <w:drawing>
          <wp:inline distT="0" distB="0" distL="0" distR="0" wp14:anchorId="0F0EF4E1" wp14:editId="4BAF720F">
            <wp:extent cx="5943600" cy="4458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A58A" w14:textId="052B574C" w:rsidR="002B3885" w:rsidRDefault="002B3885" w:rsidP="002B3885">
      <w:pPr>
        <w:pStyle w:val="Heading2"/>
      </w:pPr>
      <w:bookmarkStart w:id="11" w:name="_Toc531338411"/>
      <w:r>
        <w:t>3.1 Medicine</w:t>
      </w:r>
      <w:bookmarkEnd w:id="11"/>
    </w:p>
    <w:p w14:paraId="6AC0A951" w14:textId="7F55CC9C" w:rsidR="0044271F" w:rsidRDefault="00C713F8" w:rsidP="0044271F">
      <w:r>
        <w:t xml:space="preserve">Medicine Feature Has three main </w:t>
      </w:r>
      <w:proofErr w:type="gramStart"/>
      <w:r>
        <w:t>component</w:t>
      </w:r>
      <w:proofErr w:type="gramEnd"/>
      <w:r>
        <w:t xml:space="preserve"> to checked</w:t>
      </w:r>
    </w:p>
    <w:p w14:paraId="19976A98" w14:textId="48C20B7F" w:rsidR="006E7A4C" w:rsidRDefault="006E7A4C" w:rsidP="006E7A4C">
      <w:pPr>
        <w:pStyle w:val="ListParagraph"/>
        <w:numPr>
          <w:ilvl w:val="0"/>
          <w:numId w:val="2"/>
        </w:numPr>
      </w:pPr>
      <w:r>
        <w:t>Stock</w:t>
      </w:r>
    </w:p>
    <w:p w14:paraId="573FE88B" w14:textId="3FF90927" w:rsidR="006E7A4C" w:rsidRDefault="006E7A4C" w:rsidP="006E7A4C">
      <w:pPr>
        <w:pStyle w:val="ListParagraph"/>
        <w:numPr>
          <w:ilvl w:val="0"/>
          <w:numId w:val="2"/>
        </w:numPr>
      </w:pPr>
      <w:r>
        <w:t xml:space="preserve">Request </w:t>
      </w:r>
      <w:proofErr w:type="gramStart"/>
      <w:r>
        <w:t>From</w:t>
      </w:r>
      <w:proofErr w:type="gramEnd"/>
      <w:r>
        <w:t xml:space="preserve"> Distribution Pharmacy</w:t>
      </w:r>
    </w:p>
    <w:p w14:paraId="4FE104CB" w14:textId="029C3999" w:rsidR="006E7A4C" w:rsidRDefault="006E7A4C" w:rsidP="006E7A4C">
      <w:pPr>
        <w:pStyle w:val="ListParagraph"/>
        <w:numPr>
          <w:ilvl w:val="0"/>
          <w:numId w:val="2"/>
        </w:numPr>
      </w:pPr>
      <w:r>
        <w:t>Command Prepared for external Supply</w:t>
      </w:r>
    </w:p>
    <w:p w14:paraId="3E5A45CC" w14:textId="2AB688C1" w:rsidR="005F5963" w:rsidRDefault="00494AC2" w:rsidP="0086711D">
      <w:pPr>
        <w:pStyle w:val="Heading3"/>
      </w:pPr>
      <w:bookmarkStart w:id="12" w:name="_Toc531338412"/>
      <w:r>
        <w:t>3.1.1 Stock</w:t>
      </w:r>
      <w:bookmarkEnd w:id="12"/>
    </w:p>
    <w:p w14:paraId="37A91467" w14:textId="2F1255A8" w:rsidR="0088350B" w:rsidRDefault="00AA2796" w:rsidP="0088350B">
      <w:r>
        <w:t>The Stock Show all Medicine which can be used at the health center alongside with the expiration, batch number, available Quantity and buying price for every medicine</w:t>
      </w:r>
    </w:p>
    <w:p w14:paraId="6D6CE120" w14:textId="06CD0862" w:rsidR="00E216F0" w:rsidRDefault="00E216F0" w:rsidP="0088350B">
      <w:r>
        <w:lastRenderedPageBreak/>
        <w:t>The Blue plus sign allows user to directly put such medicine the command wish list</w:t>
      </w:r>
      <w:r w:rsidR="005B2529">
        <w:rPr>
          <w:noProof/>
        </w:rPr>
        <w:drawing>
          <wp:inline distT="0" distB="0" distL="0" distR="0" wp14:anchorId="34A51E69" wp14:editId="3D8C60DC">
            <wp:extent cx="4762500" cy="3762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3D6">
        <w:rPr>
          <w:noProof/>
        </w:rPr>
        <w:drawing>
          <wp:inline distT="0" distB="0" distL="0" distR="0" wp14:anchorId="241EA761" wp14:editId="449D321B">
            <wp:extent cx="4762500" cy="35683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589" cy="35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6F6" w14:textId="31F9F70D" w:rsidR="00D237FC" w:rsidRDefault="00D237FC" w:rsidP="0088350B"/>
    <w:p w14:paraId="5D878397" w14:textId="77777777" w:rsidR="00D237FC" w:rsidRPr="0088350B" w:rsidRDefault="00D237FC" w:rsidP="0088350B"/>
    <w:p w14:paraId="3A2806F4" w14:textId="187496C7" w:rsidR="006569EA" w:rsidRDefault="00737C75" w:rsidP="00D237FC">
      <w:pPr>
        <w:pStyle w:val="Heading3"/>
      </w:pPr>
      <w:bookmarkStart w:id="13" w:name="_Toc531338413"/>
      <w:r>
        <w:lastRenderedPageBreak/>
        <w:t>3.1.2 Request</w:t>
      </w:r>
      <w:bookmarkEnd w:id="13"/>
    </w:p>
    <w:p w14:paraId="4BC9063E" w14:textId="650C98F3" w:rsidR="003C1EB4" w:rsidRDefault="00E7611F" w:rsidP="003C1EB4">
      <w:r>
        <w:rPr>
          <w:noProof/>
        </w:rPr>
        <w:drawing>
          <wp:inline distT="0" distB="0" distL="0" distR="0" wp14:anchorId="18F4C49B" wp14:editId="5F36CAA0">
            <wp:extent cx="594360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85A2" w14:textId="07C417C2" w:rsidR="00361003" w:rsidRDefault="00A241E0" w:rsidP="003C1EB4">
      <w:r>
        <w:t>The Interface allows three different Operation</w:t>
      </w:r>
    </w:p>
    <w:p w14:paraId="6627720D" w14:textId="2C6288D6" w:rsidR="00A241E0" w:rsidRDefault="00E05067" w:rsidP="00E05067">
      <w:pPr>
        <w:pStyle w:val="ListParagraph"/>
        <w:numPr>
          <w:ilvl w:val="0"/>
          <w:numId w:val="3"/>
        </w:numPr>
      </w:pPr>
      <w:r>
        <w:t>Adding Medicine to command wish List</w:t>
      </w:r>
    </w:p>
    <w:p w14:paraId="5B2848DD" w14:textId="4EFFDBA5" w:rsidR="00085E9E" w:rsidRDefault="00085E9E" w:rsidP="00E05067">
      <w:pPr>
        <w:pStyle w:val="ListParagraph"/>
        <w:numPr>
          <w:ilvl w:val="0"/>
          <w:numId w:val="3"/>
        </w:numPr>
      </w:pPr>
      <w:r>
        <w:t>Sending Comment to Distribution Pharmacy User</w:t>
      </w:r>
    </w:p>
    <w:p w14:paraId="489A30B8" w14:textId="77882B52" w:rsidR="00085E9E" w:rsidRDefault="00085E9E" w:rsidP="00E05067">
      <w:pPr>
        <w:pStyle w:val="ListParagraph"/>
        <w:numPr>
          <w:ilvl w:val="0"/>
          <w:numId w:val="3"/>
        </w:numPr>
      </w:pPr>
      <w:r>
        <w:t>Approve and Deliver the requested Medicines</w:t>
      </w:r>
    </w:p>
    <w:p w14:paraId="3DF2D6C9" w14:textId="5D0C821F" w:rsidR="006D6164" w:rsidRDefault="006D6164" w:rsidP="006D6164">
      <w:r>
        <w:t>Adding to command wish list is the same as previous</w:t>
      </w:r>
    </w:p>
    <w:p w14:paraId="43E8D26D" w14:textId="20F760BE" w:rsidR="00A50375" w:rsidRDefault="00A50375" w:rsidP="006D6164">
      <w:r>
        <w:t>Send Comment look like This</w:t>
      </w:r>
      <w:r w:rsidR="00B70102">
        <w:br/>
      </w:r>
      <w:r w:rsidR="00B70102">
        <w:rPr>
          <w:noProof/>
        </w:rPr>
        <w:drawing>
          <wp:inline distT="0" distB="0" distL="0" distR="0" wp14:anchorId="6E0F5D4D" wp14:editId="7CD30997">
            <wp:extent cx="3413625" cy="271682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296" cy="27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2DB1" w14:textId="5FA39EBB" w:rsidR="00C3147D" w:rsidRDefault="00C3147D" w:rsidP="006D6164">
      <w:r>
        <w:lastRenderedPageBreak/>
        <w:t>Approve and Deliver looks like this</w:t>
      </w:r>
      <w:r>
        <w:br/>
      </w:r>
      <w:r>
        <w:rPr>
          <w:noProof/>
        </w:rPr>
        <w:drawing>
          <wp:inline distT="0" distB="0" distL="0" distR="0" wp14:anchorId="0E32C0CD" wp14:editId="4C1B243B">
            <wp:extent cx="4676775" cy="3676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762" w14:textId="51DE1036" w:rsidR="00E80502" w:rsidRDefault="00E80502" w:rsidP="006D6164"/>
    <w:p w14:paraId="4F20B7A4" w14:textId="4879868F" w:rsidR="00E80502" w:rsidRDefault="00E80502" w:rsidP="00E80502">
      <w:pPr>
        <w:pStyle w:val="Heading3"/>
      </w:pPr>
      <w:bookmarkStart w:id="14" w:name="_Toc531338414"/>
      <w:r>
        <w:t>3.1.3 Command</w:t>
      </w:r>
      <w:bookmarkEnd w:id="14"/>
    </w:p>
    <w:p w14:paraId="0A75EC19" w14:textId="284C9EAD" w:rsidR="00E80502" w:rsidRDefault="008722F3" w:rsidP="00E80502">
      <w:r>
        <w:rPr>
          <w:noProof/>
        </w:rPr>
        <w:drawing>
          <wp:inline distT="0" distB="0" distL="0" distR="0" wp14:anchorId="13E4EE05" wp14:editId="29B1E28A">
            <wp:extent cx="4695092" cy="3522322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9" cy="352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24D2" w14:textId="67AC029B" w:rsidR="008722F3" w:rsidRDefault="00062877" w:rsidP="00E80502">
      <w:r>
        <w:lastRenderedPageBreak/>
        <w:t xml:space="preserve">This Page allow to receive Command </w:t>
      </w:r>
      <w:proofErr w:type="gramStart"/>
      <w:r>
        <w:t>From</w:t>
      </w:r>
      <w:proofErr w:type="gramEnd"/>
      <w:r>
        <w:t xml:space="preserve"> External Pharmacy like District Pharmacy, or any other possible capable pharmacy to supply the health center</w:t>
      </w:r>
    </w:p>
    <w:p w14:paraId="4CECF436" w14:textId="232C61C3" w:rsidR="00305ADC" w:rsidRPr="00E80502" w:rsidRDefault="00305ADC" w:rsidP="00E80502">
      <w:r>
        <w:t>Fill the Form Below to receive every medicine in the stock</w:t>
      </w:r>
      <w:r>
        <w:br/>
      </w:r>
      <w:r>
        <w:rPr>
          <w:noProof/>
        </w:rPr>
        <w:drawing>
          <wp:inline distT="0" distB="0" distL="0" distR="0" wp14:anchorId="78AF2950" wp14:editId="72D0DA18">
            <wp:extent cx="4638675" cy="3714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ADC" w:rsidRPr="00E80502" w:rsidSect="00D538C2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84D93" w14:textId="77777777" w:rsidR="00EF0D66" w:rsidRDefault="00EF0D66" w:rsidP="00D538C2">
      <w:pPr>
        <w:spacing w:after="0" w:line="240" w:lineRule="auto"/>
      </w:pPr>
      <w:r>
        <w:separator/>
      </w:r>
    </w:p>
  </w:endnote>
  <w:endnote w:type="continuationSeparator" w:id="0">
    <w:p w14:paraId="52B44F49" w14:textId="77777777" w:rsidR="00EF0D66" w:rsidRDefault="00EF0D66" w:rsidP="00D5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98039" w14:textId="77777777" w:rsidR="00A00812" w:rsidRDefault="00A008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49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7A18ED3C" w14:textId="77777777" w:rsidR="00A00812" w:rsidRDefault="00A00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22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A360F" w14:textId="77777777" w:rsidR="00D538C2" w:rsidRDefault="00D538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4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8B39F" w14:textId="77777777" w:rsidR="00D538C2" w:rsidRDefault="00D53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2658" w14:textId="77777777" w:rsidR="00EF0D66" w:rsidRDefault="00EF0D66" w:rsidP="00D538C2">
      <w:pPr>
        <w:spacing w:after="0" w:line="240" w:lineRule="auto"/>
      </w:pPr>
      <w:r>
        <w:separator/>
      </w:r>
    </w:p>
  </w:footnote>
  <w:footnote w:type="continuationSeparator" w:id="0">
    <w:p w14:paraId="7BACEEB5" w14:textId="77777777" w:rsidR="00EF0D66" w:rsidRDefault="00EF0D66" w:rsidP="00D5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C62"/>
    <w:multiLevelType w:val="hybridMultilevel"/>
    <w:tmpl w:val="10CE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71A13"/>
    <w:multiLevelType w:val="hybridMultilevel"/>
    <w:tmpl w:val="DF70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86343"/>
    <w:multiLevelType w:val="hybridMultilevel"/>
    <w:tmpl w:val="8E7C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8"/>
    <w:rsid w:val="000245AC"/>
    <w:rsid w:val="00035C3E"/>
    <w:rsid w:val="00043AE0"/>
    <w:rsid w:val="00061690"/>
    <w:rsid w:val="00062877"/>
    <w:rsid w:val="00062899"/>
    <w:rsid w:val="00063AD3"/>
    <w:rsid w:val="000652E8"/>
    <w:rsid w:val="00085E9E"/>
    <w:rsid w:val="000B0CE2"/>
    <w:rsid w:val="00103247"/>
    <w:rsid w:val="00162AFB"/>
    <w:rsid w:val="0017413D"/>
    <w:rsid w:val="00182261"/>
    <w:rsid w:val="001A6B9D"/>
    <w:rsid w:val="001A7AE3"/>
    <w:rsid w:val="001B1157"/>
    <w:rsid w:val="001B11DD"/>
    <w:rsid w:val="00210FF1"/>
    <w:rsid w:val="0021721E"/>
    <w:rsid w:val="0023670E"/>
    <w:rsid w:val="0029212B"/>
    <w:rsid w:val="00294F49"/>
    <w:rsid w:val="002A1733"/>
    <w:rsid w:val="002B3885"/>
    <w:rsid w:val="002C7F65"/>
    <w:rsid w:val="002E5FCF"/>
    <w:rsid w:val="00305ADC"/>
    <w:rsid w:val="00315BB2"/>
    <w:rsid w:val="003341EA"/>
    <w:rsid w:val="003449C2"/>
    <w:rsid w:val="00361003"/>
    <w:rsid w:val="0036252F"/>
    <w:rsid w:val="00365BAF"/>
    <w:rsid w:val="003A3931"/>
    <w:rsid w:val="003C1EB4"/>
    <w:rsid w:val="003C36FB"/>
    <w:rsid w:val="003C38EA"/>
    <w:rsid w:val="003E7880"/>
    <w:rsid w:val="003F6D3F"/>
    <w:rsid w:val="004018FF"/>
    <w:rsid w:val="00405E2D"/>
    <w:rsid w:val="00412A01"/>
    <w:rsid w:val="00430E0B"/>
    <w:rsid w:val="0044271F"/>
    <w:rsid w:val="00447CB5"/>
    <w:rsid w:val="0045504E"/>
    <w:rsid w:val="00455DE2"/>
    <w:rsid w:val="00471024"/>
    <w:rsid w:val="00476653"/>
    <w:rsid w:val="00487F85"/>
    <w:rsid w:val="00494AC2"/>
    <w:rsid w:val="004A11BB"/>
    <w:rsid w:val="004A38A5"/>
    <w:rsid w:val="004F0FD3"/>
    <w:rsid w:val="005044AE"/>
    <w:rsid w:val="005256BE"/>
    <w:rsid w:val="005365D5"/>
    <w:rsid w:val="005533CE"/>
    <w:rsid w:val="00562683"/>
    <w:rsid w:val="005640C9"/>
    <w:rsid w:val="0057268C"/>
    <w:rsid w:val="00577475"/>
    <w:rsid w:val="005836B6"/>
    <w:rsid w:val="00587F74"/>
    <w:rsid w:val="00593D11"/>
    <w:rsid w:val="005B079E"/>
    <w:rsid w:val="005B0DFF"/>
    <w:rsid w:val="005B2529"/>
    <w:rsid w:val="005F5963"/>
    <w:rsid w:val="00607C3B"/>
    <w:rsid w:val="00614885"/>
    <w:rsid w:val="006216C6"/>
    <w:rsid w:val="00642D04"/>
    <w:rsid w:val="0065303D"/>
    <w:rsid w:val="006569EA"/>
    <w:rsid w:val="00670EA6"/>
    <w:rsid w:val="006C7E73"/>
    <w:rsid w:val="006D4A39"/>
    <w:rsid w:val="006D6164"/>
    <w:rsid w:val="006E7A4C"/>
    <w:rsid w:val="00737C75"/>
    <w:rsid w:val="00743687"/>
    <w:rsid w:val="00745133"/>
    <w:rsid w:val="00746BD8"/>
    <w:rsid w:val="00775349"/>
    <w:rsid w:val="00776EDE"/>
    <w:rsid w:val="00783B72"/>
    <w:rsid w:val="007B5FE3"/>
    <w:rsid w:val="007B607E"/>
    <w:rsid w:val="007C0F5B"/>
    <w:rsid w:val="007C5D5F"/>
    <w:rsid w:val="007F16B6"/>
    <w:rsid w:val="00850F47"/>
    <w:rsid w:val="00862EE2"/>
    <w:rsid w:val="0086711D"/>
    <w:rsid w:val="008722F3"/>
    <w:rsid w:val="0088350B"/>
    <w:rsid w:val="0088549A"/>
    <w:rsid w:val="008A21F8"/>
    <w:rsid w:val="008B1B1A"/>
    <w:rsid w:val="008B49C6"/>
    <w:rsid w:val="008B72D9"/>
    <w:rsid w:val="008C2BED"/>
    <w:rsid w:val="008E00FA"/>
    <w:rsid w:val="009022C4"/>
    <w:rsid w:val="0092479B"/>
    <w:rsid w:val="009402F5"/>
    <w:rsid w:val="0097791D"/>
    <w:rsid w:val="00996888"/>
    <w:rsid w:val="009B0BFD"/>
    <w:rsid w:val="009B26E8"/>
    <w:rsid w:val="009B4757"/>
    <w:rsid w:val="009B7770"/>
    <w:rsid w:val="009D51FF"/>
    <w:rsid w:val="009D735B"/>
    <w:rsid w:val="00A00812"/>
    <w:rsid w:val="00A241E0"/>
    <w:rsid w:val="00A361AF"/>
    <w:rsid w:val="00A50375"/>
    <w:rsid w:val="00A84D33"/>
    <w:rsid w:val="00AA2796"/>
    <w:rsid w:val="00AB7E4B"/>
    <w:rsid w:val="00AE280E"/>
    <w:rsid w:val="00B01CA9"/>
    <w:rsid w:val="00B02A89"/>
    <w:rsid w:val="00B11CAF"/>
    <w:rsid w:val="00B13426"/>
    <w:rsid w:val="00B32AC7"/>
    <w:rsid w:val="00B41CCA"/>
    <w:rsid w:val="00B45391"/>
    <w:rsid w:val="00B56906"/>
    <w:rsid w:val="00B70102"/>
    <w:rsid w:val="00B75F45"/>
    <w:rsid w:val="00BC30A0"/>
    <w:rsid w:val="00C02FFA"/>
    <w:rsid w:val="00C0332D"/>
    <w:rsid w:val="00C30B63"/>
    <w:rsid w:val="00C3147D"/>
    <w:rsid w:val="00C37F09"/>
    <w:rsid w:val="00C45C1C"/>
    <w:rsid w:val="00C55F30"/>
    <w:rsid w:val="00C713F8"/>
    <w:rsid w:val="00C8740C"/>
    <w:rsid w:val="00C9166A"/>
    <w:rsid w:val="00C941E3"/>
    <w:rsid w:val="00CA3FAB"/>
    <w:rsid w:val="00CB277A"/>
    <w:rsid w:val="00CB7D4C"/>
    <w:rsid w:val="00CC11F8"/>
    <w:rsid w:val="00CD0F71"/>
    <w:rsid w:val="00CE7967"/>
    <w:rsid w:val="00CF24F1"/>
    <w:rsid w:val="00D00BFB"/>
    <w:rsid w:val="00D237FC"/>
    <w:rsid w:val="00D25C95"/>
    <w:rsid w:val="00D331E6"/>
    <w:rsid w:val="00D538C2"/>
    <w:rsid w:val="00D66EE6"/>
    <w:rsid w:val="00D73C52"/>
    <w:rsid w:val="00DA1750"/>
    <w:rsid w:val="00DB4C00"/>
    <w:rsid w:val="00DC0838"/>
    <w:rsid w:val="00DC1A4D"/>
    <w:rsid w:val="00DC68C4"/>
    <w:rsid w:val="00DE74F5"/>
    <w:rsid w:val="00E05067"/>
    <w:rsid w:val="00E216F0"/>
    <w:rsid w:val="00E222E2"/>
    <w:rsid w:val="00E353D6"/>
    <w:rsid w:val="00E557FF"/>
    <w:rsid w:val="00E7611F"/>
    <w:rsid w:val="00E80502"/>
    <w:rsid w:val="00E84654"/>
    <w:rsid w:val="00E8591E"/>
    <w:rsid w:val="00E93C4D"/>
    <w:rsid w:val="00E9769D"/>
    <w:rsid w:val="00EE1AB8"/>
    <w:rsid w:val="00EF0D66"/>
    <w:rsid w:val="00EF43A6"/>
    <w:rsid w:val="00F03F9B"/>
    <w:rsid w:val="00F15986"/>
    <w:rsid w:val="00F546FF"/>
    <w:rsid w:val="00F761D1"/>
    <w:rsid w:val="00F9594B"/>
    <w:rsid w:val="00FA7A01"/>
    <w:rsid w:val="00FB73EE"/>
    <w:rsid w:val="00FD75E3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7F09"/>
  <w15:docId w15:val="{84D6554A-CDAC-40F2-9FCF-71801C26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D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73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17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7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17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C2"/>
  </w:style>
  <w:style w:type="paragraph" w:styleId="Footer">
    <w:name w:val="footer"/>
    <w:basedOn w:val="Normal"/>
    <w:link w:val="FooterChar"/>
    <w:uiPriority w:val="99"/>
    <w:unhideWhenUsed/>
    <w:rsid w:val="00D5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C2"/>
  </w:style>
  <w:style w:type="paragraph" w:styleId="ListParagraph">
    <w:name w:val="List Paragraph"/>
    <w:basedOn w:val="Normal"/>
    <w:uiPriority w:val="34"/>
    <w:qFormat/>
    <w:rsid w:val="003449C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C2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15B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B11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1AC4A-0A26-4F73-9EC4-03EEA303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CYUSA</dc:creator>
  <cp:lastModifiedBy>CYUSA</cp:lastModifiedBy>
  <cp:revision>24</cp:revision>
  <dcterms:created xsi:type="dcterms:W3CDTF">2018-11-30T06:17:00Z</dcterms:created>
  <dcterms:modified xsi:type="dcterms:W3CDTF">2018-11-30T08:51:00Z</dcterms:modified>
</cp:coreProperties>
</file>