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TESTING REPORT</w:t>
      </w:r>
    </w:p>
    <w:p>
      <w:pPr>
        <w:jc w:val="center"/>
      </w:pPr>
      <w:r>
        <w:rPr>
          <w:b/>
        </w:rPr>
        <w:t>Tutorial 5 – Defect Reporting</w:t>
        <w:br/>
      </w:r>
      <w:r>
        <w:t>Application: The Internet (Herokuapp)</w:t>
        <w:br/>
      </w:r>
      <w:r>
        <w:t>Student Name: Bhavesh Patil</w:t>
        <w:br/>
        <w:t>Course: BCA</w:t>
        <w:br/>
        <w:t>Subject: Software Testing</w:t>
        <w:br/>
        <w:t>Enrollment No.: 2504030100419</w:t>
      </w:r>
    </w:p>
    <w:p>
      <w:pPr>
        <w:pStyle w:val="Heading1"/>
      </w:pPr>
      <w:r>
        <w:t>1. Introduction</w:t>
      </w:r>
    </w:p>
    <w:p>
      <w:r>
        <w:t>This report presents the results of manual exploratory testing performed on selected modules of 'The Internet (Herokuapp)'. The objective was to identify observable software defects, verify the expected behaviour of different modules, and document the findings using professional software testing practices.</w:t>
      </w:r>
    </w:p>
    <w:p>
      <w:pPr>
        <w:pStyle w:val="Heading1"/>
      </w:pPr>
      <w:r>
        <w:t>2. Test Environment</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Application</w:t>
            </w:r>
          </w:p>
        </w:tc>
        <w:tc>
          <w:tcPr>
            <w:tcW w:type="dxa" w:w="4320"/>
          </w:tcPr>
          <w:p>
            <w:r>
              <w:t>The Internet (Herokuapp)</w:t>
            </w:r>
          </w:p>
        </w:tc>
      </w:tr>
      <w:tr>
        <w:tc>
          <w:tcPr>
            <w:tcW w:type="dxa" w:w="4320"/>
          </w:tcPr>
          <w:p>
            <w:r>
              <w:t>Version</w:t>
            </w:r>
          </w:p>
        </w:tc>
        <w:tc>
          <w:tcPr>
            <w:tcW w:type="dxa" w:w="4320"/>
          </w:tcPr>
          <w:p>
            <w:r>
              <w:t>1.0</w:t>
            </w:r>
          </w:p>
        </w:tc>
      </w:tr>
      <w:tr>
        <w:tc>
          <w:tcPr>
            <w:tcW w:type="dxa" w:w="4320"/>
          </w:tcPr>
          <w:p>
            <w:r>
              <w:t>Browser</w:t>
            </w:r>
          </w:p>
        </w:tc>
        <w:tc>
          <w:tcPr>
            <w:tcW w:type="dxa" w:w="4320"/>
          </w:tcPr>
          <w:p>
            <w:r>
              <w:t>Chrome 126</w:t>
            </w:r>
          </w:p>
        </w:tc>
      </w:tr>
      <w:tr>
        <w:tc>
          <w:tcPr>
            <w:tcW w:type="dxa" w:w="4320"/>
          </w:tcPr>
          <w:p>
            <w:r>
              <w:t>Operating System</w:t>
            </w:r>
          </w:p>
        </w:tc>
        <w:tc>
          <w:tcPr>
            <w:tcW w:type="dxa" w:w="4320"/>
          </w:tcPr>
          <w:p>
            <w:r>
              <w:t>Windows 11</w:t>
            </w:r>
          </w:p>
        </w:tc>
      </w:tr>
      <w:tr>
        <w:tc>
          <w:tcPr>
            <w:tcW w:type="dxa" w:w="4320"/>
          </w:tcPr>
          <w:p>
            <w:r>
              <w:t>Testing Type</w:t>
            </w:r>
          </w:p>
        </w:tc>
        <w:tc>
          <w:tcPr>
            <w:tcW w:type="dxa" w:w="4320"/>
          </w:tcPr>
          <w:p>
            <w:r>
              <w:t>Manual Exploratory Testing</w:t>
            </w:r>
          </w:p>
        </w:tc>
      </w:tr>
      <w:tr>
        <w:tc>
          <w:tcPr>
            <w:tcW w:type="dxa" w:w="4320"/>
          </w:tcPr>
          <w:p>
            <w:r>
              <w:t>Tester</w:t>
            </w:r>
          </w:p>
        </w:tc>
        <w:tc>
          <w:tcPr>
            <w:tcW w:type="dxa" w:w="4320"/>
          </w:tcPr>
          <w:p>
            <w:r>
              <w:t>Bhavesh Patil</w:t>
            </w:r>
          </w:p>
        </w:tc>
      </w:tr>
    </w:tbl>
    <w:p>
      <w:pPr>
        <w:pStyle w:val="Heading1"/>
      </w:pPr>
      <w:r>
        <w:t>3. Test Scenarios</w:t>
      </w:r>
    </w:p>
    <w:p>
      <w:pPr>
        <w:pStyle w:val="Heading2"/>
      </w:pPr>
      <w:r>
        <w:t>3.1 Homepage</w:t>
      </w:r>
    </w:p>
    <w:p>
      <w:r>
        <w:drawing>
          <wp:inline xmlns:a="http://schemas.openxmlformats.org/drawingml/2006/main" xmlns:pic="http://schemas.openxmlformats.org/drawingml/2006/picture">
            <wp:extent cx="5760720" cy="4531504"/>
            <wp:docPr id="1" name="Picture 1"/>
            <wp:cNvGraphicFramePr>
              <a:graphicFrameLocks noChangeAspect="1"/>
            </wp:cNvGraphicFramePr>
            <a:graphic>
              <a:graphicData uri="http://schemas.openxmlformats.org/drawingml/2006/picture">
                <pic:pic>
                  <pic:nvPicPr>
                    <pic:cNvPr id="0" name="Screenshot 2026-08-03 at 3.29.32 AM.png"/>
                    <pic:cNvPicPr/>
                  </pic:nvPicPr>
                  <pic:blipFill>
                    <a:blip r:embed="rId9"/>
                    <a:stretch>
                      <a:fillRect/>
                    </a:stretch>
                  </pic:blipFill>
                  <pic:spPr>
                    <a:xfrm>
                      <a:off x="0" y="0"/>
                      <a:ext cx="5760720" cy="4531504"/>
                    </a:xfrm>
                    <a:prstGeom prst="rect"/>
                  </pic:spPr>
                </pic:pic>
              </a:graphicData>
            </a:graphic>
          </wp:inline>
        </w:drawing>
      </w:r>
    </w:p>
    <w:p>
      <w:pPr>
        <w:jc w:val="center"/>
      </w:pPr>
      <w:r>
        <w:rPr>
          <w:i/>
        </w:rPr>
        <w:t>Figure 1: Homepage</w:t>
      </w:r>
    </w:p>
    <w:p>
      <w:r>
        <w:rPr>
          <w:b/>
        </w:rPr>
        <w:t xml:space="preserve">Description: </w:t>
      </w:r>
      <w:r>
        <w:t>The homepage is the entry point of the application and lists all available testing modules used for manual testing.</w:t>
      </w:r>
    </w:p>
    <w:p>
      <w:r>
        <w:rPr>
          <w:b/>
        </w:rPr>
        <w:t xml:space="preserve">Test Objective: </w:t>
      </w:r>
      <w:r>
        <w:t>Verify that the application launches successfully, all links are visible, and navigation is available.</w:t>
      </w:r>
    </w:p>
    <w:p>
      <w:r>
        <w:rPr>
          <w:b/>
        </w:rPr>
        <w:t xml:space="preserve">Expected Result: </w:t>
      </w:r>
      <w:r>
        <w:t>Homepage should load successfully without errors and display all available modules.</w:t>
      </w:r>
    </w:p>
    <w:p>
      <w:r>
        <w:rPr>
          <w:b/>
        </w:rPr>
        <w:t xml:space="preserve">Actual Result: </w:t>
      </w:r>
      <w:r>
        <w:t>Homepage loaded successfully. All listed modules were visible and clickable.</w:t>
      </w:r>
    </w:p>
    <w:p>
      <w:r>
        <w:rPr>
          <w:b/>
        </w:rPr>
        <w:t xml:space="preserve">Status: </w:t>
      </w:r>
      <w:r>
        <w:t>PASS</w:t>
      </w:r>
    </w:p>
    <w:p>
      <w:r>
        <w:rPr>
          <w:b/>
        </w:rPr>
        <w:t xml:space="preserve">Observation / Analysis: </w:t>
      </w:r>
      <w:r>
        <w:t>No functional issues were observed. The application was ready for testing.</w:t>
      </w:r>
    </w:p>
    <w:p>
      <w:pPr>
        <w:pStyle w:val="Heading2"/>
      </w:pPr>
      <w:r>
        <w:t>3.2 Broken Images Module</w:t>
      </w:r>
    </w:p>
    <w:p>
      <w:r>
        <w:drawing>
          <wp:inline xmlns:a="http://schemas.openxmlformats.org/drawingml/2006/main" xmlns:pic="http://schemas.openxmlformats.org/drawingml/2006/picture">
            <wp:extent cx="5760720" cy="1038449"/>
            <wp:docPr id="2" name="Picture 2"/>
            <wp:cNvGraphicFramePr>
              <a:graphicFrameLocks noChangeAspect="1"/>
            </wp:cNvGraphicFramePr>
            <a:graphic>
              <a:graphicData uri="http://schemas.openxmlformats.org/drawingml/2006/picture">
                <pic:pic>
                  <pic:nvPicPr>
                    <pic:cNvPr id="0" name="Screenshot 2026-08-03 at 3.30.18 AM.png"/>
                    <pic:cNvPicPr/>
                  </pic:nvPicPr>
                  <pic:blipFill>
                    <a:blip r:embed="rId10"/>
                    <a:stretch>
                      <a:fillRect/>
                    </a:stretch>
                  </pic:blipFill>
                  <pic:spPr>
                    <a:xfrm>
                      <a:off x="0" y="0"/>
                      <a:ext cx="5760720" cy="1038449"/>
                    </a:xfrm>
                    <a:prstGeom prst="rect"/>
                  </pic:spPr>
                </pic:pic>
              </a:graphicData>
            </a:graphic>
          </wp:inline>
        </w:drawing>
      </w:r>
    </w:p>
    <w:p>
      <w:pPr>
        <w:jc w:val="center"/>
      </w:pPr>
      <w:r>
        <w:rPr>
          <w:i/>
        </w:rPr>
        <w:t>Figure 2: Broken Images Module</w:t>
      </w:r>
    </w:p>
    <w:p>
      <w:r>
        <w:rPr>
          <w:b/>
        </w:rPr>
        <w:t xml:space="preserve">Description: </w:t>
      </w:r>
      <w:r>
        <w:t>The Broken Images module is designed to demonstrate broken image resources. In the screenshot, two images display broken image placeholders while one image loads correctly.</w:t>
      </w:r>
    </w:p>
    <w:p>
      <w:r>
        <w:rPr>
          <w:b/>
        </w:rPr>
        <w:t xml:space="preserve">Test Objective: </w:t>
      </w:r>
      <w:r>
        <w:t>Verify that all image resources are loaded correctly.</w:t>
      </w:r>
    </w:p>
    <w:p>
      <w:r>
        <w:rPr>
          <w:b/>
        </w:rPr>
        <w:t xml:space="preserve">Expected Result: </w:t>
      </w:r>
      <w:r>
        <w:t>Every image should render successfully without missing resources.</w:t>
      </w:r>
    </w:p>
    <w:p>
      <w:r>
        <w:rPr>
          <w:b/>
        </w:rPr>
        <w:t xml:space="preserve">Actual Result: </w:t>
      </w:r>
      <w:r>
        <w:t>Two images failed to load and displayed broken-image icons.</w:t>
      </w:r>
    </w:p>
    <w:p>
      <w:r>
        <w:rPr>
          <w:b/>
        </w:rPr>
        <w:t xml:space="preserve">Status: </w:t>
      </w:r>
      <w:r>
        <w:t>FAIL</w:t>
      </w:r>
    </w:p>
    <w:p>
      <w:r>
        <w:rPr>
          <w:b/>
        </w:rPr>
        <w:t xml:space="preserve">Observation / Analysis: </w:t>
      </w:r>
      <w:r>
        <w:t>Confirmed reproducible defect.</w:t>
        <w:br/>
        <w:t>Bug ID: BUG_001</w:t>
        <w:br/>
        <w:t>Severity: Medium</w:t>
        <w:br/>
        <w:t>Priority: Medium</w:t>
        <w:br/>
        <w:t>Reason: Invalid or unavailable image resources.</w:t>
      </w:r>
    </w:p>
    <w:p>
      <w:pPr>
        <w:pStyle w:val="Heading2"/>
      </w:pPr>
      <w:r>
        <w:t>3.3 Dropdown Module</w:t>
      </w:r>
    </w:p>
    <w:p>
      <w:r>
        <w:drawing>
          <wp:inline xmlns:a="http://schemas.openxmlformats.org/drawingml/2006/main" xmlns:pic="http://schemas.openxmlformats.org/drawingml/2006/picture">
            <wp:extent cx="5760720" cy="982165"/>
            <wp:docPr id="3" name="Picture 3"/>
            <wp:cNvGraphicFramePr>
              <a:graphicFrameLocks noChangeAspect="1"/>
            </wp:cNvGraphicFramePr>
            <a:graphic>
              <a:graphicData uri="http://schemas.openxmlformats.org/drawingml/2006/picture">
                <pic:pic>
                  <pic:nvPicPr>
                    <pic:cNvPr id="0" name="Screenshot 2026-08-03 at 3.31.14 AM.png"/>
                    <pic:cNvPicPr/>
                  </pic:nvPicPr>
                  <pic:blipFill>
                    <a:blip r:embed="rId11"/>
                    <a:stretch>
                      <a:fillRect/>
                    </a:stretch>
                  </pic:blipFill>
                  <pic:spPr>
                    <a:xfrm>
                      <a:off x="0" y="0"/>
                      <a:ext cx="5760720" cy="982165"/>
                    </a:xfrm>
                    <a:prstGeom prst="rect"/>
                  </pic:spPr>
                </pic:pic>
              </a:graphicData>
            </a:graphic>
          </wp:inline>
        </w:drawing>
      </w:r>
    </w:p>
    <w:p>
      <w:pPr>
        <w:jc w:val="center"/>
      </w:pPr>
      <w:r>
        <w:rPr>
          <w:i/>
        </w:rPr>
        <w:t>Figure 3: Dropdown Module</w:t>
      </w:r>
    </w:p>
    <w:p>
      <w:r>
        <w:rPr>
          <w:b/>
        </w:rPr>
        <w:t xml:space="preserve">Description: </w:t>
      </w:r>
      <w:r>
        <w:t>The Dropdown module contains a standard HTML dropdown list with two selectable options.</w:t>
      </w:r>
    </w:p>
    <w:p>
      <w:r>
        <w:rPr>
          <w:b/>
        </w:rPr>
        <w:t xml:space="preserve">Test Objective: </w:t>
      </w:r>
      <w:r>
        <w:t>Verify that the dropdown expands correctly and allows option selection.</w:t>
      </w:r>
    </w:p>
    <w:p>
      <w:r>
        <w:rPr>
          <w:b/>
        </w:rPr>
        <w:t xml:space="preserve">Expected Result: </w:t>
      </w:r>
      <w:r>
        <w:t>Dropdown should open smoothly and display available options.</w:t>
      </w:r>
    </w:p>
    <w:p>
      <w:r>
        <w:rPr>
          <w:b/>
        </w:rPr>
        <w:t xml:space="preserve">Actual Result: </w:t>
      </w:r>
      <w:r>
        <w:t>Dropdown expanded successfully and displayed Option 1 and Option 2.</w:t>
      </w:r>
    </w:p>
    <w:p>
      <w:r>
        <w:rPr>
          <w:b/>
        </w:rPr>
        <w:t xml:space="preserve">Status: </w:t>
      </w:r>
      <w:r>
        <w:t>PASS</w:t>
      </w:r>
    </w:p>
    <w:p>
      <w:r>
        <w:rPr>
          <w:b/>
        </w:rPr>
        <w:t xml:space="preserve">Observation / Analysis: </w:t>
      </w:r>
      <w:r>
        <w:t>No defect was observed in the captured evidence.</w:t>
      </w:r>
    </w:p>
    <w:p>
      <w:pPr>
        <w:pStyle w:val="Heading2"/>
      </w:pPr>
      <w:r>
        <w:t>3.4 Basic Authentication</w:t>
      </w:r>
    </w:p>
    <w:p>
      <w:r>
        <w:drawing>
          <wp:inline xmlns:a="http://schemas.openxmlformats.org/drawingml/2006/main" xmlns:pic="http://schemas.openxmlformats.org/drawingml/2006/picture">
            <wp:extent cx="5760720" cy="2034685"/>
            <wp:docPr id="4" name="Picture 4"/>
            <wp:cNvGraphicFramePr>
              <a:graphicFrameLocks noChangeAspect="1"/>
            </wp:cNvGraphicFramePr>
            <a:graphic>
              <a:graphicData uri="http://schemas.openxmlformats.org/drawingml/2006/picture">
                <pic:pic>
                  <pic:nvPicPr>
                    <pic:cNvPr id="0" name="Screenshot 2026-08-03 at 3.31.51 AM.png"/>
                    <pic:cNvPicPr/>
                  </pic:nvPicPr>
                  <pic:blipFill>
                    <a:blip r:embed="rId12"/>
                    <a:stretch>
                      <a:fillRect/>
                    </a:stretch>
                  </pic:blipFill>
                  <pic:spPr>
                    <a:xfrm>
                      <a:off x="0" y="0"/>
                      <a:ext cx="5760720" cy="2034685"/>
                    </a:xfrm>
                    <a:prstGeom prst="rect"/>
                  </pic:spPr>
                </pic:pic>
              </a:graphicData>
            </a:graphic>
          </wp:inline>
        </w:drawing>
      </w:r>
    </w:p>
    <w:p>
      <w:pPr>
        <w:jc w:val="center"/>
      </w:pPr>
      <w:r>
        <w:rPr>
          <w:i/>
        </w:rPr>
        <w:t>Figure 4: Basic Authentication</w:t>
      </w:r>
    </w:p>
    <w:p>
      <w:r>
        <w:rPr>
          <w:b/>
        </w:rPr>
        <w:t xml:space="preserve">Description: </w:t>
      </w:r>
      <w:r>
        <w:t>The application requested HTTP Basic Authentication before granting access to the protected resource.</w:t>
      </w:r>
    </w:p>
    <w:p>
      <w:r>
        <w:rPr>
          <w:b/>
        </w:rPr>
        <w:t xml:space="preserve">Test Objective: </w:t>
      </w:r>
      <w:r>
        <w:t>Verify that authentication is requested before accessing the protected page.</w:t>
      </w:r>
    </w:p>
    <w:p>
      <w:r>
        <w:rPr>
          <w:b/>
        </w:rPr>
        <w:t xml:space="preserve">Expected Result: </w:t>
      </w:r>
      <w:r>
        <w:t>Browser should display an authentication dialog requesting valid credentials.</w:t>
      </w:r>
    </w:p>
    <w:p>
      <w:r>
        <w:rPr>
          <w:b/>
        </w:rPr>
        <w:t xml:space="preserve">Actual Result: </w:t>
      </w:r>
      <w:r>
        <w:t>Authentication dialog appeared correctly.</w:t>
      </w:r>
    </w:p>
    <w:p>
      <w:r>
        <w:rPr>
          <w:b/>
        </w:rPr>
        <w:t xml:space="preserve">Status: </w:t>
      </w:r>
      <w:r>
        <w:t>PASS</w:t>
      </w:r>
    </w:p>
    <w:p>
      <w:r>
        <w:rPr>
          <w:b/>
        </w:rPr>
        <w:t xml:space="preserve">Observation / Analysis: </w:t>
      </w:r>
      <w:r>
        <w:t>Security behaviour is working as expected.</w:t>
      </w:r>
    </w:p>
    <w:p>
      <w:pPr>
        <w:pStyle w:val="Heading2"/>
      </w:pPr>
      <w:r>
        <w:t>3.5 JQuery UI Menu</w:t>
      </w:r>
    </w:p>
    <w:p>
      <w:r>
        <w:drawing>
          <wp:inline xmlns:a="http://schemas.openxmlformats.org/drawingml/2006/main" xmlns:pic="http://schemas.openxmlformats.org/drawingml/2006/picture">
            <wp:extent cx="5760720" cy="1668836"/>
            <wp:docPr id="5" name="Picture 5"/>
            <wp:cNvGraphicFramePr>
              <a:graphicFrameLocks noChangeAspect="1"/>
            </wp:cNvGraphicFramePr>
            <a:graphic>
              <a:graphicData uri="http://schemas.openxmlformats.org/drawingml/2006/picture">
                <pic:pic>
                  <pic:nvPicPr>
                    <pic:cNvPr id="0" name="Screenshot 2026-08-03 at 3.32.55 AM.png"/>
                    <pic:cNvPicPr/>
                  </pic:nvPicPr>
                  <pic:blipFill>
                    <a:blip r:embed="rId13"/>
                    <a:stretch>
                      <a:fillRect/>
                    </a:stretch>
                  </pic:blipFill>
                  <pic:spPr>
                    <a:xfrm>
                      <a:off x="0" y="0"/>
                      <a:ext cx="5760720" cy="1668836"/>
                    </a:xfrm>
                    <a:prstGeom prst="rect"/>
                  </pic:spPr>
                </pic:pic>
              </a:graphicData>
            </a:graphic>
          </wp:inline>
        </w:drawing>
      </w:r>
    </w:p>
    <w:p>
      <w:pPr>
        <w:jc w:val="center"/>
      </w:pPr>
      <w:r>
        <w:rPr>
          <w:i/>
        </w:rPr>
        <w:t>Figure 5: JQuery UI Menu</w:t>
      </w:r>
    </w:p>
    <w:p>
      <w:r>
        <w:rPr>
          <w:b/>
        </w:rPr>
        <w:t xml:space="preserve">Description: </w:t>
      </w:r>
      <w:r>
        <w:t>The JQuery UI Menu demonstrates nested menu functionality.</w:t>
      </w:r>
    </w:p>
    <w:p>
      <w:r>
        <w:rPr>
          <w:b/>
        </w:rPr>
        <w:t xml:space="preserve">Test Objective: </w:t>
      </w:r>
      <w:r>
        <w:t>Verify that the menu loads correctly and responds to user interaction.</w:t>
      </w:r>
    </w:p>
    <w:p>
      <w:r>
        <w:rPr>
          <w:b/>
        </w:rPr>
        <w:t xml:space="preserve">Expected Result: </w:t>
      </w:r>
      <w:r>
        <w:t>Menu should display all items and allow navigation.</w:t>
      </w:r>
    </w:p>
    <w:p>
      <w:r>
        <w:rPr>
          <w:b/>
        </w:rPr>
        <w:t xml:space="preserve">Actual Result: </w:t>
      </w:r>
      <w:r>
        <w:t>Menu loaded correctly with Enabled and Disabled options visible.</w:t>
      </w:r>
    </w:p>
    <w:p>
      <w:r>
        <w:rPr>
          <w:b/>
        </w:rPr>
        <w:t xml:space="preserve">Status: </w:t>
      </w:r>
      <w:r>
        <w:t>PASS</w:t>
      </w:r>
    </w:p>
    <w:p>
      <w:r>
        <w:rPr>
          <w:b/>
        </w:rPr>
        <w:t xml:space="preserve">Observation / Analysis: </w:t>
      </w:r>
      <w:r>
        <w:t>No functional issue observed.</w:t>
      </w:r>
    </w:p>
    <w:p>
      <w:pPr>
        <w:pStyle w:val="Heading1"/>
      </w:pPr>
      <w:r>
        <w:t>4. Confirmed Defect Report</w:t>
      </w:r>
    </w:p>
    <w:p>
      <w:r>
        <w:t>Only one confirmed defect is supported by the captured screenshots. Professional testing practice requires reporting only issues that can be reproduced and verified.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Bug ID</w:t>
            </w:r>
          </w:p>
        </w:tc>
        <w:tc>
          <w:tcPr>
            <w:tcW w:type="dxa" w:w="1440"/>
          </w:tcPr>
          <w:p>
            <w:r>
              <w:t>Module</w:t>
            </w:r>
          </w:p>
        </w:tc>
        <w:tc>
          <w:tcPr>
            <w:tcW w:type="dxa" w:w="1440"/>
          </w:tcPr>
          <w:p>
            <w:r>
              <w:t>Description</w:t>
            </w:r>
          </w:p>
        </w:tc>
        <w:tc>
          <w:tcPr>
            <w:tcW w:type="dxa" w:w="1440"/>
          </w:tcPr>
          <w:p>
            <w:r>
              <w:t>Severity</w:t>
            </w:r>
          </w:p>
        </w:tc>
        <w:tc>
          <w:tcPr>
            <w:tcW w:type="dxa" w:w="1440"/>
          </w:tcPr>
          <w:p>
            <w:r>
              <w:t>Priority</w:t>
            </w:r>
          </w:p>
        </w:tc>
        <w:tc>
          <w:tcPr>
            <w:tcW w:type="dxa" w:w="1440"/>
          </w:tcPr>
          <w:p>
            <w:r>
              <w:t>Status</w:t>
            </w:r>
          </w:p>
        </w:tc>
      </w:tr>
      <w:tr>
        <w:tc>
          <w:tcPr>
            <w:tcW w:type="dxa" w:w="1440"/>
          </w:tcPr>
          <w:p>
            <w:r>
              <w:t>BUG_001</w:t>
            </w:r>
          </w:p>
        </w:tc>
        <w:tc>
          <w:tcPr>
            <w:tcW w:type="dxa" w:w="1440"/>
          </w:tcPr>
          <w:p>
            <w:r>
              <w:t>Broken Images</w:t>
            </w:r>
          </w:p>
        </w:tc>
        <w:tc>
          <w:tcPr>
            <w:tcW w:type="dxa" w:w="1440"/>
          </w:tcPr>
          <w:p>
            <w:r>
              <w:t>Two image resources failed to load and displayed broken image placeholders.</w:t>
            </w:r>
          </w:p>
        </w:tc>
        <w:tc>
          <w:tcPr>
            <w:tcW w:type="dxa" w:w="1440"/>
          </w:tcPr>
          <w:p>
            <w:r>
              <w:t>Medium</w:t>
            </w:r>
          </w:p>
        </w:tc>
        <w:tc>
          <w:tcPr>
            <w:tcW w:type="dxa" w:w="1440"/>
          </w:tcPr>
          <w:p>
            <w:r>
              <w:t>Medium</w:t>
            </w:r>
          </w:p>
        </w:tc>
        <w:tc>
          <w:tcPr>
            <w:tcW w:type="dxa" w:w="1440"/>
          </w:tcPr>
          <w:p>
            <w:r>
              <w:t>New</w:t>
            </w:r>
          </w:p>
        </w:tc>
      </w:tr>
    </w:tbl>
    <w:p>
      <w:pPr>
        <w:pStyle w:val="Heading1"/>
      </w:pPr>
      <w:r>
        <w:t>5. Overall Test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Result</w:t>
            </w:r>
          </w:p>
        </w:tc>
        <w:tc>
          <w:tcPr>
            <w:tcW w:type="dxa" w:w="2880"/>
          </w:tcPr>
          <w:p>
            <w:r>
              <w:t>Remarks</w:t>
            </w:r>
          </w:p>
        </w:tc>
      </w:tr>
      <w:tr>
        <w:tc>
          <w:tcPr>
            <w:tcW w:type="dxa" w:w="2880"/>
          </w:tcPr>
          <w:p>
            <w:r>
              <w:t>Homepage</w:t>
            </w:r>
          </w:p>
        </w:tc>
        <w:tc>
          <w:tcPr>
            <w:tcW w:type="dxa" w:w="2880"/>
          </w:tcPr>
          <w:p>
            <w:r>
              <w:t>PASS</w:t>
            </w:r>
          </w:p>
        </w:tc>
        <w:tc>
          <w:tcPr>
            <w:tcW w:type="dxa" w:w="2880"/>
          </w:tcPr>
          <w:p>
            <w:r>
              <w:t>Application loaded successfully.</w:t>
            </w:r>
          </w:p>
        </w:tc>
      </w:tr>
      <w:tr>
        <w:tc>
          <w:tcPr>
            <w:tcW w:type="dxa" w:w="2880"/>
          </w:tcPr>
          <w:p>
            <w:r>
              <w:t>Broken Images</w:t>
            </w:r>
          </w:p>
        </w:tc>
        <w:tc>
          <w:tcPr>
            <w:tcW w:type="dxa" w:w="2880"/>
          </w:tcPr>
          <w:p>
            <w:r>
              <w:t>FAIL</w:t>
            </w:r>
          </w:p>
        </w:tc>
        <w:tc>
          <w:tcPr>
            <w:tcW w:type="dxa" w:w="2880"/>
          </w:tcPr>
          <w:p>
            <w:r>
              <w:t>Broken image defect confirmed.</w:t>
            </w:r>
          </w:p>
        </w:tc>
      </w:tr>
      <w:tr>
        <w:tc>
          <w:tcPr>
            <w:tcW w:type="dxa" w:w="2880"/>
          </w:tcPr>
          <w:p>
            <w:r>
              <w:t>Dropdown</w:t>
            </w:r>
          </w:p>
        </w:tc>
        <w:tc>
          <w:tcPr>
            <w:tcW w:type="dxa" w:w="2880"/>
          </w:tcPr>
          <w:p>
            <w:r>
              <w:t>PASS</w:t>
            </w:r>
          </w:p>
        </w:tc>
        <w:tc>
          <w:tcPr>
            <w:tcW w:type="dxa" w:w="2880"/>
          </w:tcPr>
          <w:p>
            <w:r>
              <w:t>Working as expected.</w:t>
            </w:r>
          </w:p>
        </w:tc>
      </w:tr>
      <w:tr>
        <w:tc>
          <w:tcPr>
            <w:tcW w:type="dxa" w:w="2880"/>
          </w:tcPr>
          <w:p>
            <w:r>
              <w:t>Basic Authentication</w:t>
            </w:r>
          </w:p>
        </w:tc>
        <w:tc>
          <w:tcPr>
            <w:tcW w:type="dxa" w:w="2880"/>
          </w:tcPr>
          <w:p>
            <w:r>
              <w:t>PASS</w:t>
            </w:r>
          </w:p>
        </w:tc>
        <w:tc>
          <w:tcPr>
            <w:tcW w:type="dxa" w:w="2880"/>
          </w:tcPr>
          <w:p>
            <w:r>
              <w:t>Authentication dialog displayed.</w:t>
            </w:r>
          </w:p>
        </w:tc>
      </w:tr>
      <w:tr>
        <w:tc>
          <w:tcPr>
            <w:tcW w:type="dxa" w:w="2880"/>
          </w:tcPr>
          <w:p>
            <w:r>
              <w:t>JQuery UI Menu</w:t>
            </w:r>
          </w:p>
        </w:tc>
        <w:tc>
          <w:tcPr>
            <w:tcW w:type="dxa" w:w="2880"/>
          </w:tcPr>
          <w:p>
            <w:r>
              <w:t>PASS</w:t>
            </w:r>
          </w:p>
        </w:tc>
        <w:tc>
          <w:tcPr>
            <w:tcW w:type="dxa" w:w="2880"/>
          </w:tcPr>
          <w:p>
            <w:r>
              <w:t>Menu displayed correctly.</w:t>
            </w:r>
          </w:p>
        </w:tc>
      </w:tr>
    </w:tbl>
    <w:p>
      <w:pPr>
        <w:pStyle w:val="Heading1"/>
      </w:pPr>
      <w:r>
        <w:t>6. Conclusion</w:t>
      </w:r>
    </w:p>
    <w:p>
      <w:r>
        <w:t>Manual exploratory testing was successfully completed on the selected modules. The Homepage, Dropdown, Basic Authentication, and JQuery UI Menu behaved according to the expected functionality observed during testing. The Broken Images module contained a reproducible functional defect where image resources failed to load correctly. This defect has been documented with an appropriate severity and priority. The report follows professional software testing practices by recording only defects that are supported by test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