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 REPORT</w:t>
      </w:r>
    </w:p>
    <w:p>
      <w:pPr>
        <w:jc w:val="center"/>
      </w:pPr>
      <w:r>
        <w:rPr>
          <w:b/>
          <w:sz w:val="24"/>
        </w:rPr>
        <w:t>Practical 4: Login Automation – PASS Test</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Field</w:t>
            </w:r>
          </w:p>
        </w:tc>
        <w:tc>
          <w:tcPr>
            <w:tcW w:type="dxa" w:w="8280"/>
            <w:shd w:fill="1F2937"/>
            <w:vAlign w:val="center"/>
          </w:tcPr>
          <w:p>
            <w:r/>
            <w:r>
              <w:rPr>
                <w:rFonts w:ascii="Arial" w:hAnsi="Arial"/>
                <w:b/>
                <w:color w:val="FFFFFF"/>
                <w:sz w:val="18"/>
              </w:rPr>
              <w:t>Details</w:t>
            </w:r>
          </w:p>
        </w:tc>
      </w:tr>
      <w:tr>
        <w:tc>
          <w:tcPr>
            <w:tcW w:type="dxa" w:w="2520"/>
            <w:vAlign w:val="center"/>
          </w:tcPr>
          <w:p>
            <w:r/>
            <w:r>
              <w:rPr>
                <w:rFonts w:ascii="Arial" w:hAnsi="Arial"/>
                <w:b/>
                <w:sz w:val="18"/>
              </w:rPr>
              <w:t>Practical</w:t>
            </w:r>
          </w:p>
        </w:tc>
        <w:tc>
          <w:tcPr>
            <w:tcW w:type="dxa" w:w="8280"/>
            <w:vAlign w:val="center"/>
          </w:tcPr>
          <w:p>
            <w:r/>
            <w:r>
              <w:rPr>
                <w:rFonts w:ascii="Arial" w:hAnsi="Arial"/>
                <w:b w:val="0"/>
                <w:sz w:val="18"/>
              </w:rPr>
              <w:t>4</w:t>
            </w:r>
          </w:p>
        </w:tc>
      </w:tr>
      <w:tr>
        <w:tc>
          <w:tcPr>
            <w:tcW w:type="dxa" w:w="2520"/>
            <w:shd w:fill="F3F4F6"/>
            <w:vAlign w:val="center"/>
          </w:tcPr>
          <w:p>
            <w:r/>
            <w:r>
              <w:rPr>
                <w:rFonts w:ascii="Arial" w:hAnsi="Arial"/>
                <w:b/>
                <w:sz w:val="18"/>
              </w:rPr>
              <w:t>Testing Type</w:t>
            </w:r>
          </w:p>
        </w:tc>
        <w:tc>
          <w:tcPr>
            <w:tcW w:type="dxa" w:w="8280"/>
            <w:shd w:fill="F3F4F6"/>
            <w:vAlign w:val="center"/>
          </w:tcPr>
          <w:p>
            <w:r/>
            <w:r>
              <w:rPr>
                <w:rFonts w:ascii="Arial" w:hAnsi="Arial"/>
                <w:b w:val="0"/>
                <w:sz w:val="18"/>
              </w:rPr>
              <w:t>Automated Functional / UI Testing</w:t>
            </w:r>
          </w:p>
        </w:tc>
      </w:tr>
      <w:tr>
        <w:tc>
          <w:tcPr>
            <w:tcW w:type="dxa" w:w="2520"/>
            <w:vAlign w:val="center"/>
          </w:tcPr>
          <w:p>
            <w:r/>
            <w:r>
              <w:rPr>
                <w:rFonts w:ascii="Arial" w:hAnsi="Arial"/>
                <w:b/>
                <w:sz w:val="18"/>
              </w:rPr>
              <w:t>Automation Tool</w:t>
            </w:r>
          </w:p>
        </w:tc>
        <w:tc>
          <w:tcPr>
            <w:tcW w:type="dxa" w:w="8280"/>
            <w:vAlign w:val="center"/>
          </w:tcPr>
          <w:p>
            <w:r/>
            <w:r>
              <w:rPr>
                <w:rFonts w:ascii="Arial" w:hAnsi="Arial"/>
                <w:b w:val="0"/>
                <w:sz w:val="18"/>
              </w:rPr>
              <w:t>Selenium WebDriver</w:t>
            </w:r>
          </w:p>
        </w:tc>
      </w:tr>
      <w:tr>
        <w:tc>
          <w:tcPr>
            <w:tcW w:type="dxa" w:w="2520"/>
            <w:shd w:fill="F3F4F6"/>
            <w:vAlign w:val="center"/>
          </w:tcPr>
          <w:p>
            <w:r/>
            <w:r>
              <w:rPr>
                <w:rFonts w:ascii="Arial" w:hAnsi="Arial"/>
                <w:b/>
                <w:sz w:val="18"/>
              </w:rPr>
              <w:t>Programming Language</w:t>
            </w:r>
          </w:p>
        </w:tc>
        <w:tc>
          <w:tcPr>
            <w:tcW w:type="dxa" w:w="8280"/>
            <w:shd w:fill="F3F4F6"/>
            <w:vAlign w:val="center"/>
          </w:tcPr>
          <w:p>
            <w:r/>
            <w:r>
              <w:rPr>
                <w:rFonts w:ascii="Arial" w:hAnsi="Arial"/>
                <w:b w:val="0"/>
                <w:sz w:val="18"/>
              </w:rPr>
              <w:t>Python</w:t>
            </w:r>
          </w:p>
        </w:tc>
      </w:tr>
      <w:tr>
        <w:tc>
          <w:tcPr>
            <w:tcW w:type="dxa" w:w="2520"/>
            <w:vAlign w:val="center"/>
          </w:tcPr>
          <w:p>
            <w:r/>
            <w:r>
              <w:rPr>
                <w:rFonts w:ascii="Arial" w:hAnsi="Arial"/>
                <w:b/>
                <w:sz w:val="18"/>
              </w:rPr>
              <w:t>Browser</w:t>
            </w:r>
          </w:p>
        </w:tc>
        <w:tc>
          <w:tcPr>
            <w:tcW w:type="dxa" w:w="8280"/>
            <w:vAlign w:val="center"/>
          </w:tcPr>
          <w:p>
            <w:r/>
            <w:r>
              <w:rPr>
                <w:rFonts w:ascii="Arial" w:hAnsi="Arial"/>
                <w:b w:val="0"/>
                <w:sz w:val="18"/>
              </w:rPr>
              <w:t>Google Chrome</w:t>
            </w:r>
          </w:p>
        </w:tc>
      </w:tr>
      <w:tr>
        <w:tc>
          <w:tcPr>
            <w:tcW w:type="dxa" w:w="2520"/>
            <w:shd w:fill="F3F4F6"/>
            <w:vAlign w:val="center"/>
          </w:tcPr>
          <w:p>
            <w:r/>
            <w:r>
              <w:rPr>
                <w:rFonts w:ascii="Arial" w:hAnsi="Arial"/>
                <w:b/>
                <w:sz w:val="18"/>
              </w:rPr>
              <w:t>Application Under Test</w:t>
            </w:r>
          </w:p>
        </w:tc>
        <w:tc>
          <w:tcPr>
            <w:tcW w:type="dxa" w:w="8280"/>
            <w:shd w:fill="F3F4F6"/>
            <w:vAlign w:val="center"/>
          </w:tcPr>
          <w:p>
            <w:r/>
            <w:r>
              <w:rPr>
                <w:rFonts w:ascii="Arial" w:hAnsi="Arial"/>
                <w:b w:val="0"/>
                <w:sz w:val="18"/>
              </w:rPr>
              <w:t>The Internet – Login Page</w:t>
            </w:r>
          </w:p>
        </w:tc>
      </w:tr>
      <w:tr>
        <w:tc>
          <w:tcPr>
            <w:tcW w:type="dxa" w:w="2520"/>
            <w:vAlign w:val="center"/>
          </w:tcPr>
          <w:p>
            <w:r/>
            <w:r>
              <w:rPr>
                <w:rFonts w:ascii="Arial" w:hAnsi="Arial"/>
                <w:b/>
                <w:sz w:val="18"/>
              </w:rPr>
              <w:t>Test Scenario</w:t>
            </w:r>
          </w:p>
        </w:tc>
        <w:tc>
          <w:tcPr>
            <w:tcW w:type="dxa" w:w="8280"/>
            <w:vAlign w:val="center"/>
          </w:tcPr>
          <w:p>
            <w:r/>
            <w:r>
              <w:rPr>
                <w:rFonts w:ascii="Arial" w:hAnsi="Arial"/>
                <w:b w:val="0"/>
                <w:sz w:val="18"/>
              </w:rPr>
              <w:t>Automate a valid login using the provided credentials and verify successful navigation to the secure area.</w:t>
            </w:r>
          </w:p>
        </w:tc>
      </w:tr>
      <w:tr>
        <w:tc>
          <w:tcPr>
            <w:tcW w:type="dxa" w:w="2520"/>
            <w:shd w:fill="F3F4F6"/>
            <w:vAlign w:val="center"/>
          </w:tcPr>
          <w:p>
            <w:r/>
            <w:r>
              <w:rPr>
                <w:rFonts w:ascii="Arial" w:hAnsi="Arial"/>
                <w:b/>
                <w:sz w:val="18"/>
              </w:rPr>
              <w:t>Expected Result</w:t>
            </w:r>
          </w:p>
        </w:tc>
        <w:tc>
          <w:tcPr>
            <w:tcW w:type="dxa" w:w="8280"/>
            <w:shd w:fill="F3F4F6"/>
            <w:vAlign w:val="center"/>
          </w:tcPr>
          <w:p>
            <w:r/>
            <w:r>
              <w:rPr>
                <w:rFonts w:ascii="Arial" w:hAnsi="Arial"/>
                <w:b w:val="0"/>
                <w:sz w:val="18"/>
              </w:rPr>
              <w:t>Login should succeed and the current URL should contain “secure”. The console should display “Login Test Passed”.</w:t>
            </w:r>
          </w:p>
        </w:tc>
      </w:tr>
    </w:tbl>
    <w:p>
      <w:pPr>
        <w:spacing w:before="140" w:after="80"/>
      </w:pPr>
      <w:r>
        <w:rPr>
          <w:b/>
          <w:sz w:val="26"/>
        </w:rPr>
        <w:t>1. Test Objective</w:t>
      </w:r>
    </w:p>
    <w:p>
      <w:pPr>
        <w:spacing w:after="100" w:line="252" w:lineRule="auto"/>
      </w:pPr>
      <w:r>
        <w:t>To automate a positive login test using Selenium WebDriver. The test identifies the username and password fields by ID, locates the login button using a CSS Selector, enters valid credentials, submits the form, and verifies successful login using the current URL.</w:t>
      </w:r>
    </w:p>
    <w:p>
      <w:pPr>
        <w:spacing w:before="140" w:after="80"/>
      </w:pPr>
      <w:r>
        <w:rPr>
          <w:b/>
          <w:sz w:val="26"/>
        </w:rPr>
        <w:t>2. Test Case</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Parameter</w:t>
            </w:r>
          </w:p>
        </w:tc>
        <w:tc>
          <w:tcPr>
            <w:tcW w:type="dxa" w:w="8280"/>
            <w:shd w:fill="1F2937"/>
            <w:vAlign w:val="center"/>
          </w:tcPr>
          <w:p>
            <w:r/>
            <w:r>
              <w:rPr>
                <w:rFonts w:ascii="Arial" w:hAnsi="Arial"/>
                <w:b/>
                <w:color w:val="FFFFFF"/>
                <w:sz w:val="18"/>
              </w:rPr>
              <w:t>Test Details</w:t>
            </w:r>
          </w:p>
        </w:tc>
      </w:tr>
      <w:tr>
        <w:tc>
          <w:tcPr>
            <w:tcW w:type="dxa" w:w="2520"/>
            <w:vAlign w:val="center"/>
          </w:tcPr>
          <w:p>
            <w:r/>
            <w:r>
              <w:rPr>
                <w:rFonts w:ascii="Arial" w:hAnsi="Arial"/>
                <w:b/>
                <w:sz w:val="18"/>
              </w:rPr>
              <w:t>Test Case ID</w:t>
            </w:r>
          </w:p>
        </w:tc>
        <w:tc>
          <w:tcPr>
            <w:tcW w:type="dxa" w:w="8280"/>
            <w:vAlign w:val="center"/>
          </w:tcPr>
          <w:p>
            <w:r/>
            <w:r>
              <w:rPr>
                <w:rFonts w:ascii="Arial" w:hAnsi="Arial"/>
                <w:b w:val="0"/>
                <w:sz w:val="18"/>
              </w:rPr>
              <w:t>TC-04</w:t>
            </w:r>
          </w:p>
        </w:tc>
      </w:tr>
      <w:tr>
        <w:tc>
          <w:tcPr>
            <w:tcW w:type="dxa" w:w="2520"/>
            <w:shd w:fill="F3F4F6"/>
            <w:vAlign w:val="center"/>
          </w:tcPr>
          <w:p>
            <w:r/>
            <w:r>
              <w:rPr>
                <w:rFonts w:ascii="Arial" w:hAnsi="Arial"/>
                <w:b/>
                <w:sz w:val="18"/>
              </w:rPr>
              <w:t>Test Case</w:t>
            </w:r>
          </w:p>
        </w:tc>
        <w:tc>
          <w:tcPr>
            <w:tcW w:type="dxa" w:w="8280"/>
            <w:shd w:fill="F3F4F6"/>
            <w:vAlign w:val="center"/>
          </w:tcPr>
          <w:p>
            <w:r/>
            <w:r>
              <w:rPr>
                <w:rFonts w:ascii="Arial" w:hAnsi="Arial"/>
                <w:b w:val="0"/>
                <w:sz w:val="18"/>
              </w:rPr>
              <w:t>Login Automation – PASS Test</w:t>
            </w:r>
          </w:p>
        </w:tc>
      </w:tr>
      <w:tr>
        <w:tc>
          <w:tcPr>
            <w:tcW w:type="dxa" w:w="2520"/>
            <w:vAlign w:val="center"/>
          </w:tcPr>
          <w:p>
            <w:r/>
            <w:r>
              <w:rPr>
                <w:rFonts w:ascii="Arial" w:hAnsi="Arial"/>
                <w:b/>
                <w:sz w:val="18"/>
              </w:rPr>
              <w:t>Precondition</w:t>
            </w:r>
          </w:p>
        </w:tc>
        <w:tc>
          <w:tcPr>
            <w:tcW w:type="dxa" w:w="8280"/>
            <w:vAlign w:val="center"/>
          </w:tcPr>
          <w:p>
            <w:r/>
            <w:r>
              <w:rPr>
                <w:rFonts w:ascii="Arial" w:hAnsi="Arial"/>
                <w:b w:val="0"/>
                <w:sz w:val="18"/>
              </w:rPr>
              <w:t>Python, Selenium WebDriver, Google Chrome, and a compatible Chrome WebDriver are installed and configured.</w:t>
            </w:r>
          </w:p>
        </w:tc>
      </w:tr>
      <w:tr>
        <w:tc>
          <w:tcPr>
            <w:tcW w:type="dxa" w:w="2520"/>
            <w:shd w:fill="F3F4F6"/>
            <w:vAlign w:val="center"/>
          </w:tcPr>
          <w:p>
            <w:r/>
            <w:r>
              <w:rPr>
                <w:rFonts w:ascii="Arial" w:hAnsi="Arial"/>
                <w:b/>
                <w:sz w:val="18"/>
              </w:rPr>
              <w:t>Test Data</w:t>
            </w:r>
          </w:p>
        </w:tc>
        <w:tc>
          <w:tcPr>
            <w:tcW w:type="dxa" w:w="8280"/>
            <w:shd w:fill="F3F4F6"/>
            <w:vAlign w:val="center"/>
          </w:tcPr>
          <w:p>
            <w:r/>
            <w:r>
              <w:rPr>
                <w:rFonts w:ascii="Arial" w:hAnsi="Arial"/>
                <w:b w:val="0"/>
                <w:sz w:val="18"/>
              </w:rPr>
              <w:t>Username: tomsmith</w:t>
              <w:br/>
              <w:t>Password: SuperSecretPassword!</w:t>
            </w:r>
          </w:p>
        </w:tc>
      </w:tr>
      <w:tr>
        <w:tc>
          <w:tcPr>
            <w:tcW w:type="dxa" w:w="2520"/>
            <w:vAlign w:val="center"/>
          </w:tcPr>
          <w:p>
            <w:r/>
            <w:r>
              <w:rPr>
                <w:rFonts w:ascii="Arial" w:hAnsi="Arial"/>
                <w:b/>
                <w:sz w:val="18"/>
              </w:rPr>
              <w:t>Locators Used</w:t>
            </w:r>
          </w:p>
        </w:tc>
        <w:tc>
          <w:tcPr>
            <w:tcW w:type="dxa" w:w="8280"/>
            <w:vAlign w:val="center"/>
          </w:tcPr>
          <w:p>
            <w:r/>
            <w:r>
              <w:rPr>
                <w:rFonts w:ascii="Arial" w:hAnsi="Arial"/>
                <w:b w:val="0"/>
                <w:sz w:val="18"/>
              </w:rPr>
              <w:t>By.ID – "username", "password"</w:t>
              <w:br/>
              <w:t>By.CSS_SELECTOR – "button[type='submit']"</w:t>
            </w:r>
          </w:p>
        </w:tc>
      </w:tr>
      <w:tr>
        <w:tc>
          <w:tcPr>
            <w:tcW w:type="dxa" w:w="2520"/>
            <w:shd w:fill="F3F4F6"/>
            <w:vAlign w:val="center"/>
          </w:tcPr>
          <w:p>
            <w:r/>
            <w:r>
              <w:rPr>
                <w:rFonts w:ascii="Arial" w:hAnsi="Arial"/>
                <w:b/>
                <w:sz w:val="18"/>
              </w:rPr>
              <w:t>Test Steps</w:t>
            </w:r>
          </w:p>
        </w:tc>
        <w:tc>
          <w:tcPr>
            <w:tcW w:type="dxa" w:w="8280"/>
            <w:shd w:fill="F3F4F6"/>
            <w:vAlign w:val="center"/>
          </w:tcPr>
          <w:p>
            <w:r/>
            <w:r>
              <w:rPr>
                <w:rFonts w:ascii="Arial" w:hAnsi="Arial"/>
                <w:b w:val="0"/>
                <w:sz w:val="18"/>
              </w:rPr>
              <w:t>1. Launch Chrome</w:t>
              <w:br/>
              <w:t>2. Open the login page</w:t>
              <w:br/>
              <w:t>3. Maximize the browser</w:t>
              <w:br/>
              <w:t>4. Wait for the page to load</w:t>
              <w:br/>
              <w:t>5. Locate username field using ID</w:t>
              <w:br/>
              <w:t>6. Enter valid username</w:t>
              <w:br/>
              <w:t>7. Locate password field using ID</w:t>
              <w:br/>
              <w:t>8. Enter valid password</w:t>
              <w:br/>
              <w:t>9. Locate Login button using CSS Selector</w:t>
              <w:br/>
              <w:t>10. Click Login</w:t>
              <w:br/>
              <w:t>11. Wait for navigation</w:t>
              <w:br/>
              <w:t>12. Verify current URL</w:t>
              <w:br/>
              <w:t>13. Print PASS/FAIL result</w:t>
              <w:br/>
              <w:t>14. Close browser</w:t>
            </w:r>
          </w:p>
        </w:tc>
      </w:tr>
      <w:tr>
        <w:tc>
          <w:tcPr>
            <w:tcW w:type="dxa" w:w="2520"/>
            <w:vAlign w:val="center"/>
          </w:tcPr>
          <w:p>
            <w:r/>
            <w:r>
              <w:rPr>
                <w:rFonts w:ascii="Arial" w:hAnsi="Arial"/>
                <w:b/>
                <w:sz w:val="18"/>
              </w:rPr>
              <w:t>Expected Result</w:t>
            </w:r>
          </w:p>
        </w:tc>
        <w:tc>
          <w:tcPr>
            <w:tcW w:type="dxa" w:w="8280"/>
            <w:vAlign w:val="center"/>
          </w:tcPr>
          <w:p>
            <w:r/>
            <w:r>
              <w:rPr>
                <w:rFonts w:ascii="Arial" w:hAnsi="Arial"/>
                <w:b w:val="0"/>
                <w:sz w:val="18"/>
              </w:rPr>
              <w:t>The user is authenticated successfully and redirected to the Secure Area. The test displays “Login Test Passed”.</w:t>
            </w:r>
          </w:p>
        </w:tc>
      </w:tr>
    </w:tbl>
    <w:p>
      <w:pPr>
        <w:spacing w:before="140" w:after="80"/>
      </w:pPr>
      <w:r>
        <w:rPr>
          <w:b/>
          <w:sz w:val="26"/>
        </w:rPr>
        <w:t>3. Automation Source Code</w:t>
      </w:r>
    </w:p>
    <w:p>
      <w:pPr>
        <w:ind w:left="216"/>
      </w:pPr>
      <w:r>
        <w:rPr>
          <w:rFonts w:ascii="Courier New" w:hAnsi="Courier New"/>
          <w:sz w:val="16"/>
        </w:rPr>
        <w:t># 4. Login Automation – PASS Test</w:t>
        <w:br/>
        <w:br/>
        <w:t>from selenium import webdriver</w:t>
        <w:br/>
        <w:t>from selenium.webdriver.common.by import By</w:t>
        <w:br/>
        <w:t>import time</w:t>
        <w:br/>
        <w:br/>
        <w:t>driver = webdriver.Chrome()</w:t>
        <w:br/>
        <w:br/>
        <w:t>try:</w:t>
        <w:br/>
        <w:t xml:space="preserve">    driver.get("https://the-internet.herokuapp.com/login")</w:t>
        <w:br/>
        <w:br/>
        <w:t xml:space="preserve">    driver.maximize_window()</w:t>
        <w:br/>
        <w:br/>
        <w:t xml:space="preserve">    time.sleep(2)</w:t>
        <w:br/>
        <w:br/>
        <w:t xml:space="preserve">    username = driver.find_element(By.ID, "username")</w:t>
        <w:br/>
        <w:t xml:space="preserve">    password = driver.find_element(By.ID, "password")</w:t>
        <w:br/>
        <w:br/>
        <w:t xml:space="preserve">    login_button = driver.find_element(</w:t>
        <w:br/>
        <w:t xml:space="preserve">        By.CSS_SELECTOR,</w:t>
        <w:br/>
        <w:t xml:space="preserve">        "button[type='submit']"</w:t>
        <w:br/>
        <w:t xml:space="preserve">    )</w:t>
        <w:br/>
        <w:br/>
        <w:t xml:space="preserve">    username.send_keys("tomsmith")</w:t>
        <w:br/>
        <w:t xml:space="preserve">    password.send_keys("SuperSecretPassword!")</w:t>
        <w:br/>
        <w:br/>
        <w:t xml:space="preserve">    login_button.click()</w:t>
        <w:br/>
        <w:br/>
        <w:t xml:space="preserve">    time.sleep(2)</w:t>
        <w:br/>
        <w:br/>
        <w:t xml:space="preserve">    if "secure" in driver.current_url:</w:t>
        <w:br/>
        <w:t xml:space="preserve">        print("Login Test Passed")</w:t>
        <w:br/>
        <w:t xml:space="preserve">    else:</w:t>
        <w:br/>
        <w:t xml:space="preserve">        print("Login Test Failed")</w:t>
        <w:br/>
        <w:br/>
        <w:t>finally:</w:t>
        <w:br/>
        <w:t xml:space="preserve">    driver.quit()</w:t>
      </w:r>
    </w:p>
    <w:p>
      <w:pPr>
        <w:spacing w:before="140" w:after="80"/>
      </w:pPr>
      <w:r>
        <w:rPr>
          <w:b/>
          <w:sz w:val="26"/>
        </w:rPr>
        <w:t>4. Test Execution Result</w:t>
      </w:r>
    </w:p>
    <w:p>
      <w:pPr>
        <w:spacing w:after="100" w:line="252" w:lineRule="auto"/>
      </w:pPr>
      <w:r>
        <w:t>The supplied screenshots show the automated Chrome session on the login page and the subsequent Secure Area after valid credentials were submitted. The application displays the green confirmation message “You logged into a secure area!” and the browser URL changes to /secure. This confirms that the positive login scenario executed successfully.</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Execution Check</w:t>
            </w:r>
          </w:p>
        </w:tc>
        <w:tc>
          <w:tcPr>
            <w:tcW w:type="dxa" w:w="8280"/>
            <w:shd w:fill="1F2937"/>
            <w:vAlign w:val="center"/>
          </w:tcPr>
          <w:p>
            <w:r/>
            <w:r>
              <w:rPr>
                <w:rFonts w:ascii="Arial" w:hAnsi="Arial"/>
                <w:b/>
                <w:color w:val="FFFFFF"/>
                <w:sz w:val="18"/>
              </w:rPr>
              <w:t>Status</w:t>
            </w:r>
          </w:p>
        </w:tc>
      </w:tr>
      <w:tr>
        <w:tc>
          <w:tcPr>
            <w:tcW w:type="dxa" w:w="2520"/>
            <w:vAlign w:val="center"/>
          </w:tcPr>
          <w:p>
            <w:r/>
            <w:r>
              <w:rPr>
                <w:rFonts w:ascii="Arial" w:hAnsi="Arial"/>
                <w:b/>
                <w:sz w:val="18"/>
              </w:rPr>
              <w:t>Chrome Browser Launch</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Login Page Navigation</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Browser Maximization</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Username Located Using By.ID</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Password Located Using By.ID</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Valid Credentials Entered</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Login Button Located Using CSS Selector</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Login Button Clicked</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Redirect to /secure</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Login Verification</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Overall Test Status</w:t>
            </w:r>
          </w:p>
        </w:tc>
        <w:tc>
          <w:tcPr>
            <w:tcW w:type="dxa" w:w="8280"/>
            <w:vAlign w:val="center"/>
          </w:tcPr>
          <w:p>
            <w:r/>
            <w:r>
              <w:rPr>
                <w:rFonts w:ascii="Arial" w:hAnsi="Arial"/>
                <w:b w:val="0"/>
                <w:sz w:val="18"/>
              </w:rPr>
              <w:t>PASS</w:t>
            </w:r>
          </w:p>
        </w:tc>
      </w:tr>
    </w:tbl>
    <w:p>
      <w:pPr>
        <w:spacing w:before="140" w:after="80"/>
      </w:pPr>
      <w:r>
        <w:rPr>
          <w:b/>
          <w:sz w:val="26"/>
        </w:rPr>
        <w:t>5. Test Evidence / Screenshots</w:t>
      </w:r>
    </w:p>
    <w:p>
      <w:pPr>
        <w:spacing w:after="100" w:line="252" w:lineRule="auto"/>
      </w:pPr>
      <w:r>
        <w:t>The following screenshots were supplied as execution evidence for the positive login test.</w:t>
      </w:r>
    </w:p>
    <w:p>
      <w:pPr>
        <w:jc w:val="center"/>
      </w:pPr>
      <w:r>
        <w:drawing>
          <wp:inline xmlns:a="http://schemas.openxmlformats.org/drawingml/2006/main" xmlns:pic="http://schemas.openxmlformats.org/drawingml/2006/picture">
            <wp:extent cx="6217920" cy="4043015"/>
            <wp:docPr id="1" name="Picture 1"/>
            <wp:cNvGraphicFramePr>
              <a:graphicFrameLocks noChangeAspect="1"/>
            </wp:cNvGraphicFramePr>
            <a:graphic>
              <a:graphicData uri="http://schemas.openxmlformats.org/drawingml/2006/picture">
                <pic:pic>
                  <pic:nvPicPr>
                    <pic:cNvPr id="0" name="Screenshot 2026-08-31 at 10.10.58 PM.png"/>
                    <pic:cNvPicPr/>
                  </pic:nvPicPr>
                  <pic:blipFill>
                    <a:blip r:embed="rId9"/>
                    <a:stretch>
                      <a:fillRect/>
                    </a:stretch>
                  </pic:blipFill>
                  <pic:spPr>
                    <a:xfrm>
                      <a:off x="0" y="0"/>
                      <a:ext cx="6217920" cy="4043015"/>
                    </a:xfrm>
                    <a:prstGeom prst="rect"/>
                  </pic:spPr>
                </pic:pic>
              </a:graphicData>
            </a:graphic>
          </wp:inline>
        </w:drawing>
      </w:r>
    </w:p>
    <w:p>
      <w:pPr>
        <w:jc w:val="center"/>
      </w:pPr>
      <w:r>
        <w:rPr>
          <w:i/>
          <w:sz w:val="16"/>
        </w:rPr>
        <w:t>Figure 1: Login automation execution evidence</w:t>
      </w:r>
    </w:p>
    <w:p/>
    <w:p>
      <w:pPr>
        <w:jc w:val="center"/>
      </w:pPr>
      <w:r>
        <w:drawing>
          <wp:inline xmlns:a="http://schemas.openxmlformats.org/drawingml/2006/main" xmlns:pic="http://schemas.openxmlformats.org/drawingml/2006/picture">
            <wp:extent cx="6217920" cy="4043015"/>
            <wp:docPr id="2" name="Picture 2"/>
            <wp:cNvGraphicFramePr>
              <a:graphicFrameLocks noChangeAspect="1"/>
            </wp:cNvGraphicFramePr>
            <a:graphic>
              <a:graphicData uri="http://schemas.openxmlformats.org/drawingml/2006/picture">
                <pic:pic>
                  <pic:nvPicPr>
                    <pic:cNvPr id="0" name="Screenshot 2026-08-31 at 10.11.10 PM.png"/>
                    <pic:cNvPicPr/>
                  </pic:nvPicPr>
                  <pic:blipFill>
                    <a:blip r:embed="rId10"/>
                    <a:stretch>
                      <a:fillRect/>
                    </a:stretch>
                  </pic:blipFill>
                  <pic:spPr>
                    <a:xfrm>
                      <a:off x="0" y="0"/>
                      <a:ext cx="6217920" cy="4043015"/>
                    </a:xfrm>
                    <a:prstGeom prst="rect"/>
                  </pic:spPr>
                </pic:pic>
              </a:graphicData>
            </a:graphic>
          </wp:inline>
        </w:drawing>
      </w:r>
    </w:p>
    <w:p>
      <w:pPr>
        <w:jc w:val="center"/>
      </w:pPr>
      <w:r>
        <w:rPr>
          <w:i/>
          <w:sz w:val="16"/>
        </w:rPr>
        <w:t>Figure 2: Login automation execution evidence</w:t>
      </w:r>
    </w:p>
    <w:p/>
    <w:p>
      <w:pPr>
        <w:spacing w:before="140" w:after="80"/>
      </w:pPr>
      <w:r>
        <w:rPr>
          <w:b/>
          <w:sz w:val="26"/>
        </w:rPr>
        <w:t>6. Why try...finally?</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Block</w:t>
            </w:r>
          </w:p>
        </w:tc>
        <w:tc>
          <w:tcPr>
            <w:tcW w:type="dxa" w:w="8280"/>
            <w:shd w:fill="1F2937"/>
            <w:vAlign w:val="center"/>
          </w:tcPr>
          <w:p>
            <w:r/>
            <w:r>
              <w:rPr>
                <w:rFonts w:ascii="Arial" w:hAnsi="Arial"/>
                <w:b/>
                <w:color w:val="FFFFFF"/>
                <w:sz w:val="18"/>
              </w:rPr>
              <w:t>Purpose</w:t>
            </w:r>
          </w:p>
        </w:tc>
      </w:tr>
      <w:tr>
        <w:tc>
          <w:tcPr>
            <w:tcW w:type="dxa" w:w="2520"/>
            <w:vAlign w:val="center"/>
          </w:tcPr>
          <w:p>
            <w:r/>
            <w:r>
              <w:rPr>
                <w:rFonts w:ascii="Arial" w:hAnsi="Arial"/>
                <w:b/>
                <w:sz w:val="18"/>
              </w:rPr>
              <w:t>try</w:t>
            </w:r>
          </w:p>
        </w:tc>
        <w:tc>
          <w:tcPr>
            <w:tcW w:type="dxa" w:w="8280"/>
            <w:vAlign w:val="center"/>
          </w:tcPr>
          <w:p>
            <w:r/>
            <w:r>
              <w:rPr>
                <w:rFonts w:ascii="Arial" w:hAnsi="Arial"/>
                <w:b w:val="0"/>
                <w:sz w:val="18"/>
              </w:rPr>
              <w:t>Contains the Selenium automation steps, including opening the page, entering credentials, clicking Login, and verifying the result.</w:t>
            </w:r>
          </w:p>
        </w:tc>
      </w:tr>
      <w:tr>
        <w:tc>
          <w:tcPr>
            <w:tcW w:type="dxa" w:w="2520"/>
            <w:shd w:fill="F3F4F6"/>
            <w:vAlign w:val="center"/>
          </w:tcPr>
          <w:p>
            <w:r/>
            <w:r>
              <w:rPr>
                <w:rFonts w:ascii="Arial" w:hAnsi="Arial"/>
                <w:b/>
                <w:sz w:val="18"/>
              </w:rPr>
              <w:t>finally</w:t>
            </w:r>
          </w:p>
        </w:tc>
        <w:tc>
          <w:tcPr>
            <w:tcW w:type="dxa" w:w="8280"/>
            <w:shd w:fill="F3F4F6"/>
            <w:vAlign w:val="center"/>
          </w:tcPr>
          <w:p>
            <w:r/>
            <w:r>
              <w:rPr>
                <w:rFonts w:ascii="Arial" w:hAnsi="Arial"/>
                <w:b w:val="0"/>
                <w:sz w:val="18"/>
              </w:rPr>
              <w:t>Ensures that driver.quit() is executed so Chrome is closed even if an error occurs during the automation.</w:t>
            </w:r>
          </w:p>
        </w:tc>
      </w:tr>
    </w:tbl>
    <w:p>
      <w:pPr>
        <w:spacing w:before="140" w:after="80"/>
      </w:pPr>
      <w:r>
        <w:rPr>
          <w:b/>
          <w:sz w:val="26"/>
        </w:rPr>
        <w:t>7. Main Selenium Concepts</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Concept</w:t>
            </w:r>
          </w:p>
        </w:tc>
        <w:tc>
          <w:tcPr>
            <w:tcW w:type="dxa" w:w="8280"/>
            <w:shd w:fill="1F2937"/>
            <w:vAlign w:val="center"/>
          </w:tcPr>
          <w:p>
            <w:r/>
            <w:r>
              <w:rPr>
                <w:rFonts w:ascii="Arial" w:hAnsi="Arial"/>
                <w:b/>
                <w:color w:val="FFFFFF"/>
                <w:sz w:val="18"/>
              </w:rPr>
              <w:t>Purpose</w:t>
            </w:r>
          </w:p>
        </w:tc>
      </w:tr>
      <w:tr>
        <w:tc>
          <w:tcPr>
            <w:tcW w:type="dxa" w:w="2520"/>
            <w:vAlign w:val="center"/>
          </w:tcPr>
          <w:p>
            <w:r/>
            <w:r>
              <w:rPr>
                <w:rFonts w:ascii="Arial" w:hAnsi="Arial"/>
                <w:b/>
                <w:sz w:val="18"/>
              </w:rPr>
              <w:t>By.ID</w:t>
            </w:r>
          </w:p>
        </w:tc>
        <w:tc>
          <w:tcPr>
            <w:tcW w:type="dxa" w:w="8280"/>
            <w:vAlign w:val="center"/>
          </w:tcPr>
          <w:p>
            <w:r/>
            <w:r>
              <w:rPr>
                <w:rFonts w:ascii="Arial" w:hAnsi="Arial"/>
                <w:b w:val="0"/>
                <w:sz w:val="18"/>
              </w:rPr>
              <w:t>Locates an HTML element using its ID attribute.</w:t>
            </w:r>
          </w:p>
        </w:tc>
      </w:tr>
      <w:tr>
        <w:tc>
          <w:tcPr>
            <w:tcW w:type="dxa" w:w="2520"/>
            <w:shd w:fill="F3F4F6"/>
            <w:vAlign w:val="center"/>
          </w:tcPr>
          <w:p>
            <w:r/>
            <w:r>
              <w:rPr>
                <w:rFonts w:ascii="Arial" w:hAnsi="Arial"/>
                <w:b/>
                <w:sz w:val="18"/>
              </w:rPr>
              <w:t>By.CSS_SELECTOR</w:t>
            </w:r>
          </w:p>
        </w:tc>
        <w:tc>
          <w:tcPr>
            <w:tcW w:type="dxa" w:w="8280"/>
            <w:shd w:fill="F3F4F6"/>
            <w:vAlign w:val="center"/>
          </w:tcPr>
          <w:p>
            <w:r/>
            <w:r>
              <w:rPr>
                <w:rFonts w:ascii="Arial" w:hAnsi="Arial"/>
                <w:b w:val="0"/>
                <w:sz w:val="18"/>
              </w:rPr>
              <w:t>Locates an element using a CSS selector.</w:t>
            </w:r>
          </w:p>
        </w:tc>
      </w:tr>
      <w:tr>
        <w:tc>
          <w:tcPr>
            <w:tcW w:type="dxa" w:w="2520"/>
            <w:vAlign w:val="center"/>
          </w:tcPr>
          <w:p>
            <w:r/>
            <w:r>
              <w:rPr>
                <w:rFonts w:ascii="Arial" w:hAnsi="Arial"/>
                <w:b/>
                <w:sz w:val="18"/>
              </w:rPr>
              <w:t>send_keys()</w:t>
            </w:r>
          </w:p>
        </w:tc>
        <w:tc>
          <w:tcPr>
            <w:tcW w:type="dxa" w:w="8280"/>
            <w:vAlign w:val="center"/>
          </w:tcPr>
          <w:p>
            <w:r/>
            <w:r>
              <w:rPr>
                <w:rFonts w:ascii="Arial" w:hAnsi="Arial"/>
                <w:b w:val="0"/>
                <w:sz w:val="18"/>
              </w:rPr>
              <w:t>Enters text into an input field.</w:t>
            </w:r>
          </w:p>
        </w:tc>
      </w:tr>
      <w:tr>
        <w:tc>
          <w:tcPr>
            <w:tcW w:type="dxa" w:w="2520"/>
            <w:shd w:fill="F3F4F6"/>
            <w:vAlign w:val="center"/>
          </w:tcPr>
          <w:p>
            <w:r/>
            <w:r>
              <w:rPr>
                <w:rFonts w:ascii="Arial" w:hAnsi="Arial"/>
                <w:b/>
                <w:sz w:val="18"/>
              </w:rPr>
              <w:t>click()</w:t>
            </w:r>
          </w:p>
        </w:tc>
        <w:tc>
          <w:tcPr>
            <w:tcW w:type="dxa" w:w="8280"/>
            <w:shd w:fill="F3F4F6"/>
            <w:vAlign w:val="center"/>
          </w:tcPr>
          <w:p>
            <w:r/>
            <w:r>
              <w:rPr>
                <w:rFonts w:ascii="Arial" w:hAnsi="Arial"/>
                <w:b w:val="0"/>
                <w:sz w:val="18"/>
              </w:rPr>
              <w:t>Clicks a web element such as the Login button.</w:t>
            </w:r>
          </w:p>
        </w:tc>
      </w:tr>
      <w:tr>
        <w:tc>
          <w:tcPr>
            <w:tcW w:type="dxa" w:w="2520"/>
            <w:vAlign w:val="center"/>
          </w:tcPr>
          <w:p>
            <w:r/>
            <w:r>
              <w:rPr>
                <w:rFonts w:ascii="Arial" w:hAnsi="Arial"/>
                <w:b/>
                <w:sz w:val="18"/>
              </w:rPr>
              <w:t>current_url</w:t>
            </w:r>
          </w:p>
        </w:tc>
        <w:tc>
          <w:tcPr>
            <w:tcW w:type="dxa" w:w="8280"/>
            <w:vAlign w:val="center"/>
          </w:tcPr>
          <w:p>
            <w:r/>
            <w:r>
              <w:rPr>
                <w:rFonts w:ascii="Arial" w:hAnsi="Arial"/>
                <w:b w:val="0"/>
                <w:sz w:val="18"/>
              </w:rPr>
              <w:t>Returns the URL of the current browser page.</w:t>
            </w:r>
          </w:p>
        </w:tc>
      </w:tr>
      <w:tr>
        <w:tc>
          <w:tcPr>
            <w:tcW w:type="dxa" w:w="2520"/>
            <w:shd w:fill="F3F4F6"/>
            <w:vAlign w:val="center"/>
          </w:tcPr>
          <w:p>
            <w:r/>
            <w:r>
              <w:rPr>
                <w:rFonts w:ascii="Arial" w:hAnsi="Arial"/>
                <w:b/>
                <w:sz w:val="18"/>
              </w:rPr>
              <w:t>try...finally</w:t>
            </w:r>
          </w:p>
        </w:tc>
        <w:tc>
          <w:tcPr>
            <w:tcW w:type="dxa" w:w="8280"/>
            <w:shd w:fill="F3F4F6"/>
            <w:vAlign w:val="center"/>
          </w:tcPr>
          <w:p>
            <w:r/>
            <w:r>
              <w:rPr>
                <w:rFonts w:ascii="Arial" w:hAnsi="Arial"/>
                <w:b w:val="0"/>
                <w:sz w:val="18"/>
              </w:rPr>
              <w:t>Provides cleanup so the browser is closed after execution.</w:t>
            </w:r>
          </w:p>
        </w:tc>
      </w:tr>
      <w:tr>
        <w:tc>
          <w:tcPr>
            <w:tcW w:type="dxa" w:w="2520"/>
            <w:vAlign w:val="center"/>
          </w:tcPr>
          <w:p>
            <w:r/>
            <w:r>
              <w:rPr>
                <w:rFonts w:ascii="Arial" w:hAnsi="Arial"/>
                <w:b/>
                <w:sz w:val="18"/>
              </w:rPr>
              <w:t>driver.quit()</w:t>
            </w:r>
          </w:p>
        </w:tc>
        <w:tc>
          <w:tcPr>
            <w:tcW w:type="dxa" w:w="8280"/>
            <w:vAlign w:val="center"/>
          </w:tcPr>
          <w:p>
            <w:r/>
            <w:r>
              <w:rPr>
                <w:rFonts w:ascii="Arial" w:hAnsi="Arial"/>
                <w:b w:val="0"/>
                <w:sz w:val="18"/>
              </w:rPr>
              <w:t>Closes the browser and ends the WebDriver session.</w:t>
            </w:r>
          </w:p>
        </w:tc>
      </w:tr>
    </w:tbl>
    <w:p>
      <w:pPr>
        <w:spacing w:before="140" w:after="80"/>
      </w:pPr>
      <w:r>
        <w:rPr>
          <w:b/>
          <w:sz w:val="26"/>
        </w:rPr>
        <w:t>8. Expected vs Actual Result</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Item</w:t>
            </w:r>
          </w:p>
        </w:tc>
        <w:tc>
          <w:tcPr>
            <w:tcW w:type="dxa" w:w="8280"/>
            <w:shd w:fill="1F2937"/>
            <w:vAlign w:val="center"/>
          </w:tcPr>
          <w:p>
            <w:r/>
            <w:r>
              <w:rPr>
                <w:rFonts w:ascii="Arial" w:hAnsi="Arial"/>
                <w:b/>
                <w:color w:val="FFFFFF"/>
                <w:sz w:val="18"/>
              </w:rPr>
              <w:t>Result</w:t>
            </w:r>
          </w:p>
        </w:tc>
      </w:tr>
      <w:tr>
        <w:tc>
          <w:tcPr>
            <w:tcW w:type="dxa" w:w="2520"/>
            <w:vAlign w:val="center"/>
          </w:tcPr>
          <w:p>
            <w:r/>
            <w:r>
              <w:rPr>
                <w:rFonts w:ascii="Arial" w:hAnsi="Arial"/>
                <w:b/>
                <w:sz w:val="18"/>
              </w:rPr>
              <w:t>Expected URL</w:t>
            </w:r>
          </w:p>
        </w:tc>
        <w:tc>
          <w:tcPr>
            <w:tcW w:type="dxa" w:w="8280"/>
            <w:vAlign w:val="center"/>
          </w:tcPr>
          <w:p>
            <w:r/>
            <w:r>
              <w:rPr>
                <w:rFonts w:ascii="Arial" w:hAnsi="Arial"/>
                <w:b w:val="0"/>
                <w:sz w:val="18"/>
              </w:rPr>
              <w:t>https://the-internet.herokuapp.com/secure</w:t>
            </w:r>
          </w:p>
        </w:tc>
      </w:tr>
      <w:tr>
        <w:tc>
          <w:tcPr>
            <w:tcW w:type="dxa" w:w="2520"/>
            <w:shd w:fill="F3F4F6"/>
            <w:vAlign w:val="center"/>
          </w:tcPr>
          <w:p>
            <w:r/>
            <w:r>
              <w:rPr>
                <w:rFonts w:ascii="Arial" w:hAnsi="Arial"/>
                <w:b/>
                <w:sz w:val="18"/>
              </w:rPr>
              <w:t>Observed URL</w:t>
            </w:r>
          </w:p>
        </w:tc>
        <w:tc>
          <w:tcPr>
            <w:tcW w:type="dxa" w:w="8280"/>
            <w:shd w:fill="F3F4F6"/>
            <w:vAlign w:val="center"/>
          </w:tcPr>
          <w:p>
            <w:r/>
            <w:r>
              <w:rPr>
                <w:rFonts w:ascii="Arial" w:hAnsi="Arial"/>
                <w:b w:val="0"/>
                <w:sz w:val="18"/>
              </w:rPr>
              <w:t>https://the-internet.herokuapp.com/secure</w:t>
            </w:r>
          </w:p>
        </w:tc>
      </w:tr>
      <w:tr>
        <w:tc>
          <w:tcPr>
            <w:tcW w:type="dxa" w:w="2520"/>
            <w:vAlign w:val="center"/>
          </w:tcPr>
          <w:p>
            <w:r/>
            <w:r>
              <w:rPr>
                <w:rFonts w:ascii="Arial" w:hAnsi="Arial"/>
                <w:b/>
                <w:sz w:val="18"/>
              </w:rPr>
              <w:t>Expected Console Message</w:t>
            </w:r>
          </w:p>
        </w:tc>
        <w:tc>
          <w:tcPr>
            <w:tcW w:type="dxa" w:w="8280"/>
            <w:vAlign w:val="center"/>
          </w:tcPr>
          <w:p>
            <w:r/>
            <w:r>
              <w:rPr>
                <w:rFonts w:ascii="Arial" w:hAnsi="Arial"/>
                <w:b w:val="0"/>
                <w:sz w:val="18"/>
              </w:rPr>
              <w:t>Login Test Passed</w:t>
            </w:r>
          </w:p>
        </w:tc>
      </w:tr>
      <w:tr>
        <w:tc>
          <w:tcPr>
            <w:tcW w:type="dxa" w:w="2520"/>
            <w:shd w:fill="F3F4F6"/>
            <w:vAlign w:val="center"/>
          </w:tcPr>
          <w:p>
            <w:r/>
            <w:r>
              <w:rPr>
                <w:rFonts w:ascii="Arial" w:hAnsi="Arial"/>
                <w:b/>
                <w:sz w:val="18"/>
              </w:rPr>
              <w:t>Observed Application State</w:t>
            </w:r>
          </w:p>
        </w:tc>
        <w:tc>
          <w:tcPr>
            <w:tcW w:type="dxa" w:w="8280"/>
            <w:shd w:fill="F3F4F6"/>
            <w:vAlign w:val="center"/>
          </w:tcPr>
          <w:p>
            <w:r/>
            <w:r>
              <w:rPr>
                <w:rFonts w:ascii="Arial" w:hAnsi="Arial"/>
                <w:b w:val="0"/>
                <w:sz w:val="18"/>
              </w:rPr>
              <w:t>Secure Area displayed with successful-login confirmation</w:t>
            </w:r>
          </w:p>
        </w:tc>
      </w:tr>
      <w:tr>
        <w:tc>
          <w:tcPr>
            <w:tcW w:type="dxa" w:w="2520"/>
            <w:vAlign w:val="center"/>
          </w:tcPr>
          <w:p>
            <w:r/>
            <w:r>
              <w:rPr>
                <w:rFonts w:ascii="Arial" w:hAnsi="Arial"/>
                <w:b/>
                <w:sz w:val="18"/>
              </w:rPr>
              <w:t>Final Result</w:t>
            </w:r>
          </w:p>
        </w:tc>
        <w:tc>
          <w:tcPr>
            <w:tcW w:type="dxa" w:w="8280"/>
            <w:vAlign w:val="center"/>
          </w:tcPr>
          <w:p>
            <w:r/>
            <w:r>
              <w:rPr>
                <w:rFonts w:ascii="Arial" w:hAnsi="Arial"/>
                <w:b w:val="0"/>
                <w:sz w:val="18"/>
              </w:rPr>
              <w:t>PASS</w:t>
            </w:r>
          </w:p>
        </w:tc>
      </w:tr>
    </w:tbl>
    <w:p>
      <w:pPr>
        <w:spacing w:before="140" w:after="80"/>
      </w:pPr>
      <w:r>
        <w:rPr>
          <w:b/>
          <w:sz w:val="26"/>
        </w:rPr>
        <w:t>9. Tester Observation</w:t>
      </w:r>
    </w:p>
    <w:p>
      <w:pPr>
        <w:spacing w:after="100" w:line="252" w:lineRule="auto"/>
      </w:pPr>
      <w:r>
        <w:t>The test successfully validates the positive login flow using valid test credentials. Selenium correctly located the form elements, entered the credentials, clicked the Login button, and verified the redirect. The supplied evidence confirms that the expected secure area was reached.</w:t>
      </w:r>
    </w:p>
    <w:p>
      <w:pPr>
        <w:spacing w:before="140" w:after="80"/>
      </w:pPr>
      <w:r>
        <w:rPr>
          <w:b/>
          <w:sz w:val="26"/>
        </w:rPr>
        <w:t>10. Conclusion</w:t>
      </w:r>
    </w:p>
    <w:p>
      <w:pPr>
        <w:spacing w:after="100" w:line="252" w:lineRule="auto"/>
      </w:pPr>
      <w:r>
        <w:t>The practical successfully demonstrates positive login automation using Selenium WebDriver. It covers element identification using ID and CSS Selector, text entry, button interaction, URL verification, exception-safe cleanup with try...finally, and browser termination. The actual result matches the expected result; therefore, the test case is PASS.</w:t>
      </w:r>
    </w:p>
    <w:p>
      <w:pPr>
        <w:spacing w:before="140" w:after="80"/>
      </w:pPr>
      <w:r>
        <w:rPr>
          <w:b/>
          <w:sz w:val="26"/>
        </w:rPr>
        <w:t>11. Tester Assessment</w:t>
      </w:r>
    </w:p>
    <w:p>
      <w:pPr>
        <w:spacing w:after="100" w:line="252" w:lineRule="auto"/>
      </w:pPr>
      <w:r>
        <w:t>Test Case: Login Automation – PASS Test</w:t>
        <w:br/>
        <w:t>Primary Locator: By.ID</w:t>
        <w:br/>
        <w:t>Secondary Locator: By.CSS_SELECTOR</w:t>
        <w:br/>
        <w:t>Test Data: Valid username and password</w:t>
        <w:br/>
        <w:t>Observed Result: Successful login and redirect to /secure</w:t>
        <w:br/>
        <w:t>Overall Status: PASS</w:t>
        <w:br/>
        <w:t>Testing Skill Demonstrated: Positive functional UI automation using Selenium WebDriver.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