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0B648" w14:textId="4EE846BA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Academic Year 202</w:t>
      </w:r>
      <w:r w:rsidR="00E736CA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-2</w:t>
      </w:r>
      <w:r w:rsidR="00E736CA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</w:p>
    <w:p w14:paraId="18DDCE96" w14:textId="77777777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FY MCA- SEM I</w:t>
      </w:r>
    </w:p>
    <w:p w14:paraId="104B0F96" w14:textId="77777777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IT12 Data Structure and Algorithms</w:t>
      </w:r>
    </w:p>
    <w:p w14:paraId="2AA19EB9" w14:textId="12C1518A" w:rsidR="00BF717D" w:rsidRDefault="00E736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Assignment1</w:t>
      </w:r>
    </w:p>
    <w:p w14:paraId="1552DFA6" w14:textId="77777777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</w:p>
    <w:p w14:paraId="275A9EE0" w14:textId="09F608BC" w:rsidR="00BF717D" w:rsidRDefault="00000000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Roll No: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A8DBA5C" w14:textId="66032C81" w:rsidR="00BF717D" w:rsidRDefault="00000000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</w:p>
    <w:p w14:paraId="0A33441A" w14:textId="367D4A5E" w:rsidR="00BF717D" w:rsidRDefault="00BF717D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C84367" w14:textId="77777777" w:rsidR="00BF717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</w:p>
    <w:sectPr w:rsidR="00BF71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840" w:bottom="1135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A48B8" w14:textId="77777777" w:rsidR="003B4F75" w:rsidRDefault="003B4F75">
      <w:pPr>
        <w:spacing w:line="240" w:lineRule="auto"/>
      </w:pPr>
      <w:r>
        <w:separator/>
      </w:r>
    </w:p>
  </w:endnote>
  <w:endnote w:type="continuationSeparator" w:id="0">
    <w:p w14:paraId="46162B70" w14:textId="77777777" w:rsidR="003B4F75" w:rsidRDefault="003B4F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5BB88A-41CB-40A2-AA47-DCD4CA5A8C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E2EDD57-44DA-437D-BF92-C5AE365D3C4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3DB01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B9DFE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BE4BC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E3790" w14:textId="77777777" w:rsidR="003B4F75" w:rsidRDefault="003B4F75">
      <w:pPr>
        <w:spacing w:line="240" w:lineRule="auto"/>
      </w:pPr>
      <w:r>
        <w:separator/>
      </w:r>
    </w:p>
  </w:footnote>
  <w:footnote w:type="continuationSeparator" w:id="0">
    <w:p w14:paraId="5D0D8B88" w14:textId="77777777" w:rsidR="003B4F75" w:rsidRDefault="003B4F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5442D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FB40" w14:textId="77777777" w:rsidR="00BF717D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36"/>
        <w:szCs w:val="36"/>
      </w:rPr>
    </w:pPr>
    <w:r>
      <w:rPr>
        <w:rFonts w:ascii="Times New Roman" w:eastAsia="Times New Roman" w:hAnsi="Times New Roman" w:cs="Times New Roman"/>
        <w:sz w:val="28"/>
        <w:szCs w:val="28"/>
      </w:rPr>
      <w:t>Maharashtra Education Society’s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73B72B5" wp14:editId="4EAC6265">
          <wp:simplePos x="0" y="0"/>
          <wp:positionH relativeFrom="column">
            <wp:posOffset>5726430</wp:posOffset>
          </wp:positionH>
          <wp:positionV relativeFrom="paragraph">
            <wp:posOffset>-304082</wp:posOffset>
          </wp:positionV>
          <wp:extent cx="1089099" cy="1123950"/>
          <wp:effectExtent l="0" t="0" r="0" b="0"/>
          <wp:wrapSquare wrapText="bothSides" distT="114300" distB="114300" distL="114300" distR="11430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64791F6" wp14:editId="42B758F8">
          <wp:simplePos x="0" y="0"/>
          <wp:positionH relativeFrom="column">
            <wp:posOffset>-273679</wp:posOffset>
          </wp:positionH>
          <wp:positionV relativeFrom="paragraph">
            <wp:posOffset>-258438</wp:posOffset>
          </wp:positionV>
          <wp:extent cx="1189926" cy="112395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E067767" w14:textId="77777777" w:rsidR="00BF717D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30"/>
        <w:szCs w:val="30"/>
      </w:rPr>
      <w:t>Institute of Management and Career Courses (IMCC), Pune</w:t>
    </w:r>
  </w:p>
  <w:p w14:paraId="091F8A41" w14:textId="77777777" w:rsidR="00BF717D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1A079F61" w14:textId="77777777" w:rsidR="00BF717D" w:rsidRDefault="00BF717D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12ED2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17D"/>
    <w:rsid w:val="003B4F75"/>
    <w:rsid w:val="003F71ED"/>
    <w:rsid w:val="00BF717D"/>
    <w:rsid w:val="00E7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03F9F"/>
  <w15:docId w15:val="{01BA9F6E-0FC3-4B10-8E33-B726B5770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ashwini patil</cp:lastModifiedBy>
  <cp:revision>2</cp:revision>
  <dcterms:created xsi:type="dcterms:W3CDTF">2026-10-10T06:29:00Z</dcterms:created>
  <dcterms:modified xsi:type="dcterms:W3CDTF">2026-10-10T06:31:00Z</dcterms:modified>
</cp:coreProperties>
</file>