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F45" w:rsidRPr="009F3F45" w:rsidRDefault="009F3F45" w:rsidP="009F3F45">
      <w:pPr>
        <w:shd w:val="clear" w:color="auto" w:fill="FFFFFF"/>
        <w:spacing w:after="144"/>
        <w:ind w:left="0"/>
        <w:jc w:val="left"/>
        <w:textAlignment w:val="baseline"/>
        <w:outlineLvl w:val="0"/>
        <w:rPr>
          <w:rFonts w:ascii="Arial" w:eastAsia="Times New Roman" w:hAnsi="Arial" w:cs="Arial"/>
          <w:caps/>
          <w:color w:val="424242"/>
          <w:kern w:val="36"/>
          <w:sz w:val="27"/>
          <w:szCs w:val="27"/>
        </w:rPr>
      </w:pPr>
      <w:r w:rsidRPr="009F3F45">
        <w:rPr>
          <w:rFonts w:ascii="Arial" w:eastAsia="Times New Roman" w:hAnsi="Arial" w:cs="Arial"/>
          <w:caps/>
          <w:color w:val="424242"/>
          <w:kern w:val="36"/>
          <w:sz w:val="27"/>
          <w:szCs w:val="27"/>
        </w:rPr>
        <w:t>CHECK PREDICTIVE MODEL PERFORMANCE</w:t>
      </w:r>
    </w:p>
    <w:p w:rsidR="009F3F45" w:rsidRPr="009F3F45" w:rsidRDefault="009F3F45" w:rsidP="009F3F45">
      <w:pPr>
        <w:shd w:val="clear" w:color="auto" w:fill="FDFDFD"/>
        <w:ind w:left="0"/>
        <w:jc w:val="left"/>
        <w:textAlignment w:val="baseline"/>
        <w:rPr>
          <w:rFonts w:ascii="Arial" w:eastAsia="Times New Roman" w:hAnsi="Arial" w:cs="Arial"/>
          <w:color w:val="666666"/>
          <w:sz w:val="18"/>
          <w:szCs w:val="18"/>
        </w:rPr>
      </w:pPr>
    </w:p>
    <w:p w:rsidR="009F3F45" w:rsidRPr="009F3F45" w:rsidRDefault="009F3F45" w:rsidP="009F3F45">
      <w:pPr>
        <w:shd w:val="clear" w:color="auto" w:fill="FFFFFF"/>
        <w:ind w:left="0"/>
        <w:jc w:val="left"/>
        <w:textAlignment w:val="baseline"/>
        <w:rPr>
          <w:rFonts w:ascii="inherit" w:eastAsia="Times New Roman" w:hAnsi="inherit" w:cs="Arial"/>
          <w:color w:val="666666"/>
          <w:sz w:val="24"/>
          <w:szCs w:val="24"/>
        </w:rPr>
      </w:pPr>
      <w:r w:rsidRPr="009F3F45">
        <w:rPr>
          <w:rFonts w:ascii="inherit" w:eastAsia="Times New Roman" w:hAnsi="inherit" w:cs="Arial"/>
          <w:color w:val="666666"/>
          <w:sz w:val="24"/>
          <w:szCs w:val="24"/>
        </w:rPr>
        <w:t>There are two main measures for assessing performance of a predictive model: </w:t>
      </w:r>
      <w:r w:rsidRPr="009F3F45">
        <w:rPr>
          <w:rFonts w:ascii="inherit" w:eastAsia="Times New Roman" w:hAnsi="inherit" w:cs="Arial"/>
          <w:b/>
          <w:bCs/>
          <w:color w:val="666666"/>
          <w:sz w:val="24"/>
          <w:szCs w:val="24"/>
          <w:bdr w:val="none" w:sz="0" w:space="0" w:color="auto" w:frame="1"/>
        </w:rPr>
        <w:t>Discrimination </w:t>
      </w:r>
      <w:r w:rsidRPr="009F3F45">
        <w:rPr>
          <w:rFonts w:ascii="inherit" w:eastAsia="Times New Roman" w:hAnsi="inherit" w:cs="Arial"/>
          <w:color w:val="666666"/>
          <w:sz w:val="24"/>
          <w:szCs w:val="24"/>
        </w:rPr>
        <w:t>and </w:t>
      </w:r>
      <w:r w:rsidRPr="009F3F45">
        <w:rPr>
          <w:rFonts w:ascii="inherit" w:eastAsia="Times New Roman" w:hAnsi="inherit" w:cs="Arial"/>
          <w:b/>
          <w:bCs/>
          <w:color w:val="666666"/>
          <w:sz w:val="24"/>
          <w:szCs w:val="24"/>
          <w:bdr w:val="none" w:sz="0" w:space="0" w:color="auto" w:frame="1"/>
        </w:rPr>
        <w:t>Calibration</w:t>
      </w:r>
      <w:r w:rsidRPr="009F3F45">
        <w:rPr>
          <w:rFonts w:ascii="inherit" w:eastAsia="Times New Roman" w:hAnsi="inherit" w:cs="Arial"/>
          <w:color w:val="666666"/>
          <w:sz w:val="24"/>
          <w:szCs w:val="24"/>
        </w:rPr>
        <w:t>. These measures are not restricted to logistic regression. They can be used for other classification techniques as well such as decision tree, random forest, gradient boosting, support vector machine (SVM) etc. The explanation of these two measures are shown below -</w:t>
      </w:r>
    </w:p>
    <w:p w:rsidR="009F3F45" w:rsidRPr="009F3F45" w:rsidRDefault="009F3F45" w:rsidP="009F3F45">
      <w:pPr>
        <w:shd w:val="clear" w:color="auto" w:fill="FFFFFF"/>
        <w:ind w:left="0"/>
        <w:jc w:val="left"/>
        <w:textAlignment w:val="baseline"/>
        <w:rPr>
          <w:rFonts w:ascii="inherit" w:eastAsia="Times New Roman" w:hAnsi="inherit" w:cs="Arial"/>
          <w:color w:val="666666"/>
          <w:sz w:val="24"/>
          <w:szCs w:val="24"/>
        </w:rPr>
      </w:pPr>
    </w:p>
    <w:p w:rsidR="009F3F45" w:rsidRPr="009F3F45" w:rsidRDefault="009F3F45" w:rsidP="009F3F45">
      <w:pPr>
        <w:shd w:val="clear" w:color="auto" w:fill="FFFFFF"/>
        <w:ind w:left="0"/>
        <w:jc w:val="left"/>
        <w:textAlignment w:val="baseline"/>
        <w:rPr>
          <w:rFonts w:ascii="inherit" w:eastAsia="Times New Roman" w:hAnsi="inherit" w:cs="Arial"/>
          <w:color w:val="666666"/>
          <w:sz w:val="24"/>
          <w:szCs w:val="24"/>
        </w:rPr>
      </w:pPr>
      <w:r w:rsidRPr="009F3F45">
        <w:rPr>
          <w:rFonts w:ascii="inherit" w:eastAsia="Times New Roman" w:hAnsi="inherit" w:cs="Arial"/>
          <w:b/>
          <w:bCs/>
          <w:color w:val="990000"/>
          <w:sz w:val="36"/>
          <w:szCs w:val="36"/>
          <w:bdr w:val="none" w:sz="0" w:space="0" w:color="auto" w:frame="1"/>
        </w:rPr>
        <w:t>1. Discrimination</w:t>
      </w:r>
      <w:r w:rsidRPr="009F3F45">
        <w:rPr>
          <w:rFonts w:ascii="inherit" w:eastAsia="Times New Roman" w:hAnsi="inherit" w:cs="Arial"/>
          <w:color w:val="666666"/>
          <w:sz w:val="24"/>
          <w:szCs w:val="24"/>
        </w:rPr>
        <w:br/>
      </w:r>
      <w:r w:rsidRPr="009F3F45">
        <w:rPr>
          <w:rFonts w:ascii="inherit" w:eastAsia="Times New Roman" w:hAnsi="inherit" w:cs="Arial"/>
          <w:color w:val="666666"/>
          <w:sz w:val="24"/>
          <w:szCs w:val="24"/>
        </w:rPr>
        <w:br/>
        <w:t>Discrimination refers to the ability of the model to distinguish between events and non-events.</w:t>
      </w:r>
    </w:p>
    <w:p w:rsidR="009F3F45" w:rsidRPr="009F3F45" w:rsidRDefault="009F3F45" w:rsidP="009F3F45">
      <w:pPr>
        <w:shd w:val="clear" w:color="auto" w:fill="FFFFFF"/>
        <w:ind w:left="0"/>
        <w:jc w:val="left"/>
        <w:textAlignment w:val="baseline"/>
        <w:rPr>
          <w:rFonts w:ascii="inherit" w:eastAsia="Times New Roman" w:hAnsi="inherit" w:cs="Arial"/>
          <w:color w:val="666666"/>
          <w:sz w:val="24"/>
          <w:szCs w:val="24"/>
        </w:rPr>
      </w:pPr>
    </w:p>
    <w:p w:rsidR="009F3F45" w:rsidRPr="009F3F45" w:rsidRDefault="009F3F45" w:rsidP="009F3F45">
      <w:pPr>
        <w:shd w:val="clear" w:color="auto" w:fill="FFFFFF"/>
        <w:ind w:left="0"/>
        <w:jc w:val="left"/>
        <w:textAlignment w:val="baseline"/>
        <w:rPr>
          <w:rFonts w:ascii="inherit" w:eastAsia="Times New Roman" w:hAnsi="inherit" w:cs="Arial"/>
          <w:color w:val="666666"/>
          <w:sz w:val="24"/>
          <w:szCs w:val="24"/>
        </w:rPr>
      </w:pPr>
      <w:r w:rsidRPr="009F3F45">
        <w:rPr>
          <w:rFonts w:ascii="inherit" w:eastAsia="Times New Roman" w:hAnsi="inherit" w:cs="Arial"/>
          <w:b/>
          <w:bCs/>
          <w:color w:val="990000"/>
          <w:sz w:val="36"/>
          <w:szCs w:val="36"/>
          <w:bdr w:val="none" w:sz="0" w:space="0" w:color="auto" w:frame="1"/>
        </w:rPr>
        <w:t>Area under the ROC curve (AUC / C statistics</w:t>
      </w:r>
      <w:proofErr w:type="gramStart"/>
      <w:r w:rsidRPr="009F3F45">
        <w:rPr>
          <w:rFonts w:ascii="inherit" w:eastAsia="Times New Roman" w:hAnsi="inherit" w:cs="Arial"/>
          <w:b/>
          <w:bCs/>
          <w:color w:val="990000"/>
          <w:sz w:val="36"/>
          <w:szCs w:val="36"/>
          <w:bdr w:val="none" w:sz="0" w:space="0" w:color="auto" w:frame="1"/>
        </w:rPr>
        <w:t>)</w:t>
      </w:r>
      <w:proofErr w:type="gramEnd"/>
      <w:r w:rsidRPr="009F3F45">
        <w:rPr>
          <w:rFonts w:ascii="inherit" w:eastAsia="Times New Roman" w:hAnsi="inherit" w:cs="Arial"/>
          <w:color w:val="666666"/>
          <w:sz w:val="24"/>
          <w:szCs w:val="24"/>
        </w:rPr>
        <w:br/>
      </w:r>
      <w:r w:rsidRPr="009F3F45">
        <w:rPr>
          <w:rFonts w:ascii="inherit" w:eastAsia="Times New Roman" w:hAnsi="inherit" w:cs="Arial"/>
          <w:color w:val="666666"/>
          <w:sz w:val="24"/>
          <w:szCs w:val="24"/>
        </w:rPr>
        <w:br/>
        <w:t>It plots true positive rate (aka Sensitivity) and false positive rate (aka 1-Specificity). Mathematically, It is calculated using the formula below -</w:t>
      </w:r>
    </w:p>
    <w:p w:rsidR="009F3F45" w:rsidRPr="009F3F45" w:rsidRDefault="009F3F45" w:rsidP="009F3F45">
      <w:pPr>
        <w:shd w:val="clear" w:color="auto" w:fill="D4F4F7"/>
        <w:ind w:left="0"/>
        <w:jc w:val="left"/>
        <w:textAlignment w:val="baseline"/>
        <w:outlineLvl w:val="3"/>
        <w:rPr>
          <w:rFonts w:ascii="inherit" w:eastAsia="Times New Roman" w:hAnsi="inherit" w:cs="Arial"/>
          <w:b/>
          <w:bCs/>
          <w:color w:val="0099CC"/>
          <w:sz w:val="29"/>
          <w:szCs w:val="29"/>
        </w:rPr>
      </w:pPr>
      <w:r w:rsidRPr="009F3F45">
        <w:rPr>
          <w:rFonts w:ascii="inherit" w:eastAsia="Times New Roman" w:hAnsi="inherit" w:cs="Arial"/>
          <w:i/>
          <w:iCs/>
          <w:color w:val="666666"/>
          <w:sz w:val="24"/>
          <w:szCs w:val="24"/>
        </w:rPr>
        <w:t>AUC = Concordant Percent + 0.5 * Tied Percent</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6F6F6"/>
        <w:tblCellMar>
          <w:top w:w="60" w:type="dxa"/>
          <w:left w:w="60" w:type="dxa"/>
          <w:bottom w:w="60" w:type="dxa"/>
          <w:right w:w="60" w:type="dxa"/>
        </w:tblCellMar>
        <w:tblLook w:val="04A0"/>
      </w:tblPr>
      <w:tblGrid>
        <w:gridCol w:w="6120"/>
      </w:tblGrid>
      <w:tr w:rsidR="009F3F45" w:rsidRPr="009F3F45" w:rsidTr="009F3F45">
        <w:trPr>
          <w:jc w:val="center"/>
        </w:trPr>
        <w:tc>
          <w:tcPr>
            <w:tcW w:w="0" w:type="auto"/>
            <w:tcBorders>
              <w:top w:val="nil"/>
              <w:left w:val="nil"/>
              <w:bottom w:val="nil"/>
              <w:right w:val="nil"/>
            </w:tcBorders>
            <w:shd w:val="clear" w:color="auto" w:fill="F6F6F6"/>
            <w:tcMar>
              <w:top w:w="120" w:type="dxa"/>
              <w:left w:w="120" w:type="dxa"/>
              <w:bottom w:w="120" w:type="dxa"/>
              <w:right w:w="120" w:type="dxa"/>
            </w:tcMar>
            <w:hideMark/>
          </w:tcPr>
          <w:p w:rsidR="009F3F45" w:rsidRPr="009F3F45" w:rsidRDefault="009F3F45" w:rsidP="009F3F45">
            <w:pPr>
              <w:ind w:left="0"/>
              <w:jc w:val="center"/>
              <w:rPr>
                <w:rFonts w:ascii="inherit" w:eastAsia="Times New Roman" w:hAnsi="inherit" w:cs="Times New Roman"/>
                <w:sz w:val="24"/>
                <w:szCs w:val="24"/>
              </w:rPr>
            </w:pPr>
            <w:r>
              <w:rPr>
                <w:rFonts w:ascii="inherit" w:eastAsia="Times New Roman" w:hAnsi="inherit" w:cs="Times New Roman"/>
                <w:noProof/>
                <w:color w:val="0099CC"/>
                <w:sz w:val="24"/>
                <w:szCs w:val="24"/>
                <w:bdr w:val="none" w:sz="0" w:space="0" w:color="auto" w:frame="1"/>
              </w:rPr>
              <w:drawing>
                <wp:inline distT="0" distB="0" distL="0" distR="0">
                  <wp:extent cx="3714750" cy="2466975"/>
                  <wp:effectExtent l="19050" t="0" r="0" b="0"/>
                  <wp:docPr id="2" name="Picture 2" descr="https://1.bp.blogspot.com/-fsZmSiLOMCE/V8QiEK-b1HI/AAAAAAAAFOE/LhE9WLrBZwoRtkOy4btNNBlhGA2Tp_j3ACLcB/s1600/ROC2.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bp.blogspot.com/-fsZmSiLOMCE/V8QiEK-b1HI/AAAAAAAAFOE/LhE9WLrBZwoRtkOy4btNNBlhGA2Tp_j3ACLcB/s1600/ROC2.png">
                            <a:hlinkClick r:id="rId5"/>
                          </pic:cNvPr>
                          <pic:cNvPicPr>
                            <a:picLocks noChangeAspect="1" noChangeArrowheads="1"/>
                          </pic:cNvPicPr>
                        </pic:nvPicPr>
                        <pic:blipFill>
                          <a:blip r:embed="rId6" cstate="print"/>
                          <a:srcRect/>
                          <a:stretch>
                            <a:fillRect/>
                          </a:stretch>
                        </pic:blipFill>
                        <pic:spPr bwMode="auto">
                          <a:xfrm>
                            <a:off x="0" y="0"/>
                            <a:ext cx="3714750" cy="2466975"/>
                          </a:xfrm>
                          <a:prstGeom prst="rect">
                            <a:avLst/>
                          </a:prstGeom>
                          <a:noFill/>
                          <a:ln w="9525">
                            <a:noFill/>
                            <a:miter lim="800000"/>
                            <a:headEnd/>
                            <a:tailEnd/>
                          </a:ln>
                        </pic:spPr>
                      </pic:pic>
                    </a:graphicData>
                  </a:graphic>
                </wp:inline>
              </w:drawing>
            </w:r>
          </w:p>
        </w:tc>
      </w:tr>
      <w:tr w:rsidR="009F3F45" w:rsidRPr="009F3F45" w:rsidTr="009F3F45">
        <w:trPr>
          <w:jc w:val="center"/>
        </w:trPr>
        <w:tc>
          <w:tcPr>
            <w:tcW w:w="0" w:type="auto"/>
            <w:tcBorders>
              <w:top w:val="nil"/>
              <w:left w:val="nil"/>
              <w:bottom w:val="nil"/>
              <w:right w:val="nil"/>
            </w:tcBorders>
            <w:shd w:val="clear" w:color="auto" w:fill="F6F6F6"/>
            <w:tcMar>
              <w:top w:w="120" w:type="dxa"/>
              <w:left w:w="120" w:type="dxa"/>
              <w:bottom w:w="120" w:type="dxa"/>
              <w:right w:w="120" w:type="dxa"/>
            </w:tcMar>
            <w:hideMark/>
          </w:tcPr>
          <w:p w:rsidR="009F3F45" w:rsidRPr="009F3F45" w:rsidRDefault="009F3F45" w:rsidP="009F3F45">
            <w:pPr>
              <w:ind w:left="0"/>
              <w:jc w:val="center"/>
              <w:rPr>
                <w:rFonts w:ascii="inherit" w:eastAsia="Times New Roman" w:hAnsi="inherit" w:cs="Times New Roman"/>
                <w:color w:val="666666"/>
                <w:sz w:val="19"/>
                <w:szCs w:val="19"/>
              </w:rPr>
            </w:pPr>
            <w:r w:rsidRPr="009F3F45">
              <w:rPr>
                <w:rFonts w:ascii="inherit" w:eastAsia="Times New Roman" w:hAnsi="inherit" w:cs="Times New Roman"/>
                <w:color w:val="666666"/>
                <w:sz w:val="19"/>
                <w:szCs w:val="19"/>
              </w:rPr>
              <w:t>ROC Curve</w:t>
            </w:r>
            <w:r w:rsidRPr="009F3F45">
              <w:rPr>
                <w:rFonts w:ascii="inherit" w:eastAsia="Times New Roman" w:hAnsi="inherit" w:cs="Times New Roman"/>
                <w:color w:val="666666"/>
                <w:sz w:val="19"/>
                <w:szCs w:val="19"/>
                <w:bdr w:val="none" w:sz="0" w:space="0" w:color="auto" w:frame="1"/>
              </w:rPr>
              <w:t> </w:t>
            </w:r>
          </w:p>
        </w:tc>
      </w:tr>
    </w:tbl>
    <w:p w:rsidR="009F3F45" w:rsidRPr="009F3F45" w:rsidRDefault="009F3F45" w:rsidP="009F3F45">
      <w:pPr>
        <w:shd w:val="clear" w:color="auto" w:fill="FFFFFF"/>
        <w:ind w:left="0"/>
        <w:jc w:val="left"/>
        <w:textAlignment w:val="baseline"/>
        <w:rPr>
          <w:rFonts w:ascii="inherit" w:eastAsia="Times New Roman" w:hAnsi="inherit" w:cs="Arial"/>
          <w:color w:val="666666"/>
          <w:sz w:val="24"/>
          <w:szCs w:val="24"/>
        </w:rPr>
      </w:pPr>
      <w:proofErr w:type="gramStart"/>
      <w:r w:rsidRPr="009F3F45">
        <w:rPr>
          <w:rFonts w:ascii="inherit" w:eastAsia="Times New Roman" w:hAnsi="inherit" w:cs="Arial"/>
          <w:b/>
          <w:bCs/>
          <w:color w:val="666666"/>
          <w:sz w:val="24"/>
          <w:szCs w:val="24"/>
          <w:bdr w:val="none" w:sz="0" w:space="0" w:color="auto" w:frame="1"/>
        </w:rPr>
        <w:t>Concordant :</w:t>
      </w:r>
      <w:proofErr w:type="gramEnd"/>
      <w:r w:rsidRPr="009F3F45">
        <w:rPr>
          <w:rFonts w:ascii="inherit" w:eastAsia="Times New Roman" w:hAnsi="inherit" w:cs="Arial"/>
          <w:color w:val="666666"/>
          <w:sz w:val="24"/>
          <w:szCs w:val="24"/>
        </w:rPr>
        <w:t> Percentage of pairs where the observation with the desired outcome (event) has a higher predicted probability than the observation without the outcome (non-event).</w:t>
      </w:r>
      <w:r w:rsidRPr="009F3F45">
        <w:rPr>
          <w:rFonts w:ascii="inherit" w:eastAsia="Times New Roman" w:hAnsi="inherit" w:cs="Arial"/>
          <w:color w:val="666666"/>
          <w:sz w:val="24"/>
          <w:szCs w:val="24"/>
        </w:rPr>
        <w:br/>
      </w:r>
      <w:r w:rsidRPr="009F3F45">
        <w:rPr>
          <w:rFonts w:ascii="inherit" w:eastAsia="Times New Roman" w:hAnsi="inherit" w:cs="Arial"/>
          <w:color w:val="666666"/>
          <w:sz w:val="24"/>
          <w:szCs w:val="24"/>
        </w:rPr>
        <w:br/>
      </w:r>
      <w:proofErr w:type="gramStart"/>
      <w:r w:rsidRPr="009F3F45">
        <w:rPr>
          <w:rFonts w:ascii="inherit" w:eastAsia="Times New Roman" w:hAnsi="inherit" w:cs="Arial"/>
          <w:b/>
          <w:bCs/>
          <w:color w:val="666666"/>
          <w:sz w:val="24"/>
          <w:szCs w:val="24"/>
          <w:bdr w:val="none" w:sz="0" w:space="0" w:color="auto" w:frame="1"/>
        </w:rPr>
        <w:t>Discordant :</w:t>
      </w:r>
      <w:proofErr w:type="gramEnd"/>
      <w:r w:rsidRPr="009F3F45">
        <w:rPr>
          <w:rFonts w:ascii="inherit" w:eastAsia="Times New Roman" w:hAnsi="inherit" w:cs="Arial"/>
          <w:color w:val="666666"/>
          <w:sz w:val="24"/>
          <w:szCs w:val="24"/>
        </w:rPr>
        <w:t> Percentage of pairs where the observation with the desired outcome (event) has a lower predicted probability than the observation without the outcome (non-event).</w:t>
      </w:r>
      <w:r w:rsidRPr="009F3F45">
        <w:rPr>
          <w:rFonts w:ascii="inherit" w:eastAsia="Times New Roman" w:hAnsi="inherit" w:cs="Arial"/>
          <w:color w:val="666666"/>
          <w:sz w:val="24"/>
          <w:szCs w:val="24"/>
        </w:rPr>
        <w:br/>
      </w:r>
      <w:r w:rsidRPr="009F3F45">
        <w:rPr>
          <w:rFonts w:ascii="inherit" w:eastAsia="Times New Roman" w:hAnsi="inherit" w:cs="Arial"/>
          <w:color w:val="666666"/>
          <w:sz w:val="24"/>
          <w:szCs w:val="24"/>
        </w:rPr>
        <w:br/>
      </w:r>
      <w:proofErr w:type="gramStart"/>
      <w:r w:rsidRPr="009F3F45">
        <w:rPr>
          <w:rFonts w:ascii="inherit" w:eastAsia="Times New Roman" w:hAnsi="inherit" w:cs="Arial"/>
          <w:b/>
          <w:bCs/>
          <w:color w:val="666666"/>
          <w:sz w:val="24"/>
          <w:szCs w:val="24"/>
          <w:bdr w:val="none" w:sz="0" w:space="0" w:color="auto" w:frame="1"/>
        </w:rPr>
        <w:t>Tied :</w:t>
      </w:r>
      <w:proofErr w:type="gramEnd"/>
      <w:r w:rsidRPr="009F3F45">
        <w:rPr>
          <w:rFonts w:ascii="inherit" w:eastAsia="Times New Roman" w:hAnsi="inherit" w:cs="Arial"/>
          <w:color w:val="666666"/>
          <w:sz w:val="24"/>
          <w:szCs w:val="24"/>
        </w:rPr>
        <w:t> Percentage of pairs where the observation with the desired outcome (event) has same predicted probability than the observation without the outcome (non-event).</w:t>
      </w:r>
    </w:p>
    <w:p w:rsidR="009F3F45" w:rsidRPr="009F3F45" w:rsidRDefault="009F3F45" w:rsidP="009F3F45">
      <w:pPr>
        <w:shd w:val="clear" w:color="auto" w:fill="FFFFFF"/>
        <w:ind w:left="0"/>
        <w:jc w:val="left"/>
        <w:textAlignment w:val="baseline"/>
        <w:rPr>
          <w:rFonts w:ascii="inherit" w:eastAsia="Times New Roman" w:hAnsi="inherit" w:cs="Arial"/>
          <w:color w:val="666666"/>
          <w:sz w:val="24"/>
          <w:szCs w:val="24"/>
        </w:rPr>
      </w:pPr>
    </w:p>
    <w:p w:rsidR="009F3F45" w:rsidRPr="009F3F45" w:rsidRDefault="009F3F45" w:rsidP="009F3F45">
      <w:pPr>
        <w:shd w:val="clear" w:color="auto" w:fill="FFFFFF"/>
        <w:ind w:left="0"/>
        <w:jc w:val="left"/>
        <w:textAlignment w:val="baseline"/>
        <w:rPr>
          <w:rFonts w:ascii="inherit" w:eastAsia="Times New Roman" w:hAnsi="inherit" w:cs="Arial"/>
          <w:color w:val="666666"/>
          <w:sz w:val="24"/>
          <w:szCs w:val="24"/>
        </w:rPr>
      </w:pPr>
    </w:p>
    <w:p w:rsidR="009F3F45" w:rsidRPr="009F3F45" w:rsidRDefault="009F3F45" w:rsidP="009F3F45">
      <w:pPr>
        <w:shd w:val="clear" w:color="auto" w:fill="FFFFFF"/>
        <w:ind w:left="0"/>
        <w:jc w:val="left"/>
        <w:textAlignment w:val="baseline"/>
        <w:rPr>
          <w:rFonts w:ascii="inherit" w:eastAsia="Times New Roman" w:hAnsi="inherit" w:cs="Arial"/>
          <w:color w:val="666666"/>
          <w:sz w:val="24"/>
          <w:szCs w:val="24"/>
        </w:rPr>
      </w:pPr>
      <w:proofErr w:type="gramStart"/>
      <w:r w:rsidRPr="009F3F45">
        <w:rPr>
          <w:rFonts w:ascii="inherit" w:eastAsia="Times New Roman" w:hAnsi="inherit" w:cs="Arial"/>
          <w:b/>
          <w:bCs/>
          <w:color w:val="666666"/>
          <w:sz w:val="24"/>
          <w:szCs w:val="24"/>
          <w:bdr w:val="none" w:sz="0" w:space="0" w:color="auto" w:frame="1"/>
        </w:rPr>
        <w:lastRenderedPageBreak/>
        <w:t>Rules :</w:t>
      </w:r>
      <w:proofErr w:type="gramEnd"/>
      <w:r w:rsidRPr="009F3F45">
        <w:rPr>
          <w:rFonts w:ascii="inherit" w:eastAsia="Times New Roman" w:hAnsi="inherit" w:cs="Arial"/>
          <w:b/>
          <w:bCs/>
          <w:color w:val="666666"/>
          <w:sz w:val="24"/>
          <w:szCs w:val="24"/>
          <w:bdr w:val="none" w:sz="0" w:space="0" w:color="auto" w:frame="1"/>
        </w:rPr>
        <w:t> </w:t>
      </w:r>
      <w:r w:rsidRPr="009F3F45">
        <w:rPr>
          <w:rFonts w:ascii="inherit" w:eastAsia="Times New Roman" w:hAnsi="inherit" w:cs="Arial"/>
          <w:color w:val="666666"/>
          <w:sz w:val="24"/>
          <w:szCs w:val="24"/>
        </w:rPr>
        <w:br/>
      </w:r>
      <w:r w:rsidRPr="009F3F45">
        <w:rPr>
          <w:rFonts w:ascii="inherit" w:eastAsia="Times New Roman" w:hAnsi="inherit" w:cs="Arial"/>
          <w:color w:val="666666"/>
          <w:sz w:val="24"/>
          <w:szCs w:val="24"/>
        </w:rPr>
        <w:br/>
        <w:t>If C&gt;=  0.9, the model is considered to have outstanding discrimination.</w:t>
      </w:r>
      <w:r w:rsidRPr="009F3F45">
        <w:rPr>
          <w:rFonts w:ascii="inherit" w:eastAsia="Times New Roman" w:hAnsi="inherit" w:cs="Arial"/>
          <w:color w:val="666666"/>
          <w:sz w:val="24"/>
          <w:szCs w:val="24"/>
        </w:rPr>
        <w:br/>
      </w:r>
      <w:proofErr w:type="gramStart"/>
      <w:r w:rsidRPr="009F3F45">
        <w:rPr>
          <w:rFonts w:ascii="inherit" w:eastAsia="Times New Roman" w:hAnsi="inherit" w:cs="Arial"/>
          <w:b/>
          <w:bCs/>
          <w:color w:val="666666"/>
          <w:sz w:val="24"/>
          <w:szCs w:val="24"/>
          <w:bdr w:val="none" w:sz="0" w:space="0" w:color="auto" w:frame="1"/>
        </w:rPr>
        <w:t>Caution :</w:t>
      </w:r>
      <w:proofErr w:type="gramEnd"/>
      <w:r w:rsidRPr="009F3F45">
        <w:rPr>
          <w:rFonts w:ascii="inherit" w:eastAsia="Times New Roman" w:hAnsi="inherit" w:cs="Arial"/>
          <w:color w:val="666666"/>
          <w:sz w:val="24"/>
          <w:szCs w:val="24"/>
        </w:rPr>
        <w:t> The model may be faced with problem of over-fitting.</w:t>
      </w:r>
    </w:p>
    <w:p w:rsidR="009F3F45" w:rsidRPr="009F3F45" w:rsidRDefault="009F3F45" w:rsidP="009F3F45">
      <w:pPr>
        <w:shd w:val="clear" w:color="auto" w:fill="FFFFFF"/>
        <w:ind w:left="0"/>
        <w:jc w:val="left"/>
        <w:textAlignment w:val="baseline"/>
        <w:rPr>
          <w:rFonts w:ascii="inherit" w:eastAsia="Times New Roman" w:hAnsi="inherit" w:cs="Arial"/>
          <w:color w:val="666666"/>
          <w:sz w:val="24"/>
          <w:szCs w:val="24"/>
        </w:rPr>
      </w:pPr>
      <w:r w:rsidRPr="009F3F45">
        <w:rPr>
          <w:rFonts w:ascii="inherit" w:eastAsia="Times New Roman" w:hAnsi="inherit" w:cs="Arial"/>
          <w:color w:val="666666"/>
          <w:sz w:val="24"/>
          <w:szCs w:val="24"/>
        </w:rPr>
        <w:br/>
        <w:t>If 0.8 &lt;= C &lt; 0.9, the model is considered to have excellent discrimination; </w:t>
      </w:r>
    </w:p>
    <w:p w:rsidR="009F3F45" w:rsidRPr="009F3F45" w:rsidRDefault="009F3F45" w:rsidP="009F3F45">
      <w:pPr>
        <w:shd w:val="clear" w:color="auto" w:fill="FFFFFF"/>
        <w:ind w:left="0"/>
        <w:jc w:val="left"/>
        <w:textAlignment w:val="baseline"/>
        <w:rPr>
          <w:rFonts w:ascii="inherit" w:eastAsia="Times New Roman" w:hAnsi="inherit" w:cs="Arial"/>
          <w:color w:val="666666"/>
          <w:sz w:val="24"/>
          <w:szCs w:val="24"/>
        </w:rPr>
      </w:pPr>
      <w:r w:rsidRPr="009F3F45">
        <w:rPr>
          <w:rFonts w:ascii="inherit" w:eastAsia="Times New Roman" w:hAnsi="inherit" w:cs="Arial"/>
          <w:color w:val="666666"/>
          <w:sz w:val="24"/>
          <w:szCs w:val="24"/>
        </w:rPr>
        <w:t xml:space="preserve">If 0.7&lt;=C </w:t>
      </w:r>
      <w:proofErr w:type="gramStart"/>
      <w:r w:rsidRPr="009F3F45">
        <w:rPr>
          <w:rFonts w:ascii="inherit" w:eastAsia="Times New Roman" w:hAnsi="inherit" w:cs="Arial"/>
          <w:color w:val="666666"/>
          <w:sz w:val="24"/>
          <w:szCs w:val="24"/>
        </w:rPr>
        <w:t>&lt;  0.8</w:t>
      </w:r>
      <w:proofErr w:type="gramEnd"/>
      <w:r w:rsidRPr="009F3F45">
        <w:rPr>
          <w:rFonts w:ascii="inherit" w:eastAsia="Times New Roman" w:hAnsi="inherit" w:cs="Arial"/>
          <w:color w:val="666666"/>
          <w:sz w:val="24"/>
          <w:szCs w:val="24"/>
        </w:rPr>
        <w:t>, the model is considered to have acceptable discrimination; </w:t>
      </w:r>
    </w:p>
    <w:p w:rsidR="009F3F45" w:rsidRPr="009F3F45" w:rsidRDefault="009F3F45" w:rsidP="009F3F45">
      <w:pPr>
        <w:shd w:val="clear" w:color="auto" w:fill="FFFFFF"/>
        <w:ind w:left="0"/>
        <w:jc w:val="left"/>
        <w:textAlignment w:val="baseline"/>
        <w:rPr>
          <w:rFonts w:ascii="inherit" w:eastAsia="Times New Roman" w:hAnsi="inherit" w:cs="Arial"/>
          <w:color w:val="666666"/>
          <w:sz w:val="24"/>
          <w:szCs w:val="24"/>
        </w:rPr>
      </w:pPr>
      <w:r w:rsidRPr="009F3F45">
        <w:rPr>
          <w:rFonts w:ascii="inherit" w:eastAsia="Times New Roman" w:hAnsi="inherit" w:cs="Arial"/>
          <w:color w:val="666666"/>
          <w:sz w:val="24"/>
          <w:szCs w:val="24"/>
        </w:rPr>
        <w:t>If C = 0.5, the model has no discrimination (random case)</w:t>
      </w:r>
    </w:p>
    <w:p w:rsidR="009F3F45" w:rsidRPr="009F3F45" w:rsidRDefault="009F3F45" w:rsidP="009F3F45">
      <w:pPr>
        <w:shd w:val="clear" w:color="auto" w:fill="FFFFFF"/>
        <w:ind w:left="0"/>
        <w:jc w:val="left"/>
        <w:textAlignment w:val="baseline"/>
        <w:rPr>
          <w:rFonts w:ascii="inherit" w:eastAsia="Times New Roman" w:hAnsi="inherit" w:cs="Arial"/>
          <w:color w:val="666666"/>
          <w:sz w:val="24"/>
          <w:szCs w:val="24"/>
        </w:rPr>
      </w:pPr>
      <w:r w:rsidRPr="009F3F45">
        <w:rPr>
          <w:rFonts w:ascii="inherit" w:eastAsia="Times New Roman" w:hAnsi="inherit" w:cs="Arial"/>
          <w:color w:val="666666"/>
          <w:sz w:val="24"/>
          <w:szCs w:val="24"/>
        </w:rPr>
        <w:t>If C &lt; 0.5, the model is worse than random</w:t>
      </w:r>
    </w:p>
    <w:p w:rsidR="009F3F45" w:rsidRPr="009F3F45" w:rsidRDefault="009F3F45" w:rsidP="009F3F45">
      <w:pPr>
        <w:shd w:val="clear" w:color="auto" w:fill="FFFFFF"/>
        <w:spacing w:after="240"/>
        <w:ind w:left="0"/>
        <w:jc w:val="left"/>
        <w:textAlignment w:val="baseline"/>
        <w:rPr>
          <w:rFonts w:ascii="inherit" w:eastAsia="Times New Roman" w:hAnsi="inherit" w:cs="Arial"/>
          <w:color w:val="666666"/>
          <w:sz w:val="24"/>
          <w:szCs w:val="24"/>
        </w:rPr>
      </w:pPr>
      <w:hyperlink r:id="rId7" w:tgtFrame="_blank" w:history="1">
        <w:r w:rsidRPr="009F3F45">
          <w:rPr>
            <w:rFonts w:ascii="inherit" w:eastAsia="Times New Roman" w:hAnsi="inherit" w:cs="Arial"/>
            <w:b/>
            <w:bCs/>
            <w:color w:val="0099CC"/>
            <w:sz w:val="36"/>
            <w:szCs w:val="36"/>
            <w:u w:val="single"/>
            <w:bdr w:val="none" w:sz="0" w:space="0" w:color="auto" w:frame="1"/>
          </w:rPr>
          <w:br/>
        </w:r>
      </w:hyperlink>
      <w:hyperlink r:id="rId8" w:tgtFrame="_blank" w:history="1">
        <w:r w:rsidRPr="009F3F45">
          <w:rPr>
            <w:rFonts w:ascii="inherit" w:eastAsia="Times New Roman" w:hAnsi="inherit" w:cs="Arial"/>
            <w:b/>
            <w:bCs/>
            <w:color w:val="0099CC"/>
            <w:sz w:val="36"/>
            <w:u w:val="single"/>
          </w:rPr>
          <w:t>Calculate Concordance Manually</w:t>
        </w:r>
      </w:hyperlink>
    </w:p>
    <w:p w:rsidR="009F3F45" w:rsidRPr="009F3F45" w:rsidRDefault="009F3F45" w:rsidP="009F3F45">
      <w:pPr>
        <w:shd w:val="clear" w:color="auto" w:fill="FFFFFF"/>
        <w:ind w:left="0"/>
        <w:jc w:val="left"/>
        <w:textAlignment w:val="baseline"/>
        <w:rPr>
          <w:rFonts w:ascii="inherit" w:eastAsia="Times New Roman" w:hAnsi="inherit" w:cs="Arial"/>
          <w:color w:val="666666"/>
          <w:sz w:val="24"/>
          <w:szCs w:val="24"/>
        </w:rPr>
      </w:pPr>
      <w:proofErr w:type="spellStart"/>
      <w:r w:rsidRPr="009F3F45">
        <w:rPr>
          <w:rFonts w:ascii="inherit" w:eastAsia="Times New Roman" w:hAnsi="inherit" w:cs="Arial"/>
          <w:b/>
          <w:bCs/>
          <w:color w:val="990000"/>
          <w:sz w:val="48"/>
          <w:szCs w:val="48"/>
          <w:bdr w:val="none" w:sz="0" w:space="0" w:color="auto" w:frame="1"/>
        </w:rPr>
        <w:t>Gini</w:t>
      </w:r>
      <w:proofErr w:type="spellEnd"/>
      <w:r w:rsidRPr="009F3F45">
        <w:rPr>
          <w:rFonts w:ascii="inherit" w:eastAsia="Times New Roman" w:hAnsi="inherit" w:cs="Arial"/>
          <w:b/>
          <w:bCs/>
          <w:color w:val="990000"/>
          <w:sz w:val="48"/>
          <w:szCs w:val="48"/>
          <w:bdr w:val="none" w:sz="0" w:space="0" w:color="auto" w:frame="1"/>
        </w:rPr>
        <w:t xml:space="preserve"> (</w:t>
      </w:r>
      <w:proofErr w:type="spellStart"/>
      <w:r w:rsidRPr="009F3F45">
        <w:rPr>
          <w:rFonts w:ascii="inherit" w:eastAsia="Times New Roman" w:hAnsi="inherit" w:cs="Arial"/>
          <w:b/>
          <w:bCs/>
          <w:color w:val="990000"/>
          <w:sz w:val="48"/>
          <w:szCs w:val="48"/>
          <w:bdr w:val="none" w:sz="0" w:space="0" w:color="auto" w:frame="1"/>
        </w:rPr>
        <w:t>Somer's</w:t>
      </w:r>
      <w:proofErr w:type="spellEnd"/>
      <w:r w:rsidRPr="009F3F45">
        <w:rPr>
          <w:rFonts w:ascii="inherit" w:eastAsia="Times New Roman" w:hAnsi="inherit" w:cs="Arial"/>
          <w:b/>
          <w:bCs/>
          <w:color w:val="990000"/>
          <w:sz w:val="48"/>
          <w:szCs w:val="48"/>
          <w:bdr w:val="none" w:sz="0" w:space="0" w:color="auto" w:frame="1"/>
        </w:rPr>
        <w:t xml:space="preserve"> D</w:t>
      </w:r>
      <w:proofErr w:type="gramStart"/>
      <w:r w:rsidRPr="009F3F45">
        <w:rPr>
          <w:rFonts w:ascii="inherit" w:eastAsia="Times New Roman" w:hAnsi="inherit" w:cs="Arial"/>
          <w:b/>
          <w:bCs/>
          <w:color w:val="990000"/>
          <w:sz w:val="48"/>
          <w:szCs w:val="48"/>
          <w:bdr w:val="none" w:sz="0" w:space="0" w:color="auto" w:frame="1"/>
        </w:rPr>
        <w:t>)</w:t>
      </w:r>
      <w:proofErr w:type="gramEnd"/>
      <w:r w:rsidRPr="009F3F45">
        <w:rPr>
          <w:rFonts w:ascii="inherit" w:eastAsia="Times New Roman" w:hAnsi="inherit" w:cs="Arial"/>
          <w:color w:val="666666"/>
          <w:sz w:val="24"/>
          <w:szCs w:val="24"/>
        </w:rPr>
        <w:br/>
      </w:r>
      <w:r w:rsidRPr="009F3F45">
        <w:rPr>
          <w:rFonts w:ascii="inherit" w:eastAsia="Times New Roman" w:hAnsi="inherit" w:cs="Arial"/>
          <w:color w:val="666666"/>
          <w:sz w:val="24"/>
          <w:szCs w:val="24"/>
        </w:rPr>
        <w:br/>
        <w:t>It is a common measure for assessing predictive power of a credit risk model. It measures the degree to which the model has better discrimination power than the model with random scores.</w:t>
      </w:r>
      <w:r w:rsidRPr="009F3F45">
        <w:rPr>
          <w:rFonts w:ascii="inherit" w:eastAsia="Times New Roman" w:hAnsi="inherit" w:cs="Arial"/>
          <w:color w:val="666666"/>
          <w:sz w:val="24"/>
          <w:szCs w:val="24"/>
        </w:rPr>
        <w:br/>
      </w:r>
    </w:p>
    <w:p w:rsidR="009F3F45" w:rsidRPr="009F3F45" w:rsidRDefault="009F3F45" w:rsidP="009F3F45">
      <w:pPr>
        <w:shd w:val="clear" w:color="auto" w:fill="FFFFCC"/>
        <w:ind w:left="0"/>
        <w:jc w:val="left"/>
        <w:textAlignment w:val="baseline"/>
        <w:rPr>
          <w:rFonts w:ascii="inherit" w:eastAsia="Times New Roman" w:hAnsi="inherit" w:cs="Arial"/>
          <w:i/>
          <w:iCs/>
          <w:color w:val="666666"/>
          <w:sz w:val="24"/>
          <w:szCs w:val="24"/>
        </w:rPr>
      </w:pPr>
      <w:proofErr w:type="spellStart"/>
      <w:r w:rsidRPr="009F3F45">
        <w:rPr>
          <w:rFonts w:ascii="inherit" w:eastAsia="Times New Roman" w:hAnsi="inherit" w:cs="Arial"/>
          <w:i/>
          <w:iCs/>
          <w:color w:val="666666"/>
          <w:sz w:val="24"/>
          <w:szCs w:val="24"/>
        </w:rPr>
        <w:t>Somer's</w:t>
      </w:r>
      <w:proofErr w:type="spellEnd"/>
      <w:r w:rsidRPr="009F3F45">
        <w:rPr>
          <w:rFonts w:ascii="inherit" w:eastAsia="Times New Roman" w:hAnsi="inherit" w:cs="Arial"/>
          <w:i/>
          <w:iCs/>
          <w:color w:val="666666"/>
          <w:sz w:val="24"/>
          <w:szCs w:val="24"/>
        </w:rPr>
        <w:t xml:space="preserve"> </w:t>
      </w:r>
      <w:proofErr w:type="gramStart"/>
      <w:r w:rsidRPr="009F3F45">
        <w:rPr>
          <w:rFonts w:ascii="inherit" w:eastAsia="Times New Roman" w:hAnsi="inherit" w:cs="Arial"/>
          <w:i/>
          <w:iCs/>
          <w:color w:val="666666"/>
          <w:sz w:val="24"/>
          <w:szCs w:val="24"/>
        </w:rPr>
        <w:t>D  =</w:t>
      </w:r>
      <w:proofErr w:type="gramEnd"/>
      <w:r w:rsidRPr="009F3F45">
        <w:rPr>
          <w:rFonts w:ascii="inherit" w:eastAsia="Times New Roman" w:hAnsi="inherit" w:cs="Arial"/>
          <w:i/>
          <w:iCs/>
          <w:color w:val="666666"/>
          <w:sz w:val="24"/>
          <w:szCs w:val="24"/>
        </w:rPr>
        <w:t xml:space="preserve"> 2 AUC  - 1</w:t>
      </w:r>
      <w:r w:rsidRPr="009F3F45">
        <w:rPr>
          <w:rFonts w:ascii="inherit" w:eastAsia="Times New Roman" w:hAnsi="inherit" w:cs="Arial"/>
          <w:i/>
          <w:iCs/>
          <w:color w:val="666666"/>
          <w:sz w:val="24"/>
          <w:szCs w:val="24"/>
        </w:rPr>
        <w:br/>
        <w:t>or</w:t>
      </w:r>
      <w:r w:rsidRPr="009F3F45">
        <w:rPr>
          <w:rFonts w:ascii="inherit" w:eastAsia="Times New Roman" w:hAnsi="inherit" w:cs="Arial"/>
          <w:i/>
          <w:iCs/>
          <w:color w:val="666666"/>
          <w:sz w:val="24"/>
          <w:szCs w:val="24"/>
        </w:rPr>
        <w:br/>
      </w:r>
      <w:proofErr w:type="spellStart"/>
      <w:r w:rsidRPr="009F3F45">
        <w:rPr>
          <w:rFonts w:ascii="inherit" w:eastAsia="Times New Roman" w:hAnsi="inherit" w:cs="Arial"/>
          <w:i/>
          <w:iCs/>
          <w:color w:val="666666"/>
          <w:sz w:val="24"/>
          <w:szCs w:val="24"/>
        </w:rPr>
        <w:t>Somer's</w:t>
      </w:r>
      <w:proofErr w:type="spellEnd"/>
      <w:r w:rsidRPr="009F3F45">
        <w:rPr>
          <w:rFonts w:ascii="inherit" w:eastAsia="Times New Roman" w:hAnsi="inherit" w:cs="Arial"/>
          <w:i/>
          <w:iCs/>
          <w:color w:val="666666"/>
          <w:sz w:val="24"/>
          <w:szCs w:val="24"/>
        </w:rPr>
        <w:t xml:space="preserve"> D =  (Concordant Percent  - Discordant Percent) / 100</w:t>
      </w:r>
    </w:p>
    <w:p w:rsidR="009F3F45" w:rsidRPr="009F3F45" w:rsidRDefault="009F3F45" w:rsidP="009F3F45">
      <w:pPr>
        <w:shd w:val="clear" w:color="auto" w:fill="FFFFFF"/>
        <w:ind w:left="0"/>
        <w:jc w:val="left"/>
        <w:textAlignment w:val="baseline"/>
        <w:rPr>
          <w:rFonts w:ascii="inherit" w:eastAsia="Times New Roman" w:hAnsi="inherit" w:cs="Arial"/>
          <w:color w:val="666666"/>
          <w:sz w:val="24"/>
          <w:szCs w:val="24"/>
        </w:rPr>
      </w:pPr>
      <w:r w:rsidRPr="009F3F45">
        <w:rPr>
          <w:rFonts w:ascii="inherit" w:eastAsia="Times New Roman" w:hAnsi="inherit" w:cs="Arial"/>
          <w:color w:val="666666"/>
          <w:sz w:val="24"/>
          <w:szCs w:val="24"/>
        </w:rPr>
        <w:t>It should be greater than 0.4.</w:t>
      </w:r>
      <w:r w:rsidRPr="009F3F45">
        <w:rPr>
          <w:rFonts w:ascii="inherit" w:eastAsia="Times New Roman" w:hAnsi="inherit" w:cs="Arial"/>
          <w:color w:val="666666"/>
          <w:sz w:val="24"/>
          <w:szCs w:val="24"/>
        </w:rPr>
        <w:br/>
      </w:r>
      <w:r w:rsidRPr="009F3F45">
        <w:rPr>
          <w:rFonts w:ascii="inherit" w:eastAsia="Times New Roman" w:hAnsi="inherit" w:cs="Arial"/>
          <w:color w:val="666666"/>
          <w:sz w:val="24"/>
          <w:szCs w:val="24"/>
        </w:rPr>
        <w:br/>
      </w:r>
      <w:r w:rsidRPr="009F3F45">
        <w:rPr>
          <w:rFonts w:ascii="inherit" w:eastAsia="Times New Roman" w:hAnsi="inherit" w:cs="Arial"/>
          <w:color w:val="666666"/>
          <w:sz w:val="24"/>
          <w:szCs w:val="24"/>
        </w:rPr>
        <w:br/>
      </w:r>
      <w:proofErr w:type="spellStart"/>
      <w:r w:rsidRPr="009F3F45">
        <w:rPr>
          <w:rFonts w:ascii="inherit" w:eastAsia="Times New Roman" w:hAnsi="inherit" w:cs="Arial"/>
          <w:b/>
          <w:bCs/>
          <w:color w:val="990000"/>
          <w:sz w:val="36"/>
          <w:szCs w:val="36"/>
          <w:bdr w:val="none" w:sz="0" w:space="0" w:color="auto" w:frame="1"/>
        </w:rPr>
        <w:t>Kolmogorov</w:t>
      </w:r>
      <w:proofErr w:type="spellEnd"/>
      <w:r w:rsidRPr="009F3F45">
        <w:rPr>
          <w:rFonts w:ascii="inherit" w:eastAsia="Times New Roman" w:hAnsi="inherit" w:cs="Arial"/>
          <w:b/>
          <w:bCs/>
          <w:color w:val="990000"/>
          <w:sz w:val="36"/>
          <w:szCs w:val="36"/>
          <w:bdr w:val="none" w:sz="0" w:space="0" w:color="auto" w:frame="1"/>
        </w:rPr>
        <w:t>-Smirnoff Statistic (KS</w:t>
      </w:r>
      <w:proofErr w:type="gramStart"/>
      <w:r w:rsidRPr="009F3F45">
        <w:rPr>
          <w:rFonts w:ascii="inherit" w:eastAsia="Times New Roman" w:hAnsi="inherit" w:cs="Arial"/>
          <w:b/>
          <w:bCs/>
          <w:color w:val="990000"/>
          <w:sz w:val="36"/>
          <w:szCs w:val="36"/>
          <w:bdr w:val="none" w:sz="0" w:space="0" w:color="auto" w:frame="1"/>
        </w:rPr>
        <w:t>)</w:t>
      </w:r>
      <w:proofErr w:type="gramEnd"/>
      <w:r w:rsidRPr="009F3F45">
        <w:rPr>
          <w:rFonts w:ascii="inherit" w:eastAsia="Times New Roman" w:hAnsi="inherit" w:cs="Arial"/>
          <w:color w:val="666666"/>
          <w:sz w:val="24"/>
          <w:szCs w:val="24"/>
        </w:rPr>
        <w:br/>
      </w:r>
      <w:r w:rsidRPr="009F3F45">
        <w:rPr>
          <w:rFonts w:ascii="inherit" w:eastAsia="Times New Roman" w:hAnsi="inherit" w:cs="Arial"/>
          <w:color w:val="666666"/>
          <w:sz w:val="24"/>
          <w:szCs w:val="24"/>
        </w:rPr>
        <w:br/>
        <w:t>It looks at maximum difference between distribution of cumulative events and cumulative non-events.</w:t>
      </w:r>
      <w:r w:rsidRPr="009F3F45">
        <w:rPr>
          <w:rFonts w:ascii="inherit" w:eastAsia="Times New Roman" w:hAnsi="inherit" w:cs="Arial"/>
          <w:color w:val="666666"/>
          <w:sz w:val="24"/>
          <w:szCs w:val="24"/>
        </w:rPr>
        <w:br/>
      </w:r>
    </w:p>
    <w:p w:rsidR="009F3F45" w:rsidRPr="009F3F45" w:rsidRDefault="009F3F45" w:rsidP="009F3F45">
      <w:pPr>
        <w:numPr>
          <w:ilvl w:val="0"/>
          <w:numId w:val="1"/>
        </w:numPr>
        <w:shd w:val="clear" w:color="auto" w:fill="FFFFFF"/>
        <w:ind w:firstLine="0"/>
        <w:jc w:val="left"/>
        <w:textAlignment w:val="baseline"/>
        <w:rPr>
          <w:rFonts w:ascii="inherit" w:eastAsia="Times New Roman" w:hAnsi="inherit" w:cs="Arial"/>
          <w:color w:val="666666"/>
          <w:sz w:val="24"/>
          <w:szCs w:val="24"/>
        </w:rPr>
      </w:pPr>
      <w:r w:rsidRPr="009F3F45">
        <w:rPr>
          <w:rFonts w:ascii="inherit" w:eastAsia="Times New Roman" w:hAnsi="inherit" w:cs="Arial"/>
          <w:b/>
          <w:bCs/>
          <w:color w:val="666666"/>
          <w:sz w:val="24"/>
          <w:szCs w:val="24"/>
          <w:bdr w:val="none" w:sz="0" w:space="0" w:color="auto" w:frame="1"/>
        </w:rPr>
        <w:t>KS statistics</w:t>
      </w:r>
      <w:r w:rsidRPr="009F3F45">
        <w:rPr>
          <w:rFonts w:ascii="inherit" w:eastAsia="Times New Roman" w:hAnsi="inherit" w:cs="Arial"/>
          <w:color w:val="666666"/>
          <w:sz w:val="24"/>
          <w:szCs w:val="24"/>
        </w:rPr>
        <w:t> should be in top 3 deciles.</w:t>
      </w:r>
    </w:p>
    <w:p w:rsidR="009F3F45" w:rsidRPr="009F3F45" w:rsidRDefault="009F3F45" w:rsidP="009F3F45">
      <w:pPr>
        <w:numPr>
          <w:ilvl w:val="0"/>
          <w:numId w:val="1"/>
        </w:numPr>
        <w:shd w:val="clear" w:color="auto" w:fill="FFFFFF"/>
        <w:ind w:firstLine="0"/>
        <w:jc w:val="left"/>
        <w:textAlignment w:val="baseline"/>
        <w:rPr>
          <w:rFonts w:ascii="inherit" w:eastAsia="Times New Roman" w:hAnsi="inherit" w:cs="Arial"/>
          <w:color w:val="666666"/>
          <w:sz w:val="24"/>
          <w:szCs w:val="24"/>
        </w:rPr>
      </w:pPr>
      <w:r w:rsidRPr="009F3F45">
        <w:rPr>
          <w:rFonts w:ascii="inherit" w:eastAsia="Times New Roman" w:hAnsi="inherit" w:cs="Arial"/>
          <w:b/>
          <w:bCs/>
          <w:color w:val="666666"/>
          <w:sz w:val="24"/>
          <w:szCs w:val="24"/>
          <w:bdr w:val="none" w:sz="0" w:space="0" w:color="auto" w:frame="1"/>
        </w:rPr>
        <w:t>KS statistics</w:t>
      </w:r>
      <w:r w:rsidRPr="009F3F45">
        <w:rPr>
          <w:rFonts w:ascii="inherit" w:eastAsia="Times New Roman" w:hAnsi="inherit" w:cs="Arial"/>
          <w:color w:val="666666"/>
          <w:sz w:val="24"/>
          <w:szCs w:val="24"/>
        </w:rPr>
        <w:t> should be between 40 and 70.</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6F6F6"/>
        <w:tblCellMar>
          <w:top w:w="60" w:type="dxa"/>
          <w:left w:w="60" w:type="dxa"/>
          <w:bottom w:w="60" w:type="dxa"/>
          <w:right w:w="60" w:type="dxa"/>
        </w:tblCellMar>
        <w:tblLook w:val="04A0"/>
      </w:tblPr>
      <w:tblGrid>
        <w:gridCol w:w="9570"/>
      </w:tblGrid>
      <w:tr w:rsidR="009F3F45" w:rsidRPr="009F3F45" w:rsidTr="009F3F45">
        <w:trPr>
          <w:jc w:val="center"/>
        </w:trPr>
        <w:tc>
          <w:tcPr>
            <w:tcW w:w="0" w:type="auto"/>
            <w:tcBorders>
              <w:top w:val="nil"/>
              <w:left w:val="nil"/>
              <w:bottom w:val="nil"/>
              <w:right w:val="nil"/>
            </w:tcBorders>
            <w:shd w:val="clear" w:color="auto" w:fill="F6F6F6"/>
            <w:tcMar>
              <w:top w:w="120" w:type="dxa"/>
              <w:left w:w="120" w:type="dxa"/>
              <w:bottom w:w="120" w:type="dxa"/>
              <w:right w:w="120" w:type="dxa"/>
            </w:tcMar>
            <w:hideMark/>
          </w:tcPr>
          <w:p w:rsidR="009F3F45" w:rsidRPr="009F3F45" w:rsidRDefault="009F3F45" w:rsidP="009F3F45">
            <w:pPr>
              <w:ind w:left="0"/>
              <w:jc w:val="center"/>
              <w:rPr>
                <w:rFonts w:ascii="inherit" w:eastAsia="Times New Roman" w:hAnsi="inherit" w:cs="Times New Roman"/>
                <w:sz w:val="24"/>
                <w:szCs w:val="24"/>
              </w:rPr>
            </w:pPr>
            <w:r>
              <w:rPr>
                <w:rFonts w:ascii="inherit" w:eastAsia="Times New Roman" w:hAnsi="inherit" w:cs="Times New Roman"/>
                <w:noProof/>
                <w:color w:val="0099CC"/>
                <w:sz w:val="24"/>
                <w:szCs w:val="24"/>
                <w:bdr w:val="none" w:sz="0" w:space="0" w:color="auto" w:frame="1"/>
              </w:rPr>
              <w:drawing>
                <wp:inline distT="0" distB="0" distL="0" distR="0">
                  <wp:extent cx="5895975" cy="2105025"/>
                  <wp:effectExtent l="19050" t="0" r="9525" b="0"/>
                  <wp:docPr id="3" name="Picture 3" descr="https://3.bp.blogspot.com/-ywy-vuJ7Bbc/V8QRp9Ly3VI/AAAAAAAAFNc/vpQuGqjZaF0oBJbSo6309kIRe49jcBLKQCLcB/s1600/KS.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bp.blogspot.com/-ywy-vuJ7Bbc/V8QRp9Ly3VI/AAAAAAAAFNc/vpQuGqjZaF0oBJbSo6309kIRe49jcBLKQCLcB/s1600/KS.png">
                            <a:hlinkClick r:id="rId9"/>
                          </pic:cNvPr>
                          <pic:cNvPicPr>
                            <a:picLocks noChangeAspect="1" noChangeArrowheads="1"/>
                          </pic:cNvPicPr>
                        </pic:nvPicPr>
                        <pic:blipFill>
                          <a:blip r:embed="rId10" cstate="print"/>
                          <a:srcRect/>
                          <a:stretch>
                            <a:fillRect/>
                          </a:stretch>
                        </pic:blipFill>
                        <pic:spPr bwMode="auto">
                          <a:xfrm>
                            <a:off x="0" y="0"/>
                            <a:ext cx="5895975" cy="2105025"/>
                          </a:xfrm>
                          <a:prstGeom prst="rect">
                            <a:avLst/>
                          </a:prstGeom>
                          <a:noFill/>
                          <a:ln w="9525">
                            <a:noFill/>
                            <a:miter lim="800000"/>
                            <a:headEnd/>
                            <a:tailEnd/>
                          </a:ln>
                        </pic:spPr>
                      </pic:pic>
                    </a:graphicData>
                  </a:graphic>
                </wp:inline>
              </w:drawing>
            </w:r>
          </w:p>
        </w:tc>
      </w:tr>
      <w:tr w:rsidR="009F3F45" w:rsidRPr="009F3F45" w:rsidTr="009F3F45">
        <w:trPr>
          <w:jc w:val="center"/>
        </w:trPr>
        <w:tc>
          <w:tcPr>
            <w:tcW w:w="0" w:type="auto"/>
            <w:tcBorders>
              <w:top w:val="nil"/>
              <w:left w:val="nil"/>
              <w:bottom w:val="nil"/>
              <w:right w:val="nil"/>
            </w:tcBorders>
            <w:shd w:val="clear" w:color="auto" w:fill="F6F6F6"/>
            <w:tcMar>
              <w:top w:w="120" w:type="dxa"/>
              <w:left w:w="120" w:type="dxa"/>
              <w:bottom w:w="120" w:type="dxa"/>
              <w:right w:w="120" w:type="dxa"/>
            </w:tcMar>
            <w:hideMark/>
          </w:tcPr>
          <w:p w:rsidR="009F3F45" w:rsidRPr="009F3F45" w:rsidRDefault="009F3F45" w:rsidP="009F3F45">
            <w:pPr>
              <w:ind w:left="0"/>
              <w:jc w:val="center"/>
              <w:rPr>
                <w:rFonts w:ascii="inherit" w:eastAsia="Times New Roman" w:hAnsi="inherit" w:cs="Times New Roman"/>
                <w:color w:val="666666"/>
                <w:sz w:val="19"/>
                <w:szCs w:val="19"/>
              </w:rPr>
            </w:pPr>
            <w:r w:rsidRPr="009F3F45">
              <w:rPr>
                <w:rFonts w:ascii="inherit" w:eastAsia="Times New Roman" w:hAnsi="inherit" w:cs="Times New Roman"/>
                <w:color w:val="666666"/>
                <w:sz w:val="19"/>
                <w:szCs w:val="19"/>
              </w:rPr>
              <w:t>KS Statistics</w:t>
            </w:r>
          </w:p>
        </w:tc>
      </w:tr>
    </w:tbl>
    <w:p w:rsidR="009F3F45" w:rsidRPr="009F3F45" w:rsidRDefault="009F3F45" w:rsidP="009F3F45">
      <w:pPr>
        <w:shd w:val="clear" w:color="auto" w:fill="FFFFFF"/>
        <w:ind w:left="0"/>
        <w:jc w:val="left"/>
        <w:textAlignment w:val="baseline"/>
        <w:rPr>
          <w:rFonts w:ascii="inherit" w:eastAsia="Times New Roman" w:hAnsi="inherit" w:cs="Arial"/>
          <w:color w:val="666666"/>
          <w:sz w:val="24"/>
          <w:szCs w:val="24"/>
        </w:rPr>
      </w:pPr>
      <w:r w:rsidRPr="009F3F45">
        <w:rPr>
          <w:rFonts w:ascii="inherit" w:eastAsia="Times New Roman" w:hAnsi="inherit" w:cs="Arial"/>
          <w:color w:val="666666"/>
          <w:sz w:val="24"/>
          <w:szCs w:val="24"/>
        </w:rPr>
        <w:lastRenderedPageBreak/>
        <w:t xml:space="preserve">In this case, KS is </w:t>
      </w:r>
      <w:proofErr w:type="gramStart"/>
      <w:r w:rsidRPr="009F3F45">
        <w:rPr>
          <w:rFonts w:ascii="inherit" w:eastAsia="Times New Roman" w:hAnsi="inherit" w:cs="Arial"/>
          <w:color w:val="666666"/>
          <w:sz w:val="24"/>
          <w:szCs w:val="24"/>
        </w:rPr>
        <w:t>maximum</w:t>
      </w:r>
      <w:proofErr w:type="gramEnd"/>
      <w:r w:rsidRPr="009F3F45">
        <w:rPr>
          <w:rFonts w:ascii="inherit" w:eastAsia="Times New Roman" w:hAnsi="inherit" w:cs="Arial"/>
          <w:color w:val="666666"/>
          <w:sz w:val="24"/>
          <w:szCs w:val="24"/>
        </w:rPr>
        <w:t xml:space="preserve"> at second </w:t>
      </w:r>
      <w:proofErr w:type="spellStart"/>
      <w:r w:rsidRPr="009F3F45">
        <w:rPr>
          <w:rFonts w:ascii="inherit" w:eastAsia="Times New Roman" w:hAnsi="inherit" w:cs="Arial"/>
          <w:color w:val="666666"/>
          <w:sz w:val="24"/>
          <w:szCs w:val="24"/>
        </w:rPr>
        <w:t>decile</w:t>
      </w:r>
      <w:proofErr w:type="spellEnd"/>
      <w:r w:rsidRPr="009F3F45">
        <w:rPr>
          <w:rFonts w:ascii="inherit" w:eastAsia="Times New Roman" w:hAnsi="inherit" w:cs="Arial"/>
          <w:color w:val="666666"/>
          <w:sz w:val="24"/>
          <w:szCs w:val="24"/>
        </w:rPr>
        <w:t xml:space="preserve"> and KS score is 75.</w:t>
      </w:r>
    </w:p>
    <w:p w:rsidR="009F3F45" w:rsidRPr="009F3F45" w:rsidRDefault="009F3F45" w:rsidP="009F3F45">
      <w:pPr>
        <w:shd w:val="clear" w:color="auto" w:fill="FFFFFF"/>
        <w:ind w:left="0"/>
        <w:jc w:val="left"/>
        <w:textAlignment w:val="baseline"/>
        <w:rPr>
          <w:rFonts w:ascii="inherit" w:eastAsia="Times New Roman" w:hAnsi="inherit" w:cs="Arial"/>
          <w:color w:val="666666"/>
          <w:sz w:val="24"/>
          <w:szCs w:val="24"/>
        </w:rPr>
      </w:pPr>
      <w:r w:rsidRPr="009F3F45">
        <w:rPr>
          <w:rFonts w:ascii="inherit" w:eastAsia="Times New Roman" w:hAnsi="inherit" w:cs="Arial"/>
          <w:color w:val="666666"/>
          <w:sz w:val="24"/>
          <w:szCs w:val="24"/>
        </w:rPr>
        <w:br/>
      </w:r>
      <w:hyperlink r:id="rId11" w:tgtFrame="_blank" w:history="1">
        <w:r w:rsidRPr="009F3F45">
          <w:rPr>
            <w:rFonts w:ascii="inherit" w:eastAsia="Times New Roman" w:hAnsi="inherit" w:cs="Arial"/>
            <w:b/>
            <w:bCs/>
            <w:color w:val="0099CC"/>
            <w:sz w:val="36"/>
            <w:u w:val="single"/>
          </w:rPr>
          <w:t>Calculating KS Test with SAS</w:t>
        </w:r>
      </w:hyperlink>
      <w:r w:rsidRPr="009F3F45">
        <w:rPr>
          <w:rFonts w:ascii="inherit" w:eastAsia="Times New Roman" w:hAnsi="inherit" w:cs="Arial"/>
          <w:color w:val="666666"/>
          <w:sz w:val="24"/>
          <w:szCs w:val="24"/>
        </w:rPr>
        <w:br/>
      </w:r>
      <w:r w:rsidRPr="009F3F45">
        <w:rPr>
          <w:rFonts w:ascii="inherit" w:eastAsia="Times New Roman" w:hAnsi="inherit" w:cs="Arial"/>
          <w:b/>
          <w:bCs/>
          <w:color w:val="666666"/>
          <w:sz w:val="24"/>
          <w:szCs w:val="24"/>
          <w:bdr w:val="none" w:sz="0" w:space="0" w:color="auto" w:frame="1"/>
        </w:rPr>
        <w:br/>
      </w:r>
      <w:r w:rsidRPr="009F3F45">
        <w:rPr>
          <w:rFonts w:ascii="inherit" w:eastAsia="Times New Roman" w:hAnsi="inherit" w:cs="Arial"/>
          <w:b/>
          <w:bCs/>
          <w:color w:val="990000"/>
          <w:sz w:val="48"/>
          <w:szCs w:val="48"/>
          <w:bdr w:val="none" w:sz="0" w:space="0" w:color="auto" w:frame="1"/>
        </w:rPr>
        <w:t>Rank Ordering</w:t>
      </w:r>
    </w:p>
    <w:p w:rsidR="009F3F45" w:rsidRPr="009F3F45" w:rsidRDefault="009F3F45" w:rsidP="009F3F45">
      <w:pPr>
        <w:shd w:val="clear" w:color="auto" w:fill="FFFFFF"/>
        <w:ind w:left="0"/>
        <w:jc w:val="left"/>
        <w:textAlignment w:val="baseline"/>
        <w:rPr>
          <w:rFonts w:ascii="inherit" w:eastAsia="Times New Roman" w:hAnsi="inherit" w:cs="Arial"/>
          <w:color w:val="666666"/>
          <w:sz w:val="24"/>
          <w:szCs w:val="24"/>
        </w:rPr>
      </w:pPr>
    </w:p>
    <w:p w:rsidR="009F3F45" w:rsidRPr="009F3F45" w:rsidRDefault="009F3F45" w:rsidP="009F3F45">
      <w:pPr>
        <w:shd w:val="clear" w:color="auto" w:fill="FFFFFF"/>
        <w:ind w:left="0"/>
        <w:jc w:val="left"/>
        <w:textAlignment w:val="baseline"/>
        <w:rPr>
          <w:rFonts w:ascii="inherit" w:eastAsia="Times New Roman" w:hAnsi="inherit" w:cs="Arial"/>
          <w:color w:val="666666"/>
          <w:sz w:val="24"/>
          <w:szCs w:val="24"/>
        </w:rPr>
      </w:pPr>
      <w:r w:rsidRPr="009F3F45">
        <w:rPr>
          <w:rFonts w:ascii="inherit" w:eastAsia="Times New Roman" w:hAnsi="inherit" w:cs="Arial"/>
          <w:color w:val="666666"/>
          <w:sz w:val="24"/>
          <w:szCs w:val="24"/>
        </w:rPr>
        <w:t xml:space="preserve">It implies the model should predict the highest number of events in the first </w:t>
      </w:r>
      <w:proofErr w:type="spellStart"/>
      <w:r w:rsidRPr="009F3F45">
        <w:rPr>
          <w:rFonts w:ascii="inherit" w:eastAsia="Times New Roman" w:hAnsi="inherit" w:cs="Arial"/>
          <w:color w:val="666666"/>
          <w:sz w:val="24"/>
          <w:szCs w:val="24"/>
        </w:rPr>
        <w:t>decile</w:t>
      </w:r>
      <w:proofErr w:type="spellEnd"/>
      <w:r w:rsidRPr="009F3F45">
        <w:rPr>
          <w:rFonts w:ascii="inherit" w:eastAsia="Times New Roman" w:hAnsi="inherit" w:cs="Arial"/>
          <w:color w:val="666666"/>
          <w:sz w:val="24"/>
          <w:szCs w:val="24"/>
        </w:rPr>
        <w:t xml:space="preserve"> and then goes progressively down. For example, there should not be a case that the </w:t>
      </w:r>
      <w:proofErr w:type="spellStart"/>
      <w:r w:rsidRPr="009F3F45">
        <w:rPr>
          <w:rFonts w:ascii="inherit" w:eastAsia="Times New Roman" w:hAnsi="inherit" w:cs="Arial"/>
          <w:color w:val="666666"/>
          <w:sz w:val="24"/>
          <w:szCs w:val="24"/>
        </w:rPr>
        <w:t>decile</w:t>
      </w:r>
      <w:proofErr w:type="spellEnd"/>
      <w:r w:rsidRPr="009F3F45">
        <w:rPr>
          <w:rFonts w:ascii="inherit" w:eastAsia="Times New Roman" w:hAnsi="inherit" w:cs="Arial"/>
          <w:color w:val="666666"/>
          <w:sz w:val="24"/>
          <w:szCs w:val="24"/>
        </w:rPr>
        <w:t xml:space="preserve"> 2 predicts higher number of events than the first </w:t>
      </w:r>
      <w:proofErr w:type="spellStart"/>
      <w:r w:rsidRPr="009F3F45">
        <w:rPr>
          <w:rFonts w:ascii="inherit" w:eastAsia="Times New Roman" w:hAnsi="inherit" w:cs="Arial"/>
          <w:color w:val="666666"/>
          <w:sz w:val="24"/>
          <w:szCs w:val="24"/>
        </w:rPr>
        <w:t>decile</w:t>
      </w:r>
      <w:proofErr w:type="spellEnd"/>
      <w:r w:rsidRPr="009F3F45">
        <w:rPr>
          <w:rFonts w:ascii="inherit" w:eastAsia="Times New Roman" w:hAnsi="inherit" w:cs="Arial"/>
          <w:color w:val="666666"/>
          <w:sz w:val="24"/>
          <w:szCs w:val="24"/>
        </w:rPr>
        <w:t>.</w:t>
      </w:r>
    </w:p>
    <w:p w:rsidR="009F3F45" w:rsidRPr="009F3F45" w:rsidRDefault="009F3F45" w:rsidP="009F3F45">
      <w:pPr>
        <w:shd w:val="clear" w:color="auto" w:fill="FFFFFF"/>
        <w:ind w:left="0"/>
        <w:jc w:val="left"/>
        <w:textAlignment w:val="baseline"/>
        <w:rPr>
          <w:rFonts w:ascii="inherit" w:eastAsia="Times New Roman" w:hAnsi="inherit" w:cs="Arial"/>
          <w:color w:val="666666"/>
          <w:sz w:val="24"/>
          <w:szCs w:val="24"/>
        </w:rPr>
      </w:pPr>
    </w:p>
    <w:p w:rsidR="009F3F45" w:rsidRPr="009F3F45" w:rsidRDefault="009F3F45" w:rsidP="009F3F45">
      <w:pPr>
        <w:shd w:val="clear" w:color="auto" w:fill="FFFFFF"/>
        <w:ind w:left="0"/>
        <w:jc w:val="left"/>
        <w:textAlignment w:val="baseline"/>
        <w:rPr>
          <w:rFonts w:ascii="inherit" w:eastAsia="Times New Roman" w:hAnsi="inherit" w:cs="Arial"/>
          <w:color w:val="666666"/>
          <w:sz w:val="24"/>
          <w:szCs w:val="24"/>
        </w:rPr>
      </w:pPr>
      <w:r w:rsidRPr="009F3F45">
        <w:rPr>
          <w:rFonts w:ascii="inherit" w:eastAsia="Times New Roman" w:hAnsi="inherit" w:cs="Arial"/>
          <w:color w:val="666666"/>
          <w:sz w:val="24"/>
          <w:szCs w:val="24"/>
        </w:rPr>
        <w:br/>
      </w:r>
      <w:r w:rsidRPr="009F3F45">
        <w:rPr>
          <w:rFonts w:ascii="inherit" w:eastAsia="Times New Roman" w:hAnsi="inherit" w:cs="Arial"/>
          <w:b/>
          <w:bCs/>
          <w:color w:val="990000"/>
          <w:sz w:val="36"/>
          <w:szCs w:val="36"/>
          <w:bdr w:val="none" w:sz="0" w:space="0" w:color="auto" w:frame="1"/>
        </w:rPr>
        <w:t>2. Calibration</w:t>
      </w:r>
    </w:p>
    <w:p w:rsidR="009F3F45" w:rsidRPr="009F3F45" w:rsidRDefault="009F3F45" w:rsidP="009F3F45">
      <w:pPr>
        <w:shd w:val="clear" w:color="auto" w:fill="FFFFFF"/>
        <w:ind w:left="0"/>
        <w:jc w:val="left"/>
        <w:textAlignment w:val="baseline"/>
        <w:rPr>
          <w:rFonts w:ascii="inherit" w:eastAsia="Times New Roman" w:hAnsi="inherit" w:cs="Arial"/>
          <w:color w:val="666666"/>
          <w:sz w:val="24"/>
          <w:szCs w:val="24"/>
        </w:rPr>
      </w:pPr>
      <w:r w:rsidRPr="009F3F45">
        <w:rPr>
          <w:rFonts w:ascii="inherit" w:eastAsia="Times New Roman" w:hAnsi="inherit" w:cs="Arial"/>
          <w:color w:val="666666"/>
          <w:sz w:val="24"/>
          <w:szCs w:val="24"/>
        </w:rPr>
        <w:br/>
        <w:t>It is a measure of how close the predicted probabilities are to the actual rate of events.</w:t>
      </w:r>
      <w:r w:rsidRPr="009F3F45">
        <w:rPr>
          <w:rFonts w:ascii="inherit" w:eastAsia="Times New Roman" w:hAnsi="inherit" w:cs="Arial"/>
          <w:color w:val="666666"/>
          <w:sz w:val="24"/>
          <w:szCs w:val="24"/>
        </w:rPr>
        <w:br/>
      </w:r>
      <w:r w:rsidRPr="009F3F45">
        <w:rPr>
          <w:rFonts w:ascii="inherit" w:eastAsia="Times New Roman" w:hAnsi="inherit" w:cs="Arial"/>
          <w:color w:val="666666"/>
          <w:sz w:val="24"/>
          <w:szCs w:val="24"/>
        </w:rPr>
        <w:br/>
      </w:r>
      <w:r w:rsidRPr="009F3F45">
        <w:rPr>
          <w:rFonts w:ascii="inherit" w:eastAsia="Times New Roman" w:hAnsi="inherit" w:cs="Arial"/>
          <w:b/>
          <w:bCs/>
          <w:color w:val="990000"/>
          <w:sz w:val="36"/>
          <w:szCs w:val="36"/>
          <w:bdr w:val="none" w:sz="0" w:space="0" w:color="auto" w:frame="1"/>
        </w:rPr>
        <w:t xml:space="preserve">I. </w:t>
      </w:r>
      <w:proofErr w:type="spellStart"/>
      <w:r w:rsidRPr="009F3F45">
        <w:rPr>
          <w:rFonts w:ascii="inherit" w:eastAsia="Times New Roman" w:hAnsi="inherit" w:cs="Arial"/>
          <w:b/>
          <w:bCs/>
          <w:color w:val="990000"/>
          <w:sz w:val="36"/>
          <w:szCs w:val="36"/>
          <w:bdr w:val="none" w:sz="0" w:space="0" w:color="auto" w:frame="1"/>
        </w:rPr>
        <w:t>Hosmer</w:t>
      </w:r>
      <w:proofErr w:type="spellEnd"/>
      <w:r w:rsidRPr="009F3F45">
        <w:rPr>
          <w:rFonts w:ascii="inherit" w:eastAsia="Times New Roman" w:hAnsi="inherit" w:cs="Arial"/>
          <w:b/>
          <w:bCs/>
          <w:color w:val="990000"/>
          <w:sz w:val="36"/>
          <w:szCs w:val="36"/>
          <w:bdr w:val="none" w:sz="0" w:space="0" w:color="auto" w:frame="1"/>
        </w:rPr>
        <w:t xml:space="preserve"> and </w:t>
      </w:r>
      <w:proofErr w:type="spellStart"/>
      <w:r w:rsidRPr="009F3F45">
        <w:rPr>
          <w:rFonts w:ascii="inherit" w:eastAsia="Times New Roman" w:hAnsi="inherit" w:cs="Arial"/>
          <w:b/>
          <w:bCs/>
          <w:color w:val="990000"/>
          <w:sz w:val="36"/>
          <w:szCs w:val="36"/>
          <w:bdr w:val="none" w:sz="0" w:space="0" w:color="auto" w:frame="1"/>
        </w:rPr>
        <w:t>Lemeshow</w:t>
      </w:r>
      <w:proofErr w:type="spellEnd"/>
      <w:r w:rsidRPr="009F3F45">
        <w:rPr>
          <w:rFonts w:ascii="inherit" w:eastAsia="Times New Roman" w:hAnsi="inherit" w:cs="Arial"/>
          <w:b/>
          <w:bCs/>
          <w:color w:val="990000"/>
          <w:sz w:val="36"/>
          <w:szCs w:val="36"/>
          <w:bdr w:val="none" w:sz="0" w:space="0" w:color="auto" w:frame="1"/>
        </w:rPr>
        <w:t xml:space="preserve"> Test (HL</w:t>
      </w:r>
      <w:proofErr w:type="gramStart"/>
      <w:r w:rsidRPr="009F3F45">
        <w:rPr>
          <w:rFonts w:ascii="inherit" w:eastAsia="Times New Roman" w:hAnsi="inherit" w:cs="Arial"/>
          <w:b/>
          <w:bCs/>
          <w:color w:val="990000"/>
          <w:sz w:val="36"/>
          <w:szCs w:val="36"/>
          <w:bdr w:val="none" w:sz="0" w:space="0" w:color="auto" w:frame="1"/>
        </w:rPr>
        <w:t>)</w:t>
      </w:r>
      <w:proofErr w:type="gramEnd"/>
      <w:r w:rsidRPr="009F3F45">
        <w:rPr>
          <w:rFonts w:ascii="inherit" w:eastAsia="Times New Roman" w:hAnsi="inherit" w:cs="Arial"/>
          <w:color w:val="666666"/>
          <w:sz w:val="24"/>
          <w:szCs w:val="24"/>
        </w:rPr>
        <w:br/>
      </w:r>
      <w:r w:rsidRPr="009F3F45">
        <w:rPr>
          <w:rFonts w:ascii="inherit" w:eastAsia="Times New Roman" w:hAnsi="inherit" w:cs="Arial"/>
          <w:color w:val="666666"/>
          <w:sz w:val="24"/>
          <w:szCs w:val="24"/>
        </w:rPr>
        <w:br/>
        <w:t>It measures the association between actual events and predicted probability.</w:t>
      </w:r>
    </w:p>
    <w:p w:rsidR="009F3F45" w:rsidRPr="009F3F45" w:rsidRDefault="009F3F45" w:rsidP="009F3F45">
      <w:pPr>
        <w:shd w:val="clear" w:color="auto" w:fill="FFFFFF"/>
        <w:ind w:left="0"/>
        <w:jc w:val="left"/>
        <w:textAlignment w:val="baseline"/>
        <w:rPr>
          <w:rFonts w:ascii="inherit" w:eastAsia="Times New Roman" w:hAnsi="inherit" w:cs="Arial"/>
          <w:color w:val="666666"/>
          <w:sz w:val="24"/>
          <w:szCs w:val="24"/>
        </w:rPr>
      </w:pPr>
    </w:p>
    <w:p w:rsidR="009F3F45" w:rsidRPr="009F3F45" w:rsidRDefault="009F3F45" w:rsidP="009F3F45">
      <w:pPr>
        <w:shd w:val="clear" w:color="auto" w:fill="FFFFFF"/>
        <w:ind w:left="0"/>
        <w:jc w:val="left"/>
        <w:textAlignment w:val="baseline"/>
        <w:rPr>
          <w:rFonts w:ascii="inherit" w:eastAsia="Times New Roman" w:hAnsi="inherit" w:cs="Arial"/>
          <w:color w:val="666666"/>
          <w:sz w:val="24"/>
          <w:szCs w:val="24"/>
        </w:rPr>
      </w:pPr>
      <w:r w:rsidRPr="009F3F45">
        <w:rPr>
          <w:rFonts w:ascii="inherit" w:eastAsia="Times New Roman" w:hAnsi="inherit" w:cs="Arial"/>
          <w:color w:val="666666"/>
          <w:sz w:val="24"/>
          <w:szCs w:val="24"/>
        </w:rPr>
        <w:t>In HL test, null hypothesis states that sample of observed events and non-events supports the claim about the predicted events and non-events. In other words, the model fits data well.</w:t>
      </w:r>
    </w:p>
    <w:p w:rsidR="009F3F45" w:rsidRPr="009F3F45" w:rsidRDefault="009F3F45" w:rsidP="009F3F45">
      <w:pPr>
        <w:shd w:val="clear" w:color="auto" w:fill="FFFFFF"/>
        <w:ind w:left="0"/>
        <w:jc w:val="left"/>
        <w:textAlignment w:val="baseline"/>
        <w:rPr>
          <w:rFonts w:ascii="inherit" w:eastAsia="Times New Roman" w:hAnsi="inherit" w:cs="Arial"/>
          <w:color w:val="666666"/>
          <w:sz w:val="24"/>
          <w:szCs w:val="24"/>
        </w:rPr>
      </w:pPr>
    </w:p>
    <w:p w:rsidR="009F3F45" w:rsidRPr="009F3F45" w:rsidRDefault="009F3F45" w:rsidP="009F3F45">
      <w:pPr>
        <w:shd w:val="clear" w:color="auto" w:fill="FFFFFF"/>
        <w:ind w:left="0"/>
        <w:jc w:val="left"/>
        <w:textAlignment w:val="baseline"/>
        <w:rPr>
          <w:rFonts w:ascii="inherit" w:eastAsia="Times New Roman" w:hAnsi="inherit" w:cs="Arial"/>
          <w:color w:val="666666"/>
          <w:sz w:val="24"/>
          <w:szCs w:val="24"/>
        </w:rPr>
      </w:pPr>
      <w:r w:rsidRPr="009F3F45">
        <w:rPr>
          <w:rFonts w:ascii="inherit" w:eastAsia="Times New Roman" w:hAnsi="inherit" w:cs="Arial"/>
          <w:b/>
          <w:bCs/>
          <w:color w:val="666666"/>
          <w:sz w:val="24"/>
          <w:szCs w:val="24"/>
          <w:bdr w:val="none" w:sz="0" w:space="0" w:color="auto" w:frame="1"/>
        </w:rPr>
        <w:t>Calculation</w:t>
      </w:r>
    </w:p>
    <w:p w:rsidR="009F3F45" w:rsidRPr="009F3F45" w:rsidRDefault="009F3F45" w:rsidP="009F3F45">
      <w:pPr>
        <w:numPr>
          <w:ilvl w:val="0"/>
          <w:numId w:val="2"/>
        </w:numPr>
        <w:shd w:val="clear" w:color="auto" w:fill="FFFFFF"/>
        <w:spacing w:after="60"/>
        <w:ind w:firstLine="0"/>
        <w:jc w:val="left"/>
        <w:textAlignment w:val="baseline"/>
        <w:rPr>
          <w:rFonts w:ascii="inherit" w:eastAsia="Times New Roman" w:hAnsi="inherit" w:cs="Arial"/>
          <w:color w:val="666666"/>
          <w:sz w:val="24"/>
          <w:szCs w:val="24"/>
        </w:rPr>
      </w:pPr>
      <w:r w:rsidRPr="009F3F45">
        <w:rPr>
          <w:rFonts w:ascii="inherit" w:eastAsia="Times New Roman" w:hAnsi="inherit" w:cs="Arial"/>
          <w:color w:val="666666"/>
          <w:sz w:val="24"/>
          <w:szCs w:val="24"/>
        </w:rPr>
        <w:t>Calculate estimated probability of events</w:t>
      </w:r>
    </w:p>
    <w:p w:rsidR="009F3F45" w:rsidRPr="009F3F45" w:rsidRDefault="009F3F45" w:rsidP="009F3F45">
      <w:pPr>
        <w:numPr>
          <w:ilvl w:val="0"/>
          <w:numId w:val="2"/>
        </w:numPr>
        <w:shd w:val="clear" w:color="auto" w:fill="FFFFFF"/>
        <w:spacing w:after="60"/>
        <w:ind w:firstLine="0"/>
        <w:jc w:val="left"/>
        <w:textAlignment w:val="baseline"/>
        <w:rPr>
          <w:rFonts w:ascii="inherit" w:eastAsia="Times New Roman" w:hAnsi="inherit" w:cs="Arial"/>
          <w:color w:val="666666"/>
          <w:sz w:val="24"/>
          <w:szCs w:val="24"/>
        </w:rPr>
      </w:pPr>
      <w:r w:rsidRPr="009F3F45">
        <w:rPr>
          <w:rFonts w:ascii="inherit" w:eastAsia="Times New Roman" w:hAnsi="inherit" w:cs="Arial"/>
          <w:color w:val="666666"/>
          <w:sz w:val="24"/>
          <w:szCs w:val="24"/>
        </w:rPr>
        <w:t>Split data into 10 sections based on descending order of probability</w:t>
      </w:r>
    </w:p>
    <w:p w:rsidR="009F3F45" w:rsidRPr="009F3F45" w:rsidRDefault="009F3F45" w:rsidP="009F3F45">
      <w:pPr>
        <w:numPr>
          <w:ilvl w:val="0"/>
          <w:numId w:val="2"/>
        </w:numPr>
        <w:shd w:val="clear" w:color="auto" w:fill="FFFFFF"/>
        <w:spacing w:after="60"/>
        <w:ind w:firstLine="0"/>
        <w:jc w:val="left"/>
        <w:textAlignment w:val="baseline"/>
        <w:rPr>
          <w:rFonts w:ascii="inherit" w:eastAsia="Times New Roman" w:hAnsi="inherit" w:cs="Arial"/>
          <w:color w:val="666666"/>
          <w:sz w:val="24"/>
          <w:szCs w:val="24"/>
        </w:rPr>
      </w:pPr>
      <w:r w:rsidRPr="009F3F45">
        <w:rPr>
          <w:rFonts w:ascii="inherit" w:eastAsia="Times New Roman" w:hAnsi="inherit" w:cs="Arial"/>
          <w:color w:val="666666"/>
          <w:sz w:val="24"/>
          <w:szCs w:val="24"/>
        </w:rPr>
        <w:t>Calculate number of actual events and non-events in each section</w:t>
      </w:r>
    </w:p>
    <w:p w:rsidR="009F3F45" w:rsidRPr="009F3F45" w:rsidRDefault="009F3F45" w:rsidP="009F3F45">
      <w:pPr>
        <w:numPr>
          <w:ilvl w:val="0"/>
          <w:numId w:val="2"/>
        </w:numPr>
        <w:shd w:val="clear" w:color="auto" w:fill="FFFFFF"/>
        <w:spacing w:after="60"/>
        <w:ind w:firstLine="0"/>
        <w:jc w:val="left"/>
        <w:textAlignment w:val="baseline"/>
        <w:rPr>
          <w:rFonts w:ascii="inherit" w:eastAsia="Times New Roman" w:hAnsi="inherit" w:cs="Arial"/>
          <w:color w:val="666666"/>
          <w:sz w:val="24"/>
          <w:szCs w:val="24"/>
        </w:rPr>
      </w:pPr>
      <w:r w:rsidRPr="009F3F45">
        <w:rPr>
          <w:rFonts w:ascii="inherit" w:eastAsia="Times New Roman" w:hAnsi="inherit" w:cs="Arial"/>
          <w:color w:val="666666"/>
          <w:sz w:val="24"/>
          <w:szCs w:val="24"/>
        </w:rPr>
        <w:t>Calculate Predicted Probability = 1 by averaging probability in each section</w:t>
      </w:r>
    </w:p>
    <w:p w:rsidR="009F3F45" w:rsidRPr="009F3F45" w:rsidRDefault="009F3F45" w:rsidP="009F3F45">
      <w:pPr>
        <w:numPr>
          <w:ilvl w:val="0"/>
          <w:numId w:val="2"/>
        </w:numPr>
        <w:shd w:val="clear" w:color="auto" w:fill="FFFFFF"/>
        <w:spacing w:after="60"/>
        <w:ind w:firstLine="0"/>
        <w:jc w:val="left"/>
        <w:textAlignment w:val="baseline"/>
        <w:rPr>
          <w:rFonts w:ascii="inherit" w:eastAsia="Times New Roman" w:hAnsi="inherit" w:cs="Arial"/>
          <w:color w:val="666666"/>
          <w:sz w:val="24"/>
          <w:szCs w:val="24"/>
        </w:rPr>
      </w:pPr>
      <w:r w:rsidRPr="009F3F45">
        <w:rPr>
          <w:rFonts w:ascii="inherit" w:eastAsia="Times New Roman" w:hAnsi="inherit" w:cs="Arial"/>
          <w:color w:val="666666"/>
          <w:sz w:val="24"/>
          <w:szCs w:val="24"/>
        </w:rPr>
        <w:t>Calculate Predicted Probability = 0 by subtracting Predicted Probability=1 from 1</w:t>
      </w:r>
    </w:p>
    <w:p w:rsidR="009F3F45" w:rsidRPr="009F3F45" w:rsidRDefault="009F3F45" w:rsidP="009F3F45">
      <w:pPr>
        <w:numPr>
          <w:ilvl w:val="0"/>
          <w:numId w:val="2"/>
        </w:numPr>
        <w:shd w:val="clear" w:color="auto" w:fill="FFFFFF"/>
        <w:spacing w:after="60"/>
        <w:ind w:firstLine="0"/>
        <w:jc w:val="left"/>
        <w:textAlignment w:val="baseline"/>
        <w:rPr>
          <w:rFonts w:ascii="inherit" w:eastAsia="Times New Roman" w:hAnsi="inherit" w:cs="Arial"/>
          <w:color w:val="666666"/>
          <w:sz w:val="24"/>
          <w:szCs w:val="24"/>
        </w:rPr>
      </w:pPr>
      <w:r w:rsidRPr="009F3F45">
        <w:rPr>
          <w:rFonts w:ascii="inherit" w:eastAsia="Times New Roman" w:hAnsi="inherit" w:cs="Arial"/>
          <w:color w:val="666666"/>
          <w:sz w:val="24"/>
          <w:szCs w:val="24"/>
        </w:rPr>
        <w:t>Calculate expected frequency by multiplying number of cases by Predicted Probability = 1</w:t>
      </w:r>
    </w:p>
    <w:p w:rsidR="009F3F45" w:rsidRPr="009F3F45" w:rsidRDefault="009F3F45" w:rsidP="009F3F45">
      <w:pPr>
        <w:numPr>
          <w:ilvl w:val="0"/>
          <w:numId w:val="2"/>
        </w:numPr>
        <w:shd w:val="clear" w:color="auto" w:fill="FFFFFF"/>
        <w:spacing w:after="60"/>
        <w:ind w:firstLine="0"/>
        <w:jc w:val="left"/>
        <w:textAlignment w:val="baseline"/>
        <w:rPr>
          <w:rFonts w:ascii="inherit" w:eastAsia="Times New Roman" w:hAnsi="inherit" w:cs="Arial"/>
          <w:color w:val="666666"/>
          <w:sz w:val="24"/>
          <w:szCs w:val="24"/>
        </w:rPr>
      </w:pPr>
      <w:r w:rsidRPr="009F3F45">
        <w:rPr>
          <w:rFonts w:ascii="inherit" w:eastAsia="Times New Roman" w:hAnsi="inherit" w:cs="Arial"/>
          <w:color w:val="666666"/>
          <w:sz w:val="24"/>
          <w:szCs w:val="24"/>
        </w:rPr>
        <w:t>Calculate chi-square statistics taking frequency of observed (actual) and predicted events and non-events</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6F6F6"/>
        <w:tblCellMar>
          <w:top w:w="60" w:type="dxa"/>
          <w:left w:w="60" w:type="dxa"/>
          <w:bottom w:w="60" w:type="dxa"/>
          <w:right w:w="60" w:type="dxa"/>
        </w:tblCellMar>
        <w:tblLook w:val="04A0"/>
      </w:tblPr>
      <w:tblGrid>
        <w:gridCol w:w="8760"/>
      </w:tblGrid>
      <w:tr w:rsidR="009F3F45" w:rsidRPr="009F3F45" w:rsidTr="009F3F45">
        <w:trPr>
          <w:jc w:val="center"/>
        </w:trPr>
        <w:tc>
          <w:tcPr>
            <w:tcW w:w="0" w:type="auto"/>
            <w:tcBorders>
              <w:top w:val="nil"/>
              <w:left w:val="nil"/>
              <w:bottom w:val="nil"/>
              <w:right w:val="nil"/>
            </w:tcBorders>
            <w:shd w:val="clear" w:color="auto" w:fill="F6F6F6"/>
            <w:tcMar>
              <w:top w:w="120" w:type="dxa"/>
              <w:left w:w="120" w:type="dxa"/>
              <w:bottom w:w="120" w:type="dxa"/>
              <w:right w:w="120" w:type="dxa"/>
            </w:tcMar>
            <w:hideMark/>
          </w:tcPr>
          <w:p w:rsidR="009F3F45" w:rsidRPr="009F3F45" w:rsidRDefault="009F3F45" w:rsidP="009F3F45">
            <w:pPr>
              <w:ind w:left="0"/>
              <w:jc w:val="center"/>
              <w:rPr>
                <w:rFonts w:ascii="inherit" w:eastAsia="Times New Roman" w:hAnsi="inherit" w:cs="Times New Roman"/>
                <w:sz w:val="24"/>
                <w:szCs w:val="24"/>
              </w:rPr>
            </w:pPr>
            <w:r>
              <w:rPr>
                <w:rFonts w:ascii="inherit" w:eastAsia="Times New Roman" w:hAnsi="inherit" w:cs="Times New Roman"/>
                <w:noProof/>
                <w:color w:val="0099CC"/>
                <w:sz w:val="24"/>
                <w:szCs w:val="24"/>
                <w:bdr w:val="none" w:sz="0" w:space="0" w:color="auto" w:frame="1"/>
              </w:rPr>
              <w:lastRenderedPageBreak/>
              <w:drawing>
                <wp:inline distT="0" distB="0" distL="0" distR="0">
                  <wp:extent cx="5381625" cy="2028825"/>
                  <wp:effectExtent l="19050" t="0" r="9525" b="0"/>
                  <wp:docPr id="4" name="Picture 4" descr="https://3.bp.blogspot.com/-GImehnNdVKQ/VLJAQzsXQAI/AAAAAAAADbk/ksm1u9cehr4/s1600/hl%2Btest.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3.bp.blogspot.com/-GImehnNdVKQ/VLJAQzsXQAI/AAAAAAAADbk/ksm1u9cehr4/s1600/hl%2Btest.png">
                            <a:hlinkClick r:id="rId12"/>
                          </pic:cNvPr>
                          <pic:cNvPicPr>
                            <a:picLocks noChangeAspect="1" noChangeArrowheads="1"/>
                          </pic:cNvPicPr>
                        </pic:nvPicPr>
                        <pic:blipFill>
                          <a:blip r:embed="rId13" cstate="print"/>
                          <a:srcRect/>
                          <a:stretch>
                            <a:fillRect/>
                          </a:stretch>
                        </pic:blipFill>
                        <pic:spPr bwMode="auto">
                          <a:xfrm>
                            <a:off x="0" y="0"/>
                            <a:ext cx="5381625" cy="2028825"/>
                          </a:xfrm>
                          <a:prstGeom prst="rect">
                            <a:avLst/>
                          </a:prstGeom>
                          <a:noFill/>
                          <a:ln w="9525">
                            <a:noFill/>
                            <a:miter lim="800000"/>
                            <a:headEnd/>
                            <a:tailEnd/>
                          </a:ln>
                        </pic:spPr>
                      </pic:pic>
                    </a:graphicData>
                  </a:graphic>
                </wp:inline>
              </w:drawing>
            </w:r>
          </w:p>
        </w:tc>
      </w:tr>
      <w:tr w:rsidR="009F3F45" w:rsidRPr="009F3F45" w:rsidTr="009F3F45">
        <w:trPr>
          <w:jc w:val="center"/>
        </w:trPr>
        <w:tc>
          <w:tcPr>
            <w:tcW w:w="0" w:type="auto"/>
            <w:tcBorders>
              <w:top w:val="nil"/>
              <w:left w:val="nil"/>
              <w:bottom w:val="nil"/>
              <w:right w:val="nil"/>
            </w:tcBorders>
            <w:shd w:val="clear" w:color="auto" w:fill="F6F6F6"/>
            <w:tcMar>
              <w:top w:w="120" w:type="dxa"/>
              <w:left w:w="120" w:type="dxa"/>
              <w:bottom w:w="120" w:type="dxa"/>
              <w:right w:w="120" w:type="dxa"/>
            </w:tcMar>
            <w:hideMark/>
          </w:tcPr>
          <w:p w:rsidR="009F3F45" w:rsidRPr="009F3F45" w:rsidRDefault="009F3F45" w:rsidP="009F3F45">
            <w:pPr>
              <w:ind w:left="0"/>
              <w:jc w:val="center"/>
              <w:rPr>
                <w:rFonts w:ascii="inherit" w:eastAsia="Times New Roman" w:hAnsi="inherit" w:cs="Times New Roman"/>
                <w:color w:val="666666"/>
                <w:sz w:val="19"/>
                <w:szCs w:val="19"/>
              </w:rPr>
            </w:pPr>
            <w:proofErr w:type="spellStart"/>
            <w:r w:rsidRPr="009F3F45">
              <w:rPr>
                <w:rFonts w:ascii="inherit" w:eastAsia="Times New Roman" w:hAnsi="inherit" w:cs="Times New Roman"/>
                <w:color w:val="666666"/>
                <w:sz w:val="19"/>
                <w:szCs w:val="19"/>
              </w:rPr>
              <w:t>Hosmer</w:t>
            </w:r>
            <w:proofErr w:type="spellEnd"/>
            <w:r w:rsidRPr="009F3F45">
              <w:rPr>
                <w:rFonts w:ascii="inherit" w:eastAsia="Times New Roman" w:hAnsi="inherit" w:cs="Times New Roman"/>
                <w:color w:val="666666"/>
                <w:sz w:val="19"/>
                <w:szCs w:val="19"/>
              </w:rPr>
              <w:t xml:space="preserve"> </w:t>
            </w:r>
            <w:proofErr w:type="spellStart"/>
            <w:r w:rsidRPr="009F3F45">
              <w:rPr>
                <w:rFonts w:ascii="inherit" w:eastAsia="Times New Roman" w:hAnsi="inherit" w:cs="Times New Roman"/>
                <w:color w:val="666666"/>
                <w:sz w:val="19"/>
                <w:szCs w:val="19"/>
              </w:rPr>
              <w:t>Lemeshow</w:t>
            </w:r>
            <w:proofErr w:type="spellEnd"/>
            <w:r w:rsidRPr="009F3F45">
              <w:rPr>
                <w:rFonts w:ascii="inherit" w:eastAsia="Times New Roman" w:hAnsi="inherit" w:cs="Times New Roman"/>
                <w:color w:val="666666"/>
                <w:sz w:val="19"/>
                <w:szCs w:val="19"/>
              </w:rPr>
              <w:t xml:space="preserve"> Test</w:t>
            </w:r>
          </w:p>
        </w:tc>
      </w:tr>
    </w:tbl>
    <w:p w:rsidR="009F3F45" w:rsidRPr="009F3F45" w:rsidRDefault="009F3F45" w:rsidP="009F3F45">
      <w:pPr>
        <w:shd w:val="clear" w:color="auto" w:fill="FFFFCC"/>
        <w:ind w:left="480"/>
        <w:jc w:val="left"/>
        <w:textAlignment w:val="baseline"/>
        <w:rPr>
          <w:rFonts w:ascii="inherit" w:eastAsia="Times New Roman" w:hAnsi="inherit" w:cs="Arial"/>
          <w:i/>
          <w:iCs/>
          <w:color w:val="666666"/>
          <w:sz w:val="24"/>
          <w:szCs w:val="24"/>
        </w:rPr>
      </w:pPr>
      <w:proofErr w:type="gramStart"/>
      <w:r w:rsidRPr="009F3F45">
        <w:rPr>
          <w:rFonts w:ascii="inherit" w:eastAsia="Times New Roman" w:hAnsi="inherit" w:cs="Arial"/>
          <w:b/>
          <w:bCs/>
          <w:i/>
          <w:iCs/>
          <w:color w:val="666666"/>
          <w:sz w:val="24"/>
          <w:szCs w:val="24"/>
          <w:bdr w:val="none" w:sz="0" w:space="0" w:color="auto" w:frame="1"/>
        </w:rPr>
        <w:t>Rule </w:t>
      </w:r>
      <w:r w:rsidRPr="009F3F45">
        <w:rPr>
          <w:rFonts w:ascii="inherit" w:eastAsia="Times New Roman" w:hAnsi="inherit" w:cs="Arial"/>
          <w:i/>
          <w:iCs/>
          <w:color w:val="666666"/>
          <w:sz w:val="24"/>
          <w:szCs w:val="24"/>
        </w:rPr>
        <w:t>:</w:t>
      </w:r>
      <w:proofErr w:type="gramEnd"/>
      <w:r w:rsidRPr="009F3F45">
        <w:rPr>
          <w:rFonts w:ascii="inherit" w:eastAsia="Times New Roman" w:hAnsi="inherit" w:cs="Arial"/>
          <w:i/>
          <w:iCs/>
          <w:color w:val="666666"/>
          <w:sz w:val="24"/>
          <w:szCs w:val="24"/>
        </w:rPr>
        <w:t xml:space="preserve"> If p-value &gt; .05. </w:t>
      </w:r>
      <w:proofErr w:type="gramStart"/>
      <w:r w:rsidRPr="009F3F45">
        <w:rPr>
          <w:rFonts w:ascii="inherit" w:eastAsia="Times New Roman" w:hAnsi="inherit" w:cs="Arial"/>
          <w:i/>
          <w:iCs/>
          <w:color w:val="666666"/>
          <w:sz w:val="24"/>
          <w:szCs w:val="24"/>
        </w:rPr>
        <w:t>the</w:t>
      </w:r>
      <w:proofErr w:type="gramEnd"/>
      <w:r w:rsidRPr="009F3F45">
        <w:rPr>
          <w:rFonts w:ascii="inherit" w:eastAsia="Times New Roman" w:hAnsi="inherit" w:cs="Arial"/>
          <w:i/>
          <w:iCs/>
          <w:color w:val="666666"/>
          <w:sz w:val="24"/>
          <w:szCs w:val="24"/>
        </w:rPr>
        <w:t xml:space="preserve"> model fits data well</w:t>
      </w:r>
    </w:p>
    <w:p w:rsidR="009F3F45" w:rsidRPr="009F3F45" w:rsidRDefault="009F3F45" w:rsidP="009F3F45">
      <w:pPr>
        <w:shd w:val="clear" w:color="auto" w:fill="FFFFFF"/>
        <w:ind w:left="0"/>
        <w:jc w:val="left"/>
        <w:textAlignment w:val="baseline"/>
        <w:rPr>
          <w:rFonts w:ascii="inherit" w:eastAsia="Times New Roman" w:hAnsi="inherit" w:cs="Arial"/>
          <w:color w:val="666666"/>
          <w:sz w:val="24"/>
          <w:szCs w:val="24"/>
        </w:rPr>
      </w:pPr>
      <w:r w:rsidRPr="009F3F45">
        <w:rPr>
          <w:rFonts w:ascii="inherit" w:eastAsia="Times New Roman" w:hAnsi="inherit" w:cs="Arial"/>
          <w:b/>
          <w:bCs/>
          <w:color w:val="666666"/>
          <w:sz w:val="36"/>
          <w:szCs w:val="36"/>
          <w:bdr w:val="none" w:sz="0" w:space="0" w:color="auto" w:frame="1"/>
        </w:rPr>
        <w:br/>
      </w:r>
      <w:r w:rsidRPr="009F3F45">
        <w:rPr>
          <w:rFonts w:ascii="inherit" w:eastAsia="Times New Roman" w:hAnsi="inherit" w:cs="Arial"/>
          <w:b/>
          <w:bCs/>
          <w:color w:val="990000"/>
          <w:sz w:val="36"/>
          <w:szCs w:val="36"/>
          <w:bdr w:val="none" w:sz="0" w:space="0" w:color="auto" w:frame="1"/>
        </w:rPr>
        <w:t>II. Deviance and Residual Test</w:t>
      </w:r>
      <w:r w:rsidRPr="009F3F45">
        <w:rPr>
          <w:rFonts w:ascii="inherit" w:eastAsia="Times New Roman" w:hAnsi="inherit" w:cs="Arial"/>
          <w:color w:val="666666"/>
          <w:sz w:val="24"/>
          <w:szCs w:val="24"/>
        </w:rPr>
        <w:br/>
      </w:r>
      <w:r w:rsidRPr="009F3F45">
        <w:rPr>
          <w:rFonts w:ascii="inherit" w:eastAsia="Times New Roman" w:hAnsi="inherit" w:cs="Arial"/>
          <w:color w:val="666666"/>
          <w:sz w:val="24"/>
          <w:szCs w:val="24"/>
        </w:rPr>
        <w:br/>
        <w:t>The null hypothesis states the model fits the data well. In other words, null hypothesis is that the fitted model is correct.</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6F6F6"/>
        <w:tblCellMar>
          <w:top w:w="60" w:type="dxa"/>
          <w:left w:w="60" w:type="dxa"/>
          <w:bottom w:w="60" w:type="dxa"/>
          <w:right w:w="60" w:type="dxa"/>
        </w:tblCellMar>
        <w:tblLook w:val="04A0"/>
      </w:tblPr>
      <w:tblGrid>
        <w:gridCol w:w="4800"/>
      </w:tblGrid>
      <w:tr w:rsidR="009F3F45" w:rsidRPr="009F3F45" w:rsidTr="009F3F45">
        <w:trPr>
          <w:jc w:val="center"/>
        </w:trPr>
        <w:tc>
          <w:tcPr>
            <w:tcW w:w="0" w:type="auto"/>
            <w:tcBorders>
              <w:top w:val="nil"/>
              <w:left w:val="nil"/>
              <w:bottom w:val="nil"/>
              <w:right w:val="nil"/>
            </w:tcBorders>
            <w:shd w:val="clear" w:color="auto" w:fill="F6F6F6"/>
            <w:tcMar>
              <w:top w:w="120" w:type="dxa"/>
              <w:left w:w="120" w:type="dxa"/>
              <w:bottom w:w="120" w:type="dxa"/>
              <w:right w:w="120" w:type="dxa"/>
            </w:tcMar>
            <w:hideMark/>
          </w:tcPr>
          <w:p w:rsidR="009F3F45" w:rsidRPr="009F3F45" w:rsidRDefault="009F3F45" w:rsidP="009F3F45">
            <w:pPr>
              <w:ind w:left="0"/>
              <w:jc w:val="center"/>
              <w:rPr>
                <w:rFonts w:ascii="inherit" w:eastAsia="Times New Roman" w:hAnsi="inherit" w:cs="Times New Roman"/>
                <w:sz w:val="24"/>
                <w:szCs w:val="24"/>
              </w:rPr>
            </w:pPr>
            <w:r>
              <w:rPr>
                <w:rFonts w:ascii="inherit" w:eastAsia="Times New Roman" w:hAnsi="inherit" w:cs="Times New Roman"/>
                <w:noProof/>
                <w:color w:val="0099CC"/>
                <w:sz w:val="24"/>
                <w:szCs w:val="24"/>
                <w:bdr w:val="none" w:sz="0" w:space="0" w:color="auto" w:frame="1"/>
              </w:rPr>
              <w:drawing>
                <wp:inline distT="0" distB="0" distL="0" distR="0">
                  <wp:extent cx="2876550" cy="1019175"/>
                  <wp:effectExtent l="19050" t="0" r="0" b="0"/>
                  <wp:docPr id="5" name="Picture 5" descr="https://1.bp.blogspot.com/-tH3L-CAIrvY/V8QZ7fSsKRI/AAAAAAAAFN0/PycV4nl9UVQ3yb-7A8mvI9mwGdScXSGWgCLcB/s1600/GOF.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tH3L-CAIrvY/V8QZ7fSsKRI/AAAAAAAAFN0/PycV4nl9UVQ3yb-7A8mvI9mwGdScXSGWgCLcB/s1600/GOF.png">
                            <a:hlinkClick r:id="rId14"/>
                          </pic:cNvPr>
                          <pic:cNvPicPr>
                            <a:picLocks noChangeAspect="1" noChangeArrowheads="1"/>
                          </pic:cNvPicPr>
                        </pic:nvPicPr>
                        <pic:blipFill>
                          <a:blip r:embed="rId15" cstate="print"/>
                          <a:srcRect/>
                          <a:stretch>
                            <a:fillRect/>
                          </a:stretch>
                        </pic:blipFill>
                        <pic:spPr bwMode="auto">
                          <a:xfrm>
                            <a:off x="0" y="0"/>
                            <a:ext cx="2876550" cy="1019175"/>
                          </a:xfrm>
                          <a:prstGeom prst="rect">
                            <a:avLst/>
                          </a:prstGeom>
                          <a:noFill/>
                          <a:ln w="9525">
                            <a:noFill/>
                            <a:miter lim="800000"/>
                            <a:headEnd/>
                            <a:tailEnd/>
                          </a:ln>
                        </pic:spPr>
                      </pic:pic>
                    </a:graphicData>
                  </a:graphic>
                </wp:inline>
              </w:drawing>
            </w:r>
          </w:p>
        </w:tc>
      </w:tr>
      <w:tr w:rsidR="009F3F45" w:rsidRPr="009F3F45" w:rsidTr="009F3F45">
        <w:trPr>
          <w:jc w:val="center"/>
        </w:trPr>
        <w:tc>
          <w:tcPr>
            <w:tcW w:w="0" w:type="auto"/>
            <w:tcBorders>
              <w:top w:val="nil"/>
              <w:left w:val="nil"/>
              <w:bottom w:val="nil"/>
              <w:right w:val="nil"/>
            </w:tcBorders>
            <w:shd w:val="clear" w:color="auto" w:fill="F6F6F6"/>
            <w:tcMar>
              <w:top w:w="120" w:type="dxa"/>
              <w:left w:w="120" w:type="dxa"/>
              <w:bottom w:w="120" w:type="dxa"/>
              <w:right w:w="120" w:type="dxa"/>
            </w:tcMar>
            <w:hideMark/>
          </w:tcPr>
          <w:p w:rsidR="009F3F45" w:rsidRPr="009F3F45" w:rsidRDefault="009F3F45" w:rsidP="009F3F45">
            <w:pPr>
              <w:ind w:left="0"/>
              <w:jc w:val="center"/>
              <w:rPr>
                <w:rFonts w:ascii="inherit" w:eastAsia="Times New Roman" w:hAnsi="inherit" w:cs="Times New Roman"/>
                <w:color w:val="666666"/>
                <w:sz w:val="19"/>
                <w:szCs w:val="19"/>
              </w:rPr>
            </w:pPr>
            <w:r w:rsidRPr="009F3F45">
              <w:rPr>
                <w:rFonts w:ascii="inherit" w:eastAsia="Times New Roman" w:hAnsi="inherit" w:cs="Times New Roman"/>
                <w:color w:val="666666"/>
                <w:sz w:val="19"/>
                <w:szCs w:val="19"/>
              </w:rPr>
              <w:t>Deviance and Residual Test</w:t>
            </w:r>
          </w:p>
        </w:tc>
      </w:tr>
    </w:tbl>
    <w:p w:rsidR="009F3F45" w:rsidRPr="009F3F45" w:rsidRDefault="009F3F45" w:rsidP="009F3F45">
      <w:pPr>
        <w:shd w:val="clear" w:color="auto" w:fill="FFFFCC"/>
        <w:ind w:left="480"/>
        <w:jc w:val="left"/>
        <w:textAlignment w:val="baseline"/>
        <w:rPr>
          <w:rFonts w:ascii="inherit" w:eastAsia="Times New Roman" w:hAnsi="inherit" w:cs="Arial"/>
          <w:i/>
          <w:iCs/>
          <w:color w:val="666666"/>
          <w:sz w:val="24"/>
          <w:szCs w:val="24"/>
        </w:rPr>
      </w:pPr>
      <w:r w:rsidRPr="009F3F45">
        <w:rPr>
          <w:rFonts w:ascii="inherit" w:eastAsia="Times New Roman" w:hAnsi="inherit" w:cs="Arial"/>
          <w:i/>
          <w:iCs/>
          <w:color w:val="666666"/>
          <w:sz w:val="24"/>
          <w:szCs w:val="24"/>
        </w:rPr>
        <w:t>Since p-value is greater than 0.05 for both the tests, we can say the model fits the data well.</w:t>
      </w:r>
    </w:p>
    <w:p w:rsidR="009F3F45" w:rsidRPr="009F3F45" w:rsidRDefault="009F3F45" w:rsidP="009F3F45">
      <w:pPr>
        <w:shd w:val="clear" w:color="auto" w:fill="FFFFFF"/>
        <w:ind w:left="0"/>
        <w:jc w:val="left"/>
        <w:textAlignment w:val="baseline"/>
        <w:rPr>
          <w:rFonts w:ascii="inherit" w:eastAsia="Times New Roman" w:hAnsi="inherit" w:cs="Arial"/>
          <w:color w:val="666666"/>
          <w:sz w:val="24"/>
          <w:szCs w:val="24"/>
        </w:rPr>
      </w:pPr>
      <w:r w:rsidRPr="009F3F45">
        <w:rPr>
          <w:rFonts w:ascii="inherit" w:eastAsia="Times New Roman" w:hAnsi="inherit" w:cs="Arial"/>
          <w:color w:val="666666"/>
          <w:sz w:val="24"/>
          <w:szCs w:val="24"/>
        </w:rPr>
        <w:t>In SAS, these tests can be computed by using option </w:t>
      </w:r>
      <w:r w:rsidRPr="009F3F45">
        <w:rPr>
          <w:rFonts w:ascii="inherit" w:eastAsia="Times New Roman" w:hAnsi="inherit" w:cs="Arial"/>
          <w:b/>
          <w:bCs/>
          <w:color w:val="666666"/>
          <w:sz w:val="24"/>
          <w:szCs w:val="24"/>
          <w:bdr w:val="none" w:sz="0" w:space="0" w:color="auto" w:frame="1"/>
        </w:rPr>
        <w:t>scale = none aggregate </w:t>
      </w:r>
      <w:r w:rsidRPr="009F3F45">
        <w:rPr>
          <w:rFonts w:ascii="inherit" w:eastAsia="Times New Roman" w:hAnsi="inherit" w:cs="Arial"/>
          <w:color w:val="666666"/>
          <w:sz w:val="24"/>
          <w:szCs w:val="24"/>
        </w:rPr>
        <w:t>in PROC LOGISTIC.</w:t>
      </w:r>
      <w:r w:rsidRPr="009F3F45">
        <w:rPr>
          <w:rFonts w:ascii="inherit" w:eastAsia="Times New Roman" w:hAnsi="inherit" w:cs="Arial"/>
          <w:color w:val="666666"/>
          <w:sz w:val="24"/>
          <w:szCs w:val="24"/>
        </w:rPr>
        <w:br/>
      </w:r>
      <w:r w:rsidRPr="009F3F45">
        <w:rPr>
          <w:rFonts w:ascii="inherit" w:eastAsia="Times New Roman" w:hAnsi="inherit" w:cs="Arial"/>
          <w:color w:val="666666"/>
          <w:sz w:val="24"/>
          <w:szCs w:val="24"/>
        </w:rPr>
        <w:br/>
      </w:r>
      <w:r w:rsidRPr="009F3F45">
        <w:rPr>
          <w:rFonts w:ascii="inherit" w:eastAsia="Times New Roman" w:hAnsi="inherit" w:cs="Arial"/>
          <w:b/>
          <w:bCs/>
          <w:color w:val="990000"/>
          <w:sz w:val="36"/>
          <w:szCs w:val="36"/>
          <w:bdr w:val="none" w:sz="0" w:space="0" w:color="auto" w:frame="1"/>
        </w:rPr>
        <w:t>III. Brier Score</w:t>
      </w:r>
      <w:r w:rsidRPr="009F3F45">
        <w:rPr>
          <w:rFonts w:ascii="inherit" w:eastAsia="Times New Roman" w:hAnsi="inherit" w:cs="Arial"/>
          <w:color w:val="666666"/>
          <w:sz w:val="24"/>
          <w:szCs w:val="24"/>
        </w:rPr>
        <w:br/>
      </w:r>
      <w:r w:rsidRPr="009F3F45">
        <w:rPr>
          <w:rFonts w:ascii="inherit" w:eastAsia="Times New Roman" w:hAnsi="inherit" w:cs="Arial"/>
          <w:color w:val="666666"/>
          <w:sz w:val="24"/>
          <w:szCs w:val="24"/>
        </w:rPr>
        <w:br/>
      </w:r>
      <w:proofErr w:type="gramStart"/>
      <w:r w:rsidRPr="009F3F45">
        <w:rPr>
          <w:rFonts w:ascii="inherit" w:eastAsia="Times New Roman" w:hAnsi="inherit" w:cs="Arial"/>
          <w:color w:val="666666"/>
          <w:sz w:val="24"/>
          <w:szCs w:val="24"/>
        </w:rPr>
        <w:t>The</w:t>
      </w:r>
      <w:proofErr w:type="gramEnd"/>
      <w:r w:rsidRPr="009F3F45">
        <w:rPr>
          <w:rFonts w:ascii="inherit" w:eastAsia="Times New Roman" w:hAnsi="inherit" w:cs="Arial"/>
          <w:color w:val="666666"/>
          <w:sz w:val="24"/>
          <w:szCs w:val="24"/>
        </w:rPr>
        <w:t xml:space="preserve"> Brier score is an important measure of calibration i.e. the mean squared difference between the predicted probability and the actual outcome.</w:t>
      </w:r>
      <w:r w:rsidRPr="009F3F45">
        <w:rPr>
          <w:rFonts w:ascii="inherit" w:eastAsia="Times New Roman" w:hAnsi="inherit" w:cs="Arial"/>
          <w:color w:val="666666"/>
          <w:sz w:val="24"/>
          <w:szCs w:val="24"/>
        </w:rPr>
        <w:br/>
      </w:r>
    </w:p>
    <w:p w:rsidR="009F3F45" w:rsidRPr="009F3F45" w:rsidRDefault="009F3F45" w:rsidP="009F3F45">
      <w:pPr>
        <w:shd w:val="clear" w:color="auto" w:fill="FFFFCC"/>
        <w:ind w:left="0"/>
        <w:jc w:val="left"/>
        <w:textAlignment w:val="baseline"/>
        <w:rPr>
          <w:rFonts w:ascii="inherit" w:eastAsia="Times New Roman" w:hAnsi="inherit" w:cs="Arial"/>
          <w:i/>
          <w:iCs/>
          <w:color w:val="666666"/>
          <w:sz w:val="24"/>
          <w:szCs w:val="24"/>
        </w:rPr>
      </w:pPr>
      <w:r w:rsidRPr="009F3F45">
        <w:rPr>
          <w:rFonts w:ascii="inherit" w:eastAsia="Times New Roman" w:hAnsi="inherit" w:cs="Arial"/>
          <w:i/>
          <w:iCs/>
          <w:color w:val="666666"/>
          <w:sz w:val="24"/>
          <w:szCs w:val="24"/>
        </w:rPr>
        <w:t xml:space="preserve">Lower the Brier score is for a set of </w:t>
      </w:r>
      <w:proofErr w:type="gramStart"/>
      <w:r w:rsidRPr="009F3F45">
        <w:rPr>
          <w:rFonts w:ascii="inherit" w:eastAsia="Times New Roman" w:hAnsi="inherit" w:cs="Arial"/>
          <w:i/>
          <w:iCs/>
          <w:color w:val="666666"/>
          <w:sz w:val="24"/>
          <w:szCs w:val="24"/>
        </w:rPr>
        <w:t>predictions,</w:t>
      </w:r>
      <w:proofErr w:type="gramEnd"/>
      <w:r w:rsidRPr="009F3F45">
        <w:rPr>
          <w:rFonts w:ascii="inherit" w:eastAsia="Times New Roman" w:hAnsi="inherit" w:cs="Arial"/>
          <w:i/>
          <w:iCs/>
          <w:color w:val="666666"/>
          <w:sz w:val="24"/>
          <w:szCs w:val="24"/>
        </w:rPr>
        <w:t xml:space="preserve"> the better the predictions are calibrated.</w:t>
      </w:r>
    </w:p>
    <w:p w:rsidR="009F3F45" w:rsidRPr="009F3F45" w:rsidRDefault="009F3F45" w:rsidP="009F3F45">
      <w:pPr>
        <w:numPr>
          <w:ilvl w:val="0"/>
          <w:numId w:val="3"/>
        </w:numPr>
        <w:shd w:val="clear" w:color="auto" w:fill="FFFFFF"/>
        <w:spacing w:after="60"/>
        <w:ind w:left="0" w:firstLine="0"/>
        <w:jc w:val="left"/>
        <w:textAlignment w:val="baseline"/>
        <w:rPr>
          <w:rFonts w:ascii="inherit" w:eastAsia="Times New Roman" w:hAnsi="inherit" w:cs="Arial"/>
          <w:color w:val="666666"/>
          <w:sz w:val="24"/>
          <w:szCs w:val="24"/>
        </w:rPr>
      </w:pPr>
      <w:r w:rsidRPr="009F3F45">
        <w:rPr>
          <w:rFonts w:ascii="inherit" w:eastAsia="Times New Roman" w:hAnsi="inherit" w:cs="Arial"/>
          <w:color w:val="666666"/>
          <w:sz w:val="24"/>
          <w:szCs w:val="24"/>
        </w:rPr>
        <w:t>If the predicted probability is 1 and it happens, then the Brier Score is 0, the best score achievable.</w:t>
      </w:r>
    </w:p>
    <w:p w:rsidR="009F3F45" w:rsidRPr="009F3F45" w:rsidRDefault="009F3F45" w:rsidP="009F3F45">
      <w:pPr>
        <w:numPr>
          <w:ilvl w:val="0"/>
          <w:numId w:val="3"/>
        </w:numPr>
        <w:shd w:val="clear" w:color="auto" w:fill="FFFFFF"/>
        <w:spacing w:after="60"/>
        <w:ind w:left="0" w:firstLine="0"/>
        <w:jc w:val="left"/>
        <w:textAlignment w:val="baseline"/>
        <w:rPr>
          <w:rFonts w:ascii="inherit" w:eastAsia="Times New Roman" w:hAnsi="inherit" w:cs="Arial"/>
          <w:color w:val="666666"/>
          <w:sz w:val="24"/>
          <w:szCs w:val="24"/>
        </w:rPr>
      </w:pPr>
      <w:r w:rsidRPr="009F3F45">
        <w:rPr>
          <w:rFonts w:ascii="inherit" w:eastAsia="Times New Roman" w:hAnsi="inherit" w:cs="Arial"/>
          <w:color w:val="666666"/>
          <w:sz w:val="24"/>
          <w:szCs w:val="24"/>
        </w:rPr>
        <w:t>If the predicted probability is 1 and it does not happen, then the Brier Score is 1, the worst score achievable.</w:t>
      </w:r>
    </w:p>
    <w:p w:rsidR="009F3F45" w:rsidRPr="009F3F45" w:rsidRDefault="009F3F45" w:rsidP="009F3F45">
      <w:pPr>
        <w:numPr>
          <w:ilvl w:val="0"/>
          <w:numId w:val="3"/>
        </w:numPr>
        <w:shd w:val="clear" w:color="auto" w:fill="FFFFFF"/>
        <w:spacing w:after="60"/>
        <w:ind w:left="0" w:firstLine="0"/>
        <w:jc w:val="left"/>
        <w:textAlignment w:val="baseline"/>
        <w:rPr>
          <w:rFonts w:ascii="inherit" w:eastAsia="Times New Roman" w:hAnsi="inherit" w:cs="Arial"/>
          <w:color w:val="666666"/>
          <w:sz w:val="24"/>
          <w:szCs w:val="24"/>
        </w:rPr>
      </w:pPr>
      <w:r w:rsidRPr="009F3F45">
        <w:rPr>
          <w:rFonts w:ascii="inherit" w:eastAsia="Times New Roman" w:hAnsi="inherit" w:cs="Arial"/>
          <w:color w:val="666666"/>
          <w:sz w:val="24"/>
          <w:szCs w:val="24"/>
        </w:rPr>
        <w:t>If the predicted probability is 0.8 and it happens, then the Brier Score is (0.8-1</w:t>
      </w:r>
      <w:proofErr w:type="gramStart"/>
      <w:r w:rsidRPr="009F3F45">
        <w:rPr>
          <w:rFonts w:ascii="inherit" w:eastAsia="Times New Roman" w:hAnsi="inherit" w:cs="Arial"/>
          <w:color w:val="666666"/>
          <w:sz w:val="24"/>
          <w:szCs w:val="24"/>
        </w:rPr>
        <w:t>)^</w:t>
      </w:r>
      <w:proofErr w:type="gramEnd"/>
      <w:r w:rsidRPr="009F3F45">
        <w:rPr>
          <w:rFonts w:ascii="inherit" w:eastAsia="Times New Roman" w:hAnsi="inherit" w:cs="Arial"/>
          <w:color w:val="666666"/>
          <w:sz w:val="24"/>
          <w:szCs w:val="24"/>
        </w:rPr>
        <w:t>2 =0.04.</w:t>
      </w:r>
    </w:p>
    <w:p w:rsidR="009F3F45" w:rsidRPr="009F3F45" w:rsidRDefault="009F3F45" w:rsidP="009F3F45">
      <w:pPr>
        <w:numPr>
          <w:ilvl w:val="0"/>
          <w:numId w:val="3"/>
        </w:numPr>
        <w:shd w:val="clear" w:color="auto" w:fill="FFFFFF"/>
        <w:spacing w:after="60"/>
        <w:ind w:left="0" w:firstLine="0"/>
        <w:jc w:val="left"/>
        <w:textAlignment w:val="baseline"/>
        <w:rPr>
          <w:rFonts w:ascii="inherit" w:eastAsia="Times New Roman" w:hAnsi="inherit" w:cs="Arial"/>
          <w:color w:val="666666"/>
          <w:sz w:val="24"/>
          <w:szCs w:val="24"/>
        </w:rPr>
      </w:pPr>
      <w:r w:rsidRPr="009F3F45">
        <w:rPr>
          <w:rFonts w:ascii="inherit" w:eastAsia="Times New Roman" w:hAnsi="inherit" w:cs="Arial"/>
          <w:color w:val="666666"/>
          <w:sz w:val="24"/>
          <w:szCs w:val="24"/>
        </w:rPr>
        <w:t>If the predicted probability is 0.2 and it happens, then the Brier Score is (0.2-1</w:t>
      </w:r>
      <w:proofErr w:type="gramStart"/>
      <w:r w:rsidRPr="009F3F45">
        <w:rPr>
          <w:rFonts w:ascii="inherit" w:eastAsia="Times New Roman" w:hAnsi="inherit" w:cs="Arial"/>
          <w:color w:val="666666"/>
          <w:sz w:val="24"/>
          <w:szCs w:val="24"/>
        </w:rPr>
        <w:t>)^</w:t>
      </w:r>
      <w:proofErr w:type="gramEnd"/>
      <w:r w:rsidRPr="009F3F45">
        <w:rPr>
          <w:rFonts w:ascii="inherit" w:eastAsia="Times New Roman" w:hAnsi="inherit" w:cs="Arial"/>
          <w:color w:val="666666"/>
          <w:sz w:val="24"/>
          <w:szCs w:val="24"/>
        </w:rPr>
        <w:t>2 =0.64.</w:t>
      </w:r>
    </w:p>
    <w:p w:rsidR="009F3F45" w:rsidRPr="009F3F45" w:rsidRDefault="009F3F45" w:rsidP="009F3F45">
      <w:pPr>
        <w:numPr>
          <w:ilvl w:val="0"/>
          <w:numId w:val="3"/>
        </w:numPr>
        <w:shd w:val="clear" w:color="auto" w:fill="FFFFFF"/>
        <w:spacing w:after="60"/>
        <w:ind w:left="0" w:firstLine="0"/>
        <w:jc w:val="left"/>
        <w:textAlignment w:val="baseline"/>
        <w:rPr>
          <w:rFonts w:ascii="inherit" w:eastAsia="Times New Roman" w:hAnsi="inherit" w:cs="Arial"/>
          <w:color w:val="666666"/>
          <w:sz w:val="24"/>
          <w:szCs w:val="24"/>
        </w:rPr>
      </w:pPr>
      <w:r w:rsidRPr="009F3F45">
        <w:rPr>
          <w:rFonts w:ascii="inherit" w:eastAsia="Times New Roman" w:hAnsi="inherit" w:cs="Arial"/>
          <w:color w:val="666666"/>
          <w:sz w:val="24"/>
          <w:szCs w:val="24"/>
        </w:rPr>
        <w:lastRenderedPageBreak/>
        <w:t>If the predicted probability is 0.5, then the Brier Score is (0.5-1</w:t>
      </w:r>
      <w:proofErr w:type="gramStart"/>
      <w:r w:rsidRPr="009F3F45">
        <w:rPr>
          <w:rFonts w:ascii="inherit" w:eastAsia="Times New Roman" w:hAnsi="inherit" w:cs="Arial"/>
          <w:color w:val="666666"/>
          <w:sz w:val="24"/>
          <w:szCs w:val="24"/>
        </w:rPr>
        <w:t>)^</w:t>
      </w:r>
      <w:proofErr w:type="gramEnd"/>
      <w:r w:rsidRPr="009F3F45">
        <w:rPr>
          <w:rFonts w:ascii="inherit" w:eastAsia="Times New Roman" w:hAnsi="inherit" w:cs="Arial"/>
          <w:color w:val="666666"/>
          <w:sz w:val="24"/>
          <w:szCs w:val="24"/>
        </w:rPr>
        <w:t xml:space="preserve">2 =0.25, </w:t>
      </w:r>
      <w:proofErr w:type="spellStart"/>
      <w:r w:rsidRPr="009F3F45">
        <w:rPr>
          <w:rFonts w:ascii="inherit" w:eastAsia="Times New Roman" w:hAnsi="inherit" w:cs="Arial"/>
          <w:color w:val="666666"/>
          <w:sz w:val="24"/>
          <w:szCs w:val="24"/>
        </w:rPr>
        <w:t>irregardless</w:t>
      </w:r>
      <w:proofErr w:type="spellEnd"/>
      <w:r w:rsidRPr="009F3F45">
        <w:rPr>
          <w:rFonts w:ascii="inherit" w:eastAsia="Times New Roman" w:hAnsi="inherit" w:cs="Arial"/>
          <w:color w:val="666666"/>
          <w:sz w:val="24"/>
          <w:szCs w:val="24"/>
        </w:rPr>
        <w:t xml:space="preserve"> of whether it happens.</w:t>
      </w:r>
    </w:p>
    <w:p w:rsidR="009F3F45" w:rsidRPr="009F3F45" w:rsidRDefault="009F3F45" w:rsidP="009F3F45">
      <w:pPr>
        <w:shd w:val="clear" w:color="auto" w:fill="FFFFFF"/>
        <w:ind w:left="0"/>
        <w:jc w:val="left"/>
        <w:textAlignment w:val="baseline"/>
        <w:rPr>
          <w:rFonts w:ascii="inherit" w:eastAsia="Times New Roman" w:hAnsi="inherit" w:cs="Arial"/>
          <w:color w:val="666666"/>
          <w:sz w:val="24"/>
          <w:szCs w:val="24"/>
        </w:rPr>
      </w:pPr>
      <w:r w:rsidRPr="009F3F45">
        <w:rPr>
          <w:rFonts w:ascii="inherit" w:eastAsia="Times New Roman" w:hAnsi="inherit" w:cs="Arial"/>
          <w:color w:val="666666"/>
          <w:sz w:val="24"/>
          <w:szCs w:val="24"/>
        </w:rPr>
        <w:t>By specifying </w:t>
      </w:r>
      <w:proofErr w:type="spellStart"/>
      <w:r w:rsidRPr="009F3F45">
        <w:rPr>
          <w:rFonts w:ascii="inherit" w:eastAsia="Times New Roman" w:hAnsi="inherit" w:cs="Arial"/>
          <w:b/>
          <w:bCs/>
          <w:color w:val="666666"/>
          <w:sz w:val="24"/>
          <w:szCs w:val="24"/>
          <w:bdr w:val="none" w:sz="0" w:space="0" w:color="auto" w:frame="1"/>
        </w:rPr>
        <w:t>fitstat</w:t>
      </w:r>
      <w:proofErr w:type="spellEnd"/>
      <w:r w:rsidRPr="009F3F45">
        <w:rPr>
          <w:rFonts w:ascii="inherit" w:eastAsia="Times New Roman" w:hAnsi="inherit" w:cs="Arial"/>
          <w:color w:val="666666"/>
          <w:sz w:val="24"/>
          <w:szCs w:val="24"/>
        </w:rPr>
        <w:t> option in proc logistic, SAS returns Brier score and other fit statistics such as AUC, AIC, BIC etc.</w:t>
      </w:r>
      <w:r w:rsidRPr="009F3F45">
        <w:rPr>
          <w:rFonts w:ascii="inherit" w:eastAsia="Times New Roman" w:hAnsi="inherit" w:cs="Arial"/>
          <w:color w:val="666666"/>
          <w:sz w:val="24"/>
          <w:szCs w:val="24"/>
        </w:rPr>
        <w:br/>
      </w:r>
    </w:p>
    <w:p w:rsidR="009F3F45" w:rsidRPr="009F3F45" w:rsidRDefault="009F3F45" w:rsidP="009F3F45">
      <w:pPr>
        <w:shd w:val="clear" w:color="auto" w:fill="FFFFCC"/>
        <w:ind w:left="0"/>
        <w:jc w:val="left"/>
        <w:textAlignment w:val="baseline"/>
        <w:rPr>
          <w:rFonts w:ascii="inherit" w:eastAsia="Times New Roman" w:hAnsi="inherit" w:cs="Arial"/>
          <w:i/>
          <w:iCs/>
          <w:color w:val="666666"/>
          <w:sz w:val="24"/>
          <w:szCs w:val="24"/>
        </w:rPr>
      </w:pPr>
      <w:proofErr w:type="gramStart"/>
      <w:r w:rsidRPr="009F3F45">
        <w:rPr>
          <w:rFonts w:ascii="inherit" w:eastAsia="Times New Roman" w:hAnsi="inherit" w:cs="Arial"/>
          <w:i/>
          <w:iCs/>
          <w:color w:val="666666"/>
          <w:sz w:val="24"/>
          <w:szCs w:val="24"/>
        </w:rPr>
        <w:t>proc</w:t>
      </w:r>
      <w:proofErr w:type="gramEnd"/>
      <w:r w:rsidRPr="009F3F45">
        <w:rPr>
          <w:rFonts w:ascii="inherit" w:eastAsia="Times New Roman" w:hAnsi="inherit" w:cs="Arial"/>
          <w:i/>
          <w:iCs/>
          <w:color w:val="666666"/>
          <w:sz w:val="24"/>
          <w:szCs w:val="24"/>
        </w:rPr>
        <w:t xml:space="preserve"> logistic data=train;</w:t>
      </w:r>
      <w:r w:rsidRPr="009F3F45">
        <w:rPr>
          <w:rFonts w:ascii="inherit" w:eastAsia="Times New Roman" w:hAnsi="inherit" w:cs="Arial"/>
          <w:i/>
          <w:iCs/>
          <w:color w:val="666666"/>
          <w:sz w:val="24"/>
          <w:szCs w:val="24"/>
        </w:rPr>
        <w:br/>
        <w:t>model y(event="1") = entry;</w:t>
      </w:r>
      <w:r w:rsidRPr="009F3F45">
        <w:rPr>
          <w:rFonts w:ascii="inherit" w:eastAsia="Times New Roman" w:hAnsi="inherit" w:cs="Arial"/>
          <w:i/>
          <w:iCs/>
          <w:color w:val="666666"/>
          <w:sz w:val="24"/>
          <w:szCs w:val="24"/>
        </w:rPr>
        <w:br/>
        <w:t>score data=valid out=</w:t>
      </w:r>
      <w:proofErr w:type="spellStart"/>
      <w:r w:rsidRPr="009F3F45">
        <w:rPr>
          <w:rFonts w:ascii="inherit" w:eastAsia="Times New Roman" w:hAnsi="inherit" w:cs="Arial"/>
          <w:i/>
          <w:iCs/>
          <w:color w:val="666666"/>
          <w:sz w:val="24"/>
          <w:szCs w:val="24"/>
        </w:rPr>
        <w:t>valpred</w:t>
      </w:r>
      <w:proofErr w:type="spellEnd"/>
      <w:r w:rsidRPr="009F3F45">
        <w:rPr>
          <w:rFonts w:ascii="inherit" w:eastAsia="Times New Roman" w:hAnsi="inherit" w:cs="Arial"/>
          <w:i/>
          <w:iCs/>
          <w:color w:val="666666"/>
          <w:sz w:val="24"/>
          <w:szCs w:val="24"/>
        </w:rPr>
        <w:t> </w:t>
      </w:r>
      <w:proofErr w:type="spellStart"/>
      <w:r w:rsidRPr="009F3F45">
        <w:rPr>
          <w:rFonts w:ascii="inherit" w:eastAsia="Times New Roman" w:hAnsi="inherit" w:cs="Arial"/>
          <w:b/>
          <w:bCs/>
          <w:i/>
          <w:iCs/>
          <w:color w:val="666666"/>
          <w:sz w:val="24"/>
          <w:szCs w:val="24"/>
          <w:bdr w:val="none" w:sz="0" w:space="0" w:color="auto" w:frame="1"/>
        </w:rPr>
        <w:t>fitstat</w:t>
      </w:r>
      <w:proofErr w:type="spellEnd"/>
      <w:r w:rsidRPr="009F3F45">
        <w:rPr>
          <w:rFonts w:ascii="inherit" w:eastAsia="Times New Roman" w:hAnsi="inherit" w:cs="Arial"/>
          <w:i/>
          <w:iCs/>
          <w:color w:val="666666"/>
          <w:sz w:val="24"/>
          <w:szCs w:val="24"/>
        </w:rPr>
        <w:t>;</w:t>
      </w:r>
      <w:r w:rsidRPr="009F3F45">
        <w:rPr>
          <w:rFonts w:ascii="inherit" w:eastAsia="Times New Roman" w:hAnsi="inherit" w:cs="Arial"/>
          <w:i/>
          <w:iCs/>
          <w:color w:val="666666"/>
          <w:sz w:val="24"/>
          <w:szCs w:val="24"/>
        </w:rPr>
        <w:br/>
        <w:t>run;</w:t>
      </w:r>
    </w:p>
    <w:p w:rsidR="009F3F45" w:rsidRPr="009F3F45" w:rsidRDefault="009F3F45" w:rsidP="009F3F45">
      <w:pPr>
        <w:shd w:val="clear" w:color="auto" w:fill="FFFFFF"/>
        <w:ind w:left="0"/>
        <w:jc w:val="left"/>
        <w:textAlignment w:val="baseline"/>
        <w:rPr>
          <w:rFonts w:ascii="inherit" w:eastAsia="Times New Roman" w:hAnsi="inherit" w:cs="Arial"/>
          <w:color w:val="666666"/>
          <w:sz w:val="24"/>
          <w:szCs w:val="24"/>
        </w:rPr>
      </w:pPr>
      <w:r w:rsidRPr="009F3F45">
        <w:rPr>
          <w:rFonts w:ascii="inherit" w:eastAsia="Times New Roman" w:hAnsi="inherit" w:cs="Arial"/>
          <w:color w:val="666666"/>
          <w:sz w:val="24"/>
          <w:szCs w:val="24"/>
        </w:rPr>
        <w:br/>
      </w:r>
      <w:r w:rsidRPr="009F3F45">
        <w:rPr>
          <w:rFonts w:ascii="inherit" w:eastAsia="Times New Roman" w:hAnsi="inherit" w:cs="Arial"/>
          <w:i/>
          <w:iCs/>
          <w:color w:val="666666"/>
          <w:sz w:val="24"/>
          <w:szCs w:val="24"/>
          <w:bdr w:val="none" w:sz="0" w:space="0" w:color="auto" w:frame="1"/>
        </w:rPr>
        <w:t>A complete assessment of model performance should take into consideration both discrimination and calibration. It is believed that discrimination is more important than calibration.</w:t>
      </w:r>
    </w:p>
    <w:p w:rsidR="009D0AD1" w:rsidRDefault="009D0AD1"/>
    <w:sectPr w:rsidR="009D0AD1" w:rsidSect="009D0A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B5469"/>
    <w:multiLevelType w:val="multilevel"/>
    <w:tmpl w:val="0D5A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1254839"/>
    <w:multiLevelType w:val="multilevel"/>
    <w:tmpl w:val="F8A68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2393865"/>
    <w:multiLevelType w:val="multilevel"/>
    <w:tmpl w:val="E1866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3F45"/>
    <w:rsid w:val="009728DA"/>
    <w:rsid w:val="009D0AD1"/>
    <w:rsid w:val="009F3F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AD1"/>
  </w:style>
  <w:style w:type="paragraph" w:styleId="Heading1">
    <w:name w:val="heading 1"/>
    <w:basedOn w:val="Normal"/>
    <w:link w:val="Heading1Char"/>
    <w:uiPriority w:val="9"/>
    <w:qFormat/>
    <w:rsid w:val="009F3F45"/>
    <w:pPr>
      <w:spacing w:before="100" w:beforeAutospacing="1" w:after="100" w:afterAutospacing="1"/>
      <w:ind w:left="0"/>
      <w:jc w:val="left"/>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9F3F45"/>
    <w:pPr>
      <w:spacing w:before="100" w:beforeAutospacing="1" w:after="100" w:afterAutospacing="1"/>
      <w:ind w:left="0"/>
      <w:jc w:val="left"/>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F45"/>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9F3F45"/>
    <w:rPr>
      <w:rFonts w:ascii="Times New Roman" w:eastAsia="Times New Roman" w:hAnsi="Times New Roman" w:cs="Times New Roman"/>
      <w:b/>
      <w:bCs/>
      <w:sz w:val="24"/>
      <w:szCs w:val="24"/>
    </w:rPr>
  </w:style>
  <w:style w:type="character" w:customStyle="1" w:styleId="fn">
    <w:name w:val="fn"/>
    <w:basedOn w:val="DefaultParagraphFont"/>
    <w:rsid w:val="009F3F45"/>
  </w:style>
  <w:style w:type="character" w:styleId="Hyperlink">
    <w:name w:val="Hyperlink"/>
    <w:basedOn w:val="DefaultParagraphFont"/>
    <w:uiPriority w:val="99"/>
    <w:semiHidden/>
    <w:unhideWhenUsed/>
    <w:rsid w:val="009F3F45"/>
    <w:rPr>
      <w:color w:val="0000FF"/>
      <w:u w:val="single"/>
    </w:rPr>
  </w:style>
  <w:style w:type="character" w:customStyle="1" w:styleId="comment-meta">
    <w:name w:val="comment-meta"/>
    <w:basedOn w:val="DefaultParagraphFont"/>
    <w:rsid w:val="009F3F45"/>
  </w:style>
  <w:style w:type="character" w:customStyle="1" w:styleId="label-meta">
    <w:name w:val="label-meta"/>
    <w:basedOn w:val="DefaultParagraphFont"/>
    <w:rsid w:val="009F3F45"/>
  </w:style>
  <w:style w:type="paragraph" w:styleId="BalloonText">
    <w:name w:val="Balloon Text"/>
    <w:basedOn w:val="Normal"/>
    <w:link w:val="BalloonTextChar"/>
    <w:uiPriority w:val="99"/>
    <w:semiHidden/>
    <w:unhideWhenUsed/>
    <w:rsid w:val="009F3F45"/>
    <w:rPr>
      <w:rFonts w:ascii="Tahoma" w:hAnsi="Tahoma" w:cs="Tahoma"/>
      <w:sz w:val="16"/>
      <w:szCs w:val="16"/>
    </w:rPr>
  </w:style>
  <w:style w:type="character" w:customStyle="1" w:styleId="BalloonTextChar">
    <w:name w:val="Balloon Text Char"/>
    <w:basedOn w:val="DefaultParagraphFont"/>
    <w:link w:val="BalloonText"/>
    <w:uiPriority w:val="99"/>
    <w:semiHidden/>
    <w:rsid w:val="009F3F4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33470310">
      <w:bodyDiv w:val="1"/>
      <w:marLeft w:val="0"/>
      <w:marRight w:val="0"/>
      <w:marTop w:val="0"/>
      <w:marBottom w:val="0"/>
      <w:divBdr>
        <w:top w:val="none" w:sz="0" w:space="0" w:color="auto"/>
        <w:left w:val="none" w:sz="0" w:space="0" w:color="auto"/>
        <w:bottom w:val="none" w:sz="0" w:space="0" w:color="auto"/>
        <w:right w:val="none" w:sz="0" w:space="0" w:color="auto"/>
      </w:divBdr>
      <w:divsChild>
        <w:div w:id="757596529">
          <w:marLeft w:val="0"/>
          <w:marRight w:val="0"/>
          <w:marTop w:val="0"/>
          <w:marBottom w:val="0"/>
          <w:divBdr>
            <w:top w:val="none" w:sz="0" w:space="0" w:color="auto"/>
            <w:left w:val="none" w:sz="0" w:space="0" w:color="auto"/>
            <w:bottom w:val="none" w:sz="0" w:space="0" w:color="auto"/>
            <w:right w:val="none" w:sz="0" w:space="0" w:color="auto"/>
          </w:divBdr>
          <w:divsChild>
            <w:div w:id="1881819592">
              <w:marLeft w:val="0"/>
              <w:marRight w:val="0"/>
              <w:marTop w:val="0"/>
              <w:marBottom w:val="0"/>
              <w:divBdr>
                <w:top w:val="none" w:sz="0" w:space="0" w:color="auto"/>
                <w:left w:val="none" w:sz="0" w:space="0" w:color="auto"/>
                <w:bottom w:val="none" w:sz="0" w:space="0" w:color="auto"/>
                <w:right w:val="none" w:sz="0" w:space="0" w:color="auto"/>
              </w:divBdr>
            </w:div>
            <w:div w:id="483668540">
              <w:marLeft w:val="0"/>
              <w:marRight w:val="0"/>
              <w:marTop w:val="0"/>
              <w:marBottom w:val="0"/>
              <w:divBdr>
                <w:top w:val="none" w:sz="0" w:space="0" w:color="auto"/>
                <w:left w:val="none" w:sz="0" w:space="0" w:color="auto"/>
                <w:bottom w:val="none" w:sz="0" w:space="0" w:color="auto"/>
                <w:right w:val="none" w:sz="0" w:space="0" w:color="auto"/>
              </w:divBdr>
              <w:divsChild>
                <w:div w:id="751245838">
                  <w:marLeft w:val="0"/>
                  <w:marRight w:val="0"/>
                  <w:marTop w:val="0"/>
                  <w:marBottom w:val="0"/>
                  <w:divBdr>
                    <w:top w:val="none" w:sz="0" w:space="0" w:color="auto"/>
                    <w:left w:val="none" w:sz="0" w:space="0" w:color="auto"/>
                    <w:bottom w:val="none" w:sz="0" w:space="0" w:color="auto"/>
                    <w:right w:val="none" w:sz="0" w:space="0" w:color="auto"/>
                  </w:divBdr>
                </w:div>
              </w:divsChild>
            </w:div>
            <w:div w:id="1245341172">
              <w:marLeft w:val="0"/>
              <w:marRight w:val="0"/>
              <w:marTop w:val="0"/>
              <w:marBottom w:val="0"/>
              <w:divBdr>
                <w:top w:val="none" w:sz="0" w:space="0" w:color="auto"/>
                <w:left w:val="none" w:sz="0" w:space="0" w:color="auto"/>
                <w:bottom w:val="none" w:sz="0" w:space="0" w:color="auto"/>
                <w:right w:val="none" w:sz="0" w:space="0" w:color="auto"/>
              </w:divBdr>
            </w:div>
            <w:div w:id="2002808345">
              <w:marLeft w:val="0"/>
              <w:marRight w:val="0"/>
              <w:marTop w:val="0"/>
              <w:marBottom w:val="0"/>
              <w:divBdr>
                <w:top w:val="none" w:sz="0" w:space="0" w:color="auto"/>
                <w:left w:val="none" w:sz="0" w:space="0" w:color="auto"/>
                <w:bottom w:val="none" w:sz="0" w:space="0" w:color="auto"/>
                <w:right w:val="none" w:sz="0" w:space="0" w:color="auto"/>
              </w:divBdr>
            </w:div>
            <w:div w:id="1902599316">
              <w:marLeft w:val="0"/>
              <w:marRight w:val="0"/>
              <w:marTop w:val="0"/>
              <w:marBottom w:val="0"/>
              <w:divBdr>
                <w:top w:val="none" w:sz="0" w:space="0" w:color="auto"/>
                <w:left w:val="none" w:sz="0" w:space="0" w:color="auto"/>
                <w:bottom w:val="none" w:sz="0" w:space="0" w:color="auto"/>
                <w:right w:val="none" w:sz="0" w:space="0" w:color="auto"/>
              </w:divBdr>
              <w:divsChild>
                <w:div w:id="1792629981">
                  <w:blockQuote w:val="1"/>
                  <w:marLeft w:val="480"/>
                  <w:marRight w:val="480"/>
                  <w:marTop w:val="360"/>
                  <w:marBottom w:val="360"/>
                  <w:divBdr>
                    <w:top w:val="none" w:sz="0" w:space="12" w:color="auto"/>
                    <w:left w:val="single" w:sz="24" w:space="12" w:color="CC6600"/>
                    <w:bottom w:val="none" w:sz="0" w:space="12" w:color="auto"/>
                    <w:right w:val="none" w:sz="0" w:space="12" w:color="auto"/>
                  </w:divBdr>
                </w:div>
                <w:div w:id="869343337">
                  <w:marLeft w:val="0"/>
                  <w:marRight w:val="0"/>
                  <w:marTop w:val="300"/>
                  <w:marBottom w:val="225"/>
                  <w:divBdr>
                    <w:top w:val="dashed" w:sz="12" w:space="11" w:color="FFFFFF"/>
                    <w:left w:val="dashed" w:sz="12" w:space="11" w:color="FFFFFF"/>
                    <w:bottom w:val="dashed" w:sz="12" w:space="11" w:color="FFFFFF"/>
                    <w:right w:val="dashed" w:sz="12" w:space="11" w:color="FFFFFF"/>
                  </w:divBdr>
                </w:div>
              </w:divsChild>
            </w:div>
            <w:div w:id="1918858758">
              <w:marLeft w:val="0"/>
              <w:marRight w:val="0"/>
              <w:marTop w:val="0"/>
              <w:marBottom w:val="0"/>
              <w:divBdr>
                <w:top w:val="none" w:sz="0" w:space="0" w:color="auto"/>
                <w:left w:val="none" w:sz="0" w:space="0" w:color="auto"/>
                <w:bottom w:val="none" w:sz="0" w:space="0" w:color="auto"/>
                <w:right w:val="none" w:sz="0" w:space="0" w:color="auto"/>
              </w:divBdr>
              <w:divsChild>
                <w:div w:id="1111558822">
                  <w:marLeft w:val="0"/>
                  <w:marRight w:val="0"/>
                  <w:marTop w:val="0"/>
                  <w:marBottom w:val="0"/>
                  <w:divBdr>
                    <w:top w:val="none" w:sz="0" w:space="0" w:color="auto"/>
                    <w:left w:val="none" w:sz="0" w:space="0" w:color="auto"/>
                    <w:bottom w:val="none" w:sz="0" w:space="0" w:color="auto"/>
                    <w:right w:val="none" w:sz="0" w:space="0" w:color="auto"/>
                  </w:divBdr>
                  <w:divsChild>
                    <w:div w:id="1146438841">
                      <w:marLeft w:val="0"/>
                      <w:marRight w:val="0"/>
                      <w:marTop w:val="0"/>
                      <w:marBottom w:val="0"/>
                      <w:divBdr>
                        <w:top w:val="none" w:sz="0" w:space="0" w:color="auto"/>
                        <w:left w:val="none" w:sz="0" w:space="0" w:color="auto"/>
                        <w:bottom w:val="none" w:sz="0" w:space="0" w:color="auto"/>
                        <w:right w:val="none" w:sz="0" w:space="0" w:color="auto"/>
                      </w:divBdr>
                    </w:div>
                    <w:div w:id="398745738">
                      <w:marLeft w:val="0"/>
                      <w:marRight w:val="0"/>
                      <w:marTop w:val="0"/>
                      <w:marBottom w:val="0"/>
                      <w:divBdr>
                        <w:top w:val="none" w:sz="0" w:space="0" w:color="auto"/>
                        <w:left w:val="none" w:sz="0" w:space="0" w:color="auto"/>
                        <w:bottom w:val="none" w:sz="0" w:space="0" w:color="auto"/>
                        <w:right w:val="none" w:sz="0" w:space="0" w:color="auto"/>
                      </w:divBdr>
                    </w:div>
                  </w:divsChild>
                </w:div>
                <w:div w:id="513963122">
                  <w:marLeft w:val="0"/>
                  <w:marRight w:val="0"/>
                  <w:marTop w:val="0"/>
                  <w:marBottom w:val="0"/>
                  <w:divBdr>
                    <w:top w:val="none" w:sz="0" w:space="0" w:color="auto"/>
                    <w:left w:val="none" w:sz="0" w:space="0" w:color="auto"/>
                    <w:bottom w:val="none" w:sz="0" w:space="0" w:color="auto"/>
                    <w:right w:val="none" w:sz="0" w:space="0" w:color="auto"/>
                  </w:divBdr>
                  <w:divsChild>
                    <w:div w:id="20968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0056">
              <w:marLeft w:val="0"/>
              <w:marRight w:val="0"/>
              <w:marTop w:val="0"/>
              <w:marBottom w:val="0"/>
              <w:divBdr>
                <w:top w:val="none" w:sz="0" w:space="0" w:color="auto"/>
                <w:left w:val="none" w:sz="0" w:space="0" w:color="auto"/>
                <w:bottom w:val="none" w:sz="0" w:space="0" w:color="auto"/>
                <w:right w:val="none" w:sz="0" w:space="0" w:color="auto"/>
              </w:divBdr>
              <w:divsChild>
                <w:div w:id="2101366996">
                  <w:marLeft w:val="0"/>
                  <w:marRight w:val="0"/>
                  <w:marTop w:val="0"/>
                  <w:marBottom w:val="0"/>
                  <w:divBdr>
                    <w:top w:val="none" w:sz="0" w:space="0" w:color="auto"/>
                    <w:left w:val="none" w:sz="0" w:space="0" w:color="auto"/>
                    <w:bottom w:val="none" w:sz="0" w:space="0" w:color="auto"/>
                    <w:right w:val="none" w:sz="0" w:space="0" w:color="auto"/>
                  </w:divBdr>
                </w:div>
                <w:div w:id="1184436048">
                  <w:marLeft w:val="0"/>
                  <w:marRight w:val="0"/>
                  <w:marTop w:val="0"/>
                  <w:marBottom w:val="0"/>
                  <w:divBdr>
                    <w:top w:val="none" w:sz="0" w:space="0" w:color="auto"/>
                    <w:left w:val="none" w:sz="0" w:space="0" w:color="auto"/>
                    <w:bottom w:val="none" w:sz="0" w:space="0" w:color="auto"/>
                    <w:right w:val="none" w:sz="0" w:space="0" w:color="auto"/>
                  </w:divBdr>
                  <w:divsChild>
                    <w:div w:id="1674795751">
                      <w:marLeft w:val="0"/>
                      <w:marRight w:val="0"/>
                      <w:marTop w:val="0"/>
                      <w:marBottom w:val="0"/>
                      <w:divBdr>
                        <w:top w:val="none" w:sz="0" w:space="0" w:color="auto"/>
                        <w:left w:val="none" w:sz="0" w:space="0" w:color="auto"/>
                        <w:bottom w:val="none" w:sz="0" w:space="0" w:color="auto"/>
                        <w:right w:val="none" w:sz="0" w:space="0" w:color="auto"/>
                      </w:divBdr>
                    </w:div>
                    <w:div w:id="456874416">
                      <w:marLeft w:val="0"/>
                      <w:marRight w:val="0"/>
                      <w:marTop w:val="0"/>
                      <w:marBottom w:val="0"/>
                      <w:divBdr>
                        <w:top w:val="none" w:sz="0" w:space="0" w:color="auto"/>
                        <w:left w:val="none" w:sz="0" w:space="0" w:color="auto"/>
                        <w:bottom w:val="none" w:sz="0" w:space="0" w:color="auto"/>
                        <w:right w:val="none" w:sz="0" w:space="0" w:color="auto"/>
                      </w:divBdr>
                      <w:divsChild>
                        <w:div w:id="16231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3182">
              <w:marLeft w:val="0"/>
              <w:marRight w:val="0"/>
              <w:marTop w:val="0"/>
              <w:marBottom w:val="0"/>
              <w:divBdr>
                <w:top w:val="none" w:sz="0" w:space="0" w:color="auto"/>
                <w:left w:val="none" w:sz="0" w:space="0" w:color="auto"/>
                <w:bottom w:val="none" w:sz="0" w:space="0" w:color="auto"/>
                <w:right w:val="none" w:sz="0" w:space="0" w:color="auto"/>
              </w:divBdr>
            </w:div>
            <w:div w:id="1697778661">
              <w:marLeft w:val="0"/>
              <w:marRight w:val="0"/>
              <w:marTop w:val="0"/>
              <w:marBottom w:val="0"/>
              <w:divBdr>
                <w:top w:val="none" w:sz="0" w:space="0" w:color="auto"/>
                <w:left w:val="none" w:sz="0" w:space="0" w:color="auto"/>
                <w:bottom w:val="none" w:sz="0" w:space="0" w:color="auto"/>
                <w:right w:val="none" w:sz="0" w:space="0" w:color="auto"/>
              </w:divBdr>
            </w:div>
            <w:div w:id="1688288168">
              <w:marLeft w:val="0"/>
              <w:marRight w:val="0"/>
              <w:marTop w:val="0"/>
              <w:marBottom w:val="0"/>
              <w:divBdr>
                <w:top w:val="none" w:sz="0" w:space="0" w:color="auto"/>
                <w:left w:val="none" w:sz="0" w:space="0" w:color="auto"/>
                <w:bottom w:val="none" w:sz="0" w:space="0" w:color="auto"/>
                <w:right w:val="none" w:sz="0" w:space="0" w:color="auto"/>
              </w:divBdr>
            </w:div>
            <w:div w:id="916404141">
              <w:marLeft w:val="0"/>
              <w:marRight w:val="0"/>
              <w:marTop w:val="0"/>
              <w:marBottom w:val="0"/>
              <w:divBdr>
                <w:top w:val="none" w:sz="0" w:space="0" w:color="auto"/>
                <w:left w:val="none" w:sz="0" w:space="0" w:color="auto"/>
                <w:bottom w:val="none" w:sz="0" w:space="0" w:color="auto"/>
                <w:right w:val="none" w:sz="0" w:space="0" w:color="auto"/>
              </w:divBdr>
            </w:div>
            <w:div w:id="275060900">
              <w:marLeft w:val="0"/>
              <w:marRight w:val="0"/>
              <w:marTop w:val="0"/>
              <w:marBottom w:val="0"/>
              <w:divBdr>
                <w:top w:val="none" w:sz="0" w:space="0" w:color="auto"/>
                <w:left w:val="none" w:sz="0" w:space="0" w:color="auto"/>
                <w:bottom w:val="none" w:sz="0" w:space="0" w:color="auto"/>
                <w:right w:val="none" w:sz="0" w:space="0" w:color="auto"/>
              </w:divBdr>
            </w:div>
            <w:div w:id="1437826553">
              <w:marLeft w:val="0"/>
              <w:marRight w:val="0"/>
              <w:marTop w:val="0"/>
              <w:marBottom w:val="0"/>
              <w:divBdr>
                <w:top w:val="none" w:sz="0" w:space="0" w:color="auto"/>
                <w:left w:val="none" w:sz="0" w:space="0" w:color="auto"/>
                <w:bottom w:val="none" w:sz="0" w:space="0" w:color="auto"/>
                <w:right w:val="none" w:sz="0" w:space="0" w:color="auto"/>
              </w:divBdr>
            </w:div>
            <w:div w:id="1718121204">
              <w:marLeft w:val="0"/>
              <w:marRight w:val="0"/>
              <w:marTop w:val="0"/>
              <w:marBottom w:val="0"/>
              <w:divBdr>
                <w:top w:val="none" w:sz="0" w:space="0" w:color="auto"/>
                <w:left w:val="none" w:sz="0" w:space="0" w:color="auto"/>
                <w:bottom w:val="none" w:sz="0" w:space="0" w:color="auto"/>
                <w:right w:val="none" w:sz="0" w:space="0" w:color="auto"/>
              </w:divBdr>
            </w:div>
            <w:div w:id="368840376">
              <w:marLeft w:val="0"/>
              <w:marRight w:val="0"/>
              <w:marTop w:val="0"/>
              <w:marBottom w:val="0"/>
              <w:divBdr>
                <w:top w:val="none" w:sz="0" w:space="0" w:color="auto"/>
                <w:left w:val="none" w:sz="0" w:space="0" w:color="auto"/>
                <w:bottom w:val="none" w:sz="0" w:space="0" w:color="auto"/>
                <w:right w:val="none" w:sz="0" w:space="0" w:color="auto"/>
              </w:divBdr>
            </w:div>
            <w:div w:id="1047607200">
              <w:marLeft w:val="0"/>
              <w:marRight w:val="0"/>
              <w:marTop w:val="0"/>
              <w:marBottom w:val="0"/>
              <w:divBdr>
                <w:top w:val="none" w:sz="0" w:space="0" w:color="auto"/>
                <w:left w:val="none" w:sz="0" w:space="0" w:color="auto"/>
                <w:bottom w:val="none" w:sz="0" w:space="0" w:color="auto"/>
                <w:right w:val="none" w:sz="0" w:space="0" w:color="auto"/>
              </w:divBdr>
            </w:div>
            <w:div w:id="1943297469">
              <w:marLeft w:val="0"/>
              <w:marRight w:val="0"/>
              <w:marTop w:val="0"/>
              <w:marBottom w:val="0"/>
              <w:divBdr>
                <w:top w:val="none" w:sz="0" w:space="0" w:color="auto"/>
                <w:left w:val="none" w:sz="0" w:space="0" w:color="auto"/>
                <w:bottom w:val="none" w:sz="0" w:space="0" w:color="auto"/>
                <w:right w:val="none" w:sz="0" w:space="0" w:color="auto"/>
              </w:divBdr>
              <w:divsChild>
                <w:div w:id="2064326095">
                  <w:marLeft w:val="0"/>
                  <w:marRight w:val="0"/>
                  <w:marTop w:val="0"/>
                  <w:marBottom w:val="0"/>
                  <w:divBdr>
                    <w:top w:val="none" w:sz="0" w:space="0" w:color="auto"/>
                    <w:left w:val="none" w:sz="0" w:space="0" w:color="auto"/>
                    <w:bottom w:val="none" w:sz="0" w:space="0" w:color="auto"/>
                    <w:right w:val="none" w:sz="0" w:space="0" w:color="auto"/>
                  </w:divBdr>
                </w:div>
                <w:div w:id="733041231">
                  <w:marLeft w:val="0"/>
                  <w:marRight w:val="0"/>
                  <w:marTop w:val="0"/>
                  <w:marBottom w:val="0"/>
                  <w:divBdr>
                    <w:top w:val="none" w:sz="0" w:space="0" w:color="auto"/>
                    <w:left w:val="none" w:sz="0" w:space="0" w:color="auto"/>
                    <w:bottom w:val="none" w:sz="0" w:space="0" w:color="auto"/>
                    <w:right w:val="none" w:sz="0" w:space="0" w:color="auto"/>
                  </w:divBdr>
                </w:div>
                <w:div w:id="1507789801">
                  <w:marLeft w:val="0"/>
                  <w:marRight w:val="0"/>
                  <w:marTop w:val="0"/>
                  <w:marBottom w:val="0"/>
                  <w:divBdr>
                    <w:top w:val="none" w:sz="0" w:space="0" w:color="auto"/>
                    <w:left w:val="none" w:sz="0" w:space="0" w:color="auto"/>
                    <w:bottom w:val="none" w:sz="0" w:space="0" w:color="auto"/>
                    <w:right w:val="none" w:sz="0" w:space="0" w:color="auto"/>
                  </w:divBdr>
                  <w:divsChild>
                    <w:div w:id="585306646">
                      <w:blockQuote w:val="1"/>
                      <w:marLeft w:val="480"/>
                      <w:marRight w:val="480"/>
                      <w:marTop w:val="360"/>
                      <w:marBottom w:val="360"/>
                      <w:divBdr>
                        <w:top w:val="none" w:sz="0" w:space="12" w:color="auto"/>
                        <w:left w:val="single" w:sz="24" w:space="12" w:color="CC6600"/>
                        <w:bottom w:val="none" w:sz="0" w:space="12" w:color="auto"/>
                        <w:right w:val="none" w:sz="0" w:space="12" w:color="auto"/>
                      </w:divBdr>
                    </w:div>
                    <w:div w:id="1703827082">
                      <w:blockQuote w:val="1"/>
                      <w:marLeft w:val="480"/>
                      <w:marRight w:val="480"/>
                      <w:marTop w:val="360"/>
                      <w:marBottom w:val="360"/>
                      <w:divBdr>
                        <w:top w:val="none" w:sz="0" w:space="12" w:color="auto"/>
                        <w:left w:val="single" w:sz="24" w:space="12" w:color="CC6600"/>
                        <w:bottom w:val="none" w:sz="0" w:space="12" w:color="auto"/>
                        <w:right w:val="none" w:sz="0" w:space="12"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stendata.com/2014/08/modeling-tips-calculating-concordant.htm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listendata.com/2014/08/modeling-tips-calculating-concordant.html" TargetMode="External"/><Relationship Id="rId12" Type="http://schemas.openxmlformats.org/officeDocument/2006/relationships/hyperlink" Target="http://3.bp.blogspot.com/-GImehnNdVKQ/VLJAQzsXQAI/AAAAAAAADbk/ksm1u9cehr4/s1600/hl%2Btest.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listendata.com/2016/01/sas-calculating-ks-test.html" TargetMode="External"/><Relationship Id="rId5" Type="http://schemas.openxmlformats.org/officeDocument/2006/relationships/hyperlink" Target="https://1.bp.blogspot.com/-fsZmSiLOMCE/V8QiEK-b1HI/AAAAAAAAFOE/LhE9WLrBZwoRtkOy4btNNBlhGA2Tp_j3ACLcB/s1600/ROC2.png" TargetMode="Externa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3.bp.blogspot.com/-ywy-vuJ7Bbc/V8QRp9Ly3VI/AAAAAAAAFNc/vpQuGqjZaF0oBJbSo6309kIRe49jcBLKQCLcB/s1600/KS.png" TargetMode="External"/><Relationship Id="rId14" Type="http://schemas.openxmlformats.org/officeDocument/2006/relationships/hyperlink" Target="https://1.bp.blogspot.com/-tH3L-CAIrvY/V8QZ7fSsKRI/AAAAAAAAFN0/PycV4nl9UVQ3yb-7A8mvI9mwGdScXSGWgCLcB/s1600/GOF.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827</Words>
  <Characters>4716</Characters>
  <Application>Microsoft Office Word</Application>
  <DocSecurity>0</DocSecurity>
  <Lines>39</Lines>
  <Paragraphs>11</Paragraphs>
  <ScaleCrop>false</ScaleCrop>
  <Company/>
  <LinksUpToDate>false</LinksUpToDate>
  <CharactersWithSpaces>5532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2017-12-09T08:29:00Z</dcterms:created>
  <dcterms:modified xsi:type="dcterms:W3CDTF">2017-12-09T08:30:00Z</dcterms:modified>
</cp:coreProperties>
</file>