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705"/>
        <w:tblW w:w="0" w:type="auto"/>
        <w:tblLook w:val="04A0" w:firstRow="1" w:lastRow="0" w:firstColumn="1" w:lastColumn="0" w:noHBand="0" w:noVBand="1"/>
      </w:tblPr>
      <w:tblGrid>
        <w:gridCol w:w="3923"/>
        <w:gridCol w:w="1452"/>
        <w:gridCol w:w="1430"/>
        <w:gridCol w:w="1246"/>
        <w:gridCol w:w="1299"/>
      </w:tblGrid>
      <w:tr w:rsidR="004805D6" w:rsidTr="002907D0">
        <w:tc>
          <w:tcPr>
            <w:tcW w:w="3923"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Tasks</w:t>
            </w:r>
          </w:p>
        </w:tc>
        <w:tc>
          <w:tcPr>
            <w:tcW w:w="1452"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Projected</w:t>
            </w:r>
          </w:p>
          <w:p w:rsidR="004805D6" w:rsidRDefault="004805D6" w:rsidP="002907D0">
            <w:pPr>
              <w:jc w:val="center"/>
              <w:rPr>
                <w:rFonts w:ascii="Times New Roman" w:hAnsi="Times New Roman" w:cs="Times New Roman"/>
                <w:sz w:val="26"/>
                <w:szCs w:val="26"/>
              </w:rPr>
            </w:pPr>
            <w:r>
              <w:rPr>
                <w:rFonts w:ascii="Times New Roman" w:hAnsi="Times New Roman" w:cs="Times New Roman"/>
                <w:sz w:val="26"/>
                <w:szCs w:val="26"/>
              </w:rPr>
              <w:t>Min</w:t>
            </w:r>
          </w:p>
        </w:tc>
        <w:tc>
          <w:tcPr>
            <w:tcW w:w="1430" w:type="dxa"/>
          </w:tcPr>
          <w:p w:rsidR="004805D6" w:rsidRDefault="004805D6" w:rsidP="002907D0">
            <w:pPr>
              <w:jc w:val="center"/>
              <w:rPr>
                <w:rFonts w:ascii="Times New Roman" w:hAnsi="Times New Roman" w:cs="Times New Roman"/>
                <w:sz w:val="26"/>
                <w:szCs w:val="26"/>
              </w:rPr>
            </w:pPr>
            <w:r>
              <w:rPr>
                <w:rFonts w:ascii="Times New Roman" w:hAnsi="Times New Roman" w:cs="Times New Roman"/>
                <w:sz w:val="26"/>
                <w:szCs w:val="26"/>
              </w:rPr>
              <w:t>Projected Max</w:t>
            </w:r>
          </w:p>
        </w:tc>
        <w:tc>
          <w:tcPr>
            <w:tcW w:w="1246"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Actual</w:t>
            </w:r>
          </w:p>
        </w:tc>
        <w:tc>
          <w:tcPr>
            <w:tcW w:w="1299" w:type="dxa"/>
          </w:tcPr>
          <w:p w:rsidR="004805D6" w:rsidRDefault="004805D6" w:rsidP="002907D0">
            <w:pPr>
              <w:jc w:val="center"/>
              <w:rPr>
                <w:rFonts w:ascii="Times New Roman" w:hAnsi="Times New Roman" w:cs="Times New Roman"/>
                <w:sz w:val="26"/>
                <w:szCs w:val="26"/>
              </w:rPr>
            </w:pPr>
            <w:r>
              <w:rPr>
                <w:rFonts w:ascii="Times New Roman" w:hAnsi="Times New Roman" w:cs="Times New Roman"/>
                <w:sz w:val="26"/>
                <w:szCs w:val="26"/>
              </w:rPr>
              <w:t>Status</w:t>
            </w:r>
          </w:p>
        </w:tc>
      </w:tr>
      <w:tr w:rsidR="004805D6" w:rsidTr="002907D0">
        <w:tc>
          <w:tcPr>
            <w:tcW w:w="3923" w:type="dxa"/>
          </w:tcPr>
          <w:p w:rsidR="004805D6" w:rsidRDefault="00935C97" w:rsidP="00744589">
            <w:pPr>
              <w:rPr>
                <w:rFonts w:ascii="Times New Roman" w:hAnsi="Times New Roman" w:cs="Times New Roman"/>
                <w:sz w:val="26"/>
                <w:szCs w:val="26"/>
              </w:rPr>
            </w:pPr>
            <w:r>
              <w:rPr>
                <w:rFonts w:ascii="Times New Roman" w:hAnsi="Times New Roman" w:cs="Times New Roman"/>
                <w:sz w:val="26"/>
                <w:szCs w:val="26"/>
              </w:rPr>
              <w:t>Review and Study the basic questions</w:t>
            </w:r>
          </w:p>
        </w:tc>
        <w:tc>
          <w:tcPr>
            <w:tcW w:w="1452" w:type="dxa"/>
          </w:tcPr>
          <w:p w:rsidR="004805D6" w:rsidRDefault="00744589" w:rsidP="002907D0">
            <w:pPr>
              <w:rPr>
                <w:rFonts w:ascii="Times New Roman" w:hAnsi="Times New Roman" w:cs="Times New Roman"/>
                <w:sz w:val="26"/>
                <w:szCs w:val="26"/>
              </w:rPr>
            </w:pPr>
            <w:r>
              <w:rPr>
                <w:rFonts w:ascii="Times New Roman" w:hAnsi="Times New Roman" w:cs="Times New Roman"/>
                <w:sz w:val="26"/>
                <w:szCs w:val="26"/>
              </w:rPr>
              <w:t>30</w:t>
            </w:r>
          </w:p>
        </w:tc>
        <w:tc>
          <w:tcPr>
            <w:tcW w:w="1430"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45</w:t>
            </w:r>
          </w:p>
        </w:tc>
        <w:tc>
          <w:tcPr>
            <w:tcW w:w="1246"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30</w:t>
            </w:r>
          </w:p>
        </w:tc>
        <w:tc>
          <w:tcPr>
            <w:tcW w:w="1299"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DONE</w:t>
            </w:r>
          </w:p>
        </w:tc>
      </w:tr>
      <w:tr w:rsidR="004805D6" w:rsidTr="002907D0">
        <w:tc>
          <w:tcPr>
            <w:tcW w:w="3923"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 xml:space="preserve">Setup and creation of all the file and bean from </w:t>
            </w:r>
            <w:proofErr w:type="spellStart"/>
            <w:r>
              <w:rPr>
                <w:rFonts w:ascii="Times New Roman" w:hAnsi="Times New Roman" w:cs="Times New Roman"/>
                <w:sz w:val="26"/>
                <w:szCs w:val="26"/>
              </w:rPr>
              <w:t>jsp</w:t>
            </w:r>
            <w:proofErr w:type="spellEnd"/>
            <w:r>
              <w:rPr>
                <w:rFonts w:ascii="Times New Roman" w:hAnsi="Times New Roman" w:cs="Times New Roman"/>
                <w:sz w:val="26"/>
                <w:szCs w:val="26"/>
              </w:rPr>
              <w:t xml:space="preserve"> version</w:t>
            </w:r>
          </w:p>
        </w:tc>
        <w:tc>
          <w:tcPr>
            <w:tcW w:w="1452"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45</w:t>
            </w:r>
          </w:p>
        </w:tc>
        <w:tc>
          <w:tcPr>
            <w:tcW w:w="1430"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60</w:t>
            </w:r>
          </w:p>
        </w:tc>
        <w:tc>
          <w:tcPr>
            <w:tcW w:w="1246"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50</w:t>
            </w:r>
          </w:p>
        </w:tc>
        <w:tc>
          <w:tcPr>
            <w:tcW w:w="1299"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DONE</w:t>
            </w:r>
          </w:p>
        </w:tc>
      </w:tr>
      <w:tr w:rsidR="004805D6" w:rsidTr="002907D0">
        <w:tc>
          <w:tcPr>
            <w:tcW w:w="3923"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Adding extra two actions, properties, business logic and making final work</w:t>
            </w:r>
          </w:p>
        </w:tc>
        <w:tc>
          <w:tcPr>
            <w:tcW w:w="1452"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60</w:t>
            </w:r>
          </w:p>
        </w:tc>
        <w:tc>
          <w:tcPr>
            <w:tcW w:w="1430"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90</w:t>
            </w:r>
          </w:p>
        </w:tc>
        <w:tc>
          <w:tcPr>
            <w:tcW w:w="1246"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80</w:t>
            </w:r>
          </w:p>
        </w:tc>
        <w:tc>
          <w:tcPr>
            <w:tcW w:w="1299"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DONE</w:t>
            </w:r>
          </w:p>
        </w:tc>
      </w:tr>
      <w:tr w:rsidR="004805D6" w:rsidTr="002907D0">
        <w:tc>
          <w:tcPr>
            <w:tcW w:w="3923"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Reviewing extra part</w:t>
            </w:r>
          </w:p>
        </w:tc>
        <w:tc>
          <w:tcPr>
            <w:tcW w:w="1452"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30</w:t>
            </w:r>
          </w:p>
        </w:tc>
        <w:tc>
          <w:tcPr>
            <w:tcW w:w="1430"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45</w:t>
            </w:r>
          </w:p>
        </w:tc>
        <w:tc>
          <w:tcPr>
            <w:tcW w:w="1246"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40</w:t>
            </w:r>
          </w:p>
        </w:tc>
        <w:tc>
          <w:tcPr>
            <w:tcW w:w="1299"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DONE</w:t>
            </w:r>
          </w:p>
        </w:tc>
      </w:tr>
      <w:tr w:rsidR="002907D0" w:rsidTr="002907D0">
        <w:tc>
          <w:tcPr>
            <w:tcW w:w="3923" w:type="dxa"/>
          </w:tcPr>
          <w:p w:rsidR="002907D0" w:rsidRDefault="00935C97" w:rsidP="00935C97">
            <w:pPr>
              <w:rPr>
                <w:rFonts w:ascii="Times New Roman" w:hAnsi="Times New Roman" w:cs="Times New Roman"/>
                <w:sz w:val="26"/>
                <w:szCs w:val="26"/>
              </w:rPr>
            </w:pPr>
            <w:r>
              <w:rPr>
                <w:rFonts w:ascii="Times New Roman" w:hAnsi="Times New Roman" w:cs="Times New Roman"/>
                <w:sz w:val="26"/>
                <w:szCs w:val="26"/>
              </w:rPr>
              <w:t>Adding properties, components and business logic for extra credit</w:t>
            </w:r>
          </w:p>
        </w:tc>
        <w:tc>
          <w:tcPr>
            <w:tcW w:w="1452" w:type="dxa"/>
          </w:tcPr>
          <w:p w:rsidR="002907D0" w:rsidRDefault="00935C97" w:rsidP="002907D0">
            <w:pPr>
              <w:rPr>
                <w:rFonts w:ascii="Times New Roman" w:hAnsi="Times New Roman" w:cs="Times New Roman"/>
                <w:sz w:val="26"/>
                <w:szCs w:val="26"/>
              </w:rPr>
            </w:pPr>
            <w:r>
              <w:rPr>
                <w:rFonts w:ascii="Times New Roman" w:hAnsi="Times New Roman" w:cs="Times New Roman"/>
                <w:sz w:val="26"/>
                <w:szCs w:val="26"/>
              </w:rPr>
              <w:t>50</w:t>
            </w:r>
          </w:p>
        </w:tc>
        <w:tc>
          <w:tcPr>
            <w:tcW w:w="1430" w:type="dxa"/>
          </w:tcPr>
          <w:p w:rsidR="002907D0" w:rsidRDefault="00935C97" w:rsidP="002907D0">
            <w:pPr>
              <w:rPr>
                <w:rFonts w:ascii="Times New Roman" w:hAnsi="Times New Roman" w:cs="Times New Roman"/>
                <w:sz w:val="26"/>
                <w:szCs w:val="26"/>
              </w:rPr>
            </w:pPr>
            <w:r>
              <w:rPr>
                <w:rFonts w:ascii="Times New Roman" w:hAnsi="Times New Roman" w:cs="Times New Roman"/>
                <w:sz w:val="26"/>
                <w:szCs w:val="26"/>
              </w:rPr>
              <w:t>70</w:t>
            </w:r>
          </w:p>
        </w:tc>
        <w:tc>
          <w:tcPr>
            <w:tcW w:w="1246" w:type="dxa"/>
          </w:tcPr>
          <w:p w:rsidR="002907D0" w:rsidRDefault="00935C97" w:rsidP="002907D0">
            <w:pPr>
              <w:rPr>
                <w:rFonts w:ascii="Times New Roman" w:hAnsi="Times New Roman" w:cs="Times New Roman"/>
                <w:sz w:val="26"/>
                <w:szCs w:val="26"/>
              </w:rPr>
            </w:pPr>
            <w:r>
              <w:rPr>
                <w:rFonts w:ascii="Times New Roman" w:hAnsi="Times New Roman" w:cs="Times New Roman"/>
                <w:sz w:val="26"/>
                <w:szCs w:val="26"/>
              </w:rPr>
              <w:t>65</w:t>
            </w:r>
          </w:p>
        </w:tc>
        <w:tc>
          <w:tcPr>
            <w:tcW w:w="1299" w:type="dxa"/>
          </w:tcPr>
          <w:p w:rsidR="002907D0" w:rsidRDefault="002907D0" w:rsidP="002907D0">
            <w:pPr>
              <w:rPr>
                <w:rFonts w:ascii="Times New Roman" w:hAnsi="Times New Roman" w:cs="Times New Roman"/>
                <w:sz w:val="26"/>
                <w:szCs w:val="26"/>
              </w:rPr>
            </w:pPr>
            <w:r>
              <w:rPr>
                <w:rFonts w:ascii="Times New Roman" w:hAnsi="Times New Roman" w:cs="Times New Roman"/>
                <w:sz w:val="26"/>
                <w:szCs w:val="26"/>
              </w:rPr>
              <w:t>DONE</w:t>
            </w:r>
          </w:p>
        </w:tc>
      </w:tr>
    </w:tbl>
    <w:p w:rsidR="00BF3C01" w:rsidRPr="002907D0" w:rsidRDefault="002907D0">
      <w:pPr>
        <w:rPr>
          <w:b/>
        </w:rPr>
      </w:pPr>
      <w:r>
        <w:rPr>
          <w:b/>
        </w:rPr>
        <w:t>USING JSF</w:t>
      </w:r>
      <w:r w:rsidR="00935C97">
        <w:rPr>
          <w:b/>
        </w:rPr>
        <w:t xml:space="preserve"> for Quiz lab</w:t>
      </w:r>
    </w:p>
    <w:p w:rsidR="002907D0" w:rsidRDefault="002907D0">
      <w:pPr>
        <w:rPr>
          <w:b/>
        </w:rPr>
      </w:pPr>
    </w:p>
    <w:p w:rsidR="002907D0" w:rsidRPr="002907D0" w:rsidRDefault="00935C97">
      <w:pPr>
        <w:rPr>
          <w:b/>
        </w:rPr>
      </w:pPr>
      <w:r>
        <w:rPr>
          <w:b/>
        </w:rPr>
        <w:t>USING JSF for Tea lab</w:t>
      </w:r>
    </w:p>
    <w:tbl>
      <w:tblPr>
        <w:tblStyle w:val="TableGrid"/>
        <w:tblW w:w="0" w:type="auto"/>
        <w:tblLook w:val="04A0" w:firstRow="1" w:lastRow="0" w:firstColumn="1" w:lastColumn="0" w:noHBand="0" w:noVBand="1"/>
      </w:tblPr>
      <w:tblGrid>
        <w:gridCol w:w="3923"/>
        <w:gridCol w:w="1452"/>
        <w:gridCol w:w="1430"/>
        <w:gridCol w:w="1246"/>
        <w:gridCol w:w="1299"/>
      </w:tblGrid>
      <w:tr w:rsidR="002907D0" w:rsidTr="007F40E5">
        <w:tc>
          <w:tcPr>
            <w:tcW w:w="3923"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Tasks</w:t>
            </w:r>
          </w:p>
        </w:tc>
        <w:tc>
          <w:tcPr>
            <w:tcW w:w="1452"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Projected</w:t>
            </w:r>
          </w:p>
          <w:p w:rsidR="002907D0" w:rsidRDefault="002907D0" w:rsidP="007F40E5">
            <w:pPr>
              <w:jc w:val="center"/>
              <w:rPr>
                <w:rFonts w:ascii="Times New Roman" w:hAnsi="Times New Roman" w:cs="Times New Roman"/>
                <w:sz w:val="26"/>
                <w:szCs w:val="26"/>
              </w:rPr>
            </w:pPr>
            <w:r>
              <w:rPr>
                <w:rFonts w:ascii="Times New Roman" w:hAnsi="Times New Roman" w:cs="Times New Roman"/>
                <w:sz w:val="26"/>
                <w:szCs w:val="26"/>
              </w:rPr>
              <w:t>Min</w:t>
            </w:r>
          </w:p>
        </w:tc>
        <w:tc>
          <w:tcPr>
            <w:tcW w:w="1430" w:type="dxa"/>
          </w:tcPr>
          <w:p w:rsidR="002907D0" w:rsidRDefault="002907D0" w:rsidP="007F40E5">
            <w:pPr>
              <w:jc w:val="center"/>
              <w:rPr>
                <w:rFonts w:ascii="Times New Roman" w:hAnsi="Times New Roman" w:cs="Times New Roman"/>
                <w:sz w:val="26"/>
                <w:szCs w:val="26"/>
              </w:rPr>
            </w:pPr>
            <w:r>
              <w:rPr>
                <w:rFonts w:ascii="Times New Roman" w:hAnsi="Times New Roman" w:cs="Times New Roman"/>
                <w:sz w:val="26"/>
                <w:szCs w:val="26"/>
              </w:rPr>
              <w:t>Projected Max</w:t>
            </w:r>
          </w:p>
        </w:tc>
        <w:tc>
          <w:tcPr>
            <w:tcW w:w="1246"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Actual</w:t>
            </w:r>
          </w:p>
        </w:tc>
        <w:tc>
          <w:tcPr>
            <w:tcW w:w="1299" w:type="dxa"/>
          </w:tcPr>
          <w:p w:rsidR="002907D0" w:rsidRDefault="002907D0" w:rsidP="007F40E5">
            <w:pPr>
              <w:jc w:val="center"/>
              <w:rPr>
                <w:rFonts w:ascii="Times New Roman" w:hAnsi="Times New Roman" w:cs="Times New Roman"/>
                <w:sz w:val="26"/>
                <w:szCs w:val="26"/>
              </w:rPr>
            </w:pPr>
            <w:r>
              <w:rPr>
                <w:rFonts w:ascii="Times New Roman" w:hAnsi="Times New Roman" w:cs="Times New Roman"/>
                <w:sz w:val="26"/>
                <w:szCs w:val="26"/>
              </w:rPr>
              <w:t>Status</w:t>
            </w:r>
          </w:p>
        </w:tc>
      </w:tr>
      <w:tr w:rsidR="002907D0" w:rsidTr="007F40E5">
        <w:tc>
          <w:tcPr>
            <w:tcW w:w="3923"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Reviewing and Study the requirements</w:t>
            </w:r>
          </w:p>
        </w:tc>
        <w:tc>
          <w:tcPr>
            <w:tcW w:w="1452"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15</w:t>
            </w:r>
          </w:p>
        </w:tc>
        <w:tc>
          <w:tcPr>
            <w:tcW w:w="1430"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30</w:t>
            </w:r>
          </w:p>
        </w:tc>
        <w:tc>
          <w:tcPr>
            <w:tcW w:w="1246"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20</w:t>
            </w:r>
          </w:p>
        </w:tc>
        <w:tc>
          <w:tcPr>
            <w:tcW w:w="1299"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DONE</w:t>
            </w:r>
          </w:p>
        </w:tc>
      </w:tr>
      <w:tr w:rsidR="002907D0" w:rsidTr="007F40E5">
        <w:tc>
          <w:tcPr>
            <w:tcW w:w="3923"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Creating all pages and beans</w:t>
            </w:r>
          </w:p>
        </w:tc>
        <w:tc>
          <w:tcPr>
            <w:tcW w:w="1452"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30</w:t>
            </w:r>
          </w:p>
        </w:tc>
        <w:tc>
          <w:tcPr>
            <w:tcW w:w="1430"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50</w:t>
            </w:r>
          </w:p>
        </w:tc>
        <w:tc>
          <w:tcPr>
            <w:tcW w:w="1246"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35</w:t>
            </w:r>
          </w:p>
        </w:tc>
        <w:tc>
          <w:tcPr>
            <w:tcW w:w="1299"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DONE</w:t>
            </w:r>
          </w:p>
        </w:tc>
      </w:tr>
      <w:tr w:rsidR="002907D0" w:rsidTr="007F40E5">
        <w:tc>
          <w:tcPr>
            <w:tcW w:w="3923"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Adding the business logic for requirements</w:t>
            </w:r>
          </w:p>
        </w:tc>
        <w:tc>
          <w:tcPr>
            <w:tcW w:w="1452"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80</w:t>
            </w:r>
          </w:p>
        </w:tc>
        <w:tc>
          <w:tcPr>
            <w:tcW w:w="1430"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100</w:t>
            </w:r>
          </w:p>
        </w:tc>
        <w:tc>
          <w:tcPr>
            <w:tcW w:w="1246"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90</w:t>
            </w:r>
          </w:p>
        </w:tc>
        <w:tc>
          <w:tcPr>
            <w:tcW w:w="1299"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DONE</w:t>
            </w:r>
          </w:p>
        </w:tc>
      </w:tr>
      <w:tr w:rsidR="002907D0" w:rsidTr="007F40E5">
        <w:tc>
          <w:tcPr>
            <w:tcW w:w="3923"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Testing</w:t>
            </w:r>
          </w:p>
        </w:tc>
        <w:tc>
          <w:tcPr>
            <w:tcW w:w="1452" w:type="dxa"/>
          </w:tcPr>
          <w:p w:rsidR="002907D0" w:rsidRDefault="00744589" w:rsidP="007F40E5">
            <w:pPr>
              <w:rPr>
                <w:rFonts w:ascii="Times New Roman" w:hAnsi="Times New Roman" w:cs="Times New Roman"/>
                <w:sz w:val="26"/>
                <w:szCs w:val="26"/>
              </w:rPr>
            </w:pPr>
            <w:r>
              <w:rPr>
                <w:rFonts w:ascii="Times New Roman" w:hAnsi="Times New Roman" w:cs="Times New Roman"/>
                <w:sz w:val="26"/>
                <w:szCs w:val="26"/>
              </w:rPr>
              <w:t>20</w:t>
            </w:r>
          </w:p>
        </w:tc>
        <w:tc>
          <w:tcPr>
            <w:tcW w:w="1430" w:type="dxa"/>
          </w:tcPr>
          <w:p w:rsidR="002907D0" w:rsidRDefault="00744589" w:rsidP="007F40E5">
            <w:pPr>
              <w:rPr>
                <w:rFonts w:ascii="Times New Roman" w:hAnsi="Times New Roman" w:cs="Times New Roman"/>
                <w:sz w:val="26"/>
                <w:szCs w:val="26"/>
              </w:rPr>
            </w:pPr>
            <w:r>
              <w:rPr>
                <w:rFonts w:ascii="Times New Roman" w:hAnsi="Times New Roman" w:cs="Times New Roman"/>
                <w:sz w:val="26"/>
                <w:szCs w:val="26"/>
              </w:rPr>
              <w:t>30</w:t>
            </w:r>
          </w:p>
        </w:tc>
        <w:tc>
          <w:tcPr>
            <w:tcW w:w="1246" w:type="dxa"/>
          </w:tcPr>
          <w:p w:rsidR="002907D0" w:rsidRDefault="00744589" w:rsidP="007F40E5">
            <w:pPr>
              <w:rPr>
                <w:rFonts w:ascii="Times New Roman" w:hAnsi="Times New Roman" w:cs="Times New Roman"/>
                <w:sz w:val="26"/>
                <w:szCs w:val="26"/>
              </w:rPr>
            </w:pPr>
            <w:r>
              <w:rPr>
                <w:rFonts w:ascii="Times New Roman" w:hAnsi="Times New Roman" w:cs="Times New Roman"/>
                <w:sz w:val="26"/>
                <w:szCs w:val="26"/>
              </w:rPr>
              <w:t>25</w:t>
            </w:r>
          </w:p>
        </w:tc>
        <w:tc>
          <w:tcPr>
            <w:tcW w:w="1299"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DONE</w:t>
            </w:r>
          </w:p>
        </w:tc>
      </w:tr>
      <w:tr w:rsidR="002907D0" w:rsidTr="007F40E5">
        <w:tc>
          <w:tcPr>
            <w:tcW w:w="3923" w:type="dxa"/>
          </w:tcPr>
          <w:p w:rsidR="002907D0" w:rsidRDefault="00744589" w:rsidP="007F40E5">
            <w:pPr>
              <w:rPr>
                <w:rFonts w:ascii="Times New Roman" w:hAnsi="Times New Roman" w:cs="Times New Roman"/>
                <w:sz w:val="26"/>
                <w:szCs w:val="26"/>
              </w:rPr>
            </w:pPr>
            <w:r>
              <w:rPr>
                <w:rFonts w:ascii="Times New Roman" w:hAnsi="Times New Roman" w:cs="Times New Roman"/>
                <w:sz w:val="26"/>
                <w:szCs w:val="26"/>
              </w:rPr>
              <w:t xml:space="preserve">Report writing </w:t>
            </w:r>
          </w:p>
        </w:tc>
        <w:tc>
          <w:tcPr>
            <w:tcW w:w="1452" w:type="dxa"/>
          </w:tcPr>
          <w:p w:rsidR="002907D0" w:rsidRDefault="00744589" w:rsidP="007F40E5">
            <w:pPr>
              <w:rPr>
                <w:rFonts w:ascii="Times New Roman" w:hAnsi="Times New Roman" w:cs="Times New Roman"/>
                <w:sz w:val="26"/>
                <w:szCs w:val="26"/>
              </w:rPr>
            </w:pPr>
            <w:r>
              <w:rPr>
                <w:rFonts w:ascii="Times New Roman" w:hAnsi="Times New Roman" w:cs="Times New Roman"/>
                <w:sz w:val="26"/>
                <w:szCs w:val="26"/>
              </w:rPr>
              <w:t>10</w:t>
            </w:r>
          </w:p>
        </w:tc>
        <w:tc>
          <w:tcPr>
            <w:tcW w:w="1430" w:type="dxa"/>
          </w:tcPr>
          <w:p w:rsidR="002907D0" w:rsidRDefault="00744589" w:rsidP="007F40E5">
            <w:pPr>
              <w:rPr>
                <w:rFonts w:ascii="Times New Roman" w:hAnsi="Times New Roman" w:cs="Times New Roman"/>
                <w:sz w:val="26"/>
                <w:szCs w:val="26"/>
              </w:rPr>
            </w:pPr>
            <w:r>
              <w:rPr>
                <w:rFonts w:ascii="Times New Roman" w:hAnsi="Times New Roman" w:cs="Times New Roman"/>
                <w:sz w:val="26"/>
                <w:szCs w:val="26"/>
              </w:rPr>
              <w:t>15</w:t>
            </w:r>
          </w:p>
        </w:tc>
        <w:tc>
          <w:tcPr>
            <w:tcW w:w="1246" w:type="dxa"/>
          </w:tcPr>
          <w:p w:rsidR="002907D0" w:rsidRDefault="00744589" w:rsidP="007F40E5">
            <w:pPr>
              <w:rPr>
                <w:rFonts w:ascii="Times New Roman" w:hAnsi="Times New Roman" w:cs="Times New Roman"/>
                <w:sz w:val="26"/>
                <w:szCs w:val="26"/>
              </w:rPr>
            </w:pPr>
            <w:r>
              <w:rPr>
                <w:rFonts w:ascii="Times New Roman" w:hAnsi="Times New Roman" w:cs="Times New Roman"/>
                <w:sz w:val="26"/>
                <w:szCs w:val="26"/>
              </w:rPr>
              <w:t>15</w:t>
            </w:r>
          </w:p>
        </w:tc>
        <w:tc>
          <w:tcPr>
            <w:tcW w:w="1299"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DONE</w:t>
            </w:r>
          </w:p>
        </w:tc>
      </w:tr>
    </w:tbl>
    <w:p w:rsidR="002907D0" w:rsidRDefault="002907D0"/>
    <w:p w:rsidR="00260438" w:rsidRDefault="00621B24">
      <w:r>
        <w:t xml:space="preserve">Roadblocks: </w:t>
      </w:r>
      <w:r w:rsidR="00935C97">
        <w:t xml:space="preserve">Initially It was difficult to add functionality over existing code. Note I have done without modifying the existing business logic or beans class for quiz lab. I added extra logic as per need. For Tea lab, I could not understand the requirements clearly. It was possible to do with two view pages but it has been mentioned to use 3 pages to do best way. Beside that some session problem was faced for resetting session value after closing the tab but solved by invalidating the session. </w:t>
      </w:r>
    </w:p>
    <w:p w:rsidR="00A205FB" w:rsidRDefault="00A205FB"/>
    <w:p w:rsidR="0089574A" w:rsidRDefault="0089574A">
      <w:r>
        <w:t xml:space="preserve">The similarity between JSP and JSF version is that we don’t need to change existing model. Both gives same functionality. </w:t>
      </w:r>
      <w:bookmarkStart w:id="0" w:name="_GoBack"/>
      <w:bookmarkEnd w:id="0"/>
    </w:p>
    <w:p w:rsidR="0089574A" w:rsidRDefault="0089574A"/>
    <w:p w:rsidR="0089574A" w:rsidRDefault="0089574A">
      <w:r>
        <w:t xml:space="preserve">The different is that need to inject the bean into view through dependency injection. We don’t need servlet explicitly. We can use action on any button to retrieve and set the values. JSF version has less code while JSP version had more code. Lots of other difference. </w:t>
      </w:r>
    </w:p>
    <w:p w:rsidR="00260438" w:rsidRDefault="00260438"/>
    <w:sectPr w:rsidR="0026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D6"/>
    <w:rsid w:val="00260438"/>
    <w:rsid w:val="002907D0"/>
    <w:rsid w:val="004805D6"/>
    <w:rsid w:val="005C4623"/>
    <w:rsid w:val="00621B24"/>
    <w:rsid w:val="00744589"/>
    <w:rsid w:val="00757200"/>
    <w:rsid w:val="0089574A"/>
    <w:rsid w:val="00935C97"/>
    <w:rsid w:val="00A205FB"/>
    <w:rsid w:val="00A33D76"/>
    <w:rsid w:val="00BF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A8DD"/>
  <w15:chartTrackingRefBased/>
  <w15:docId w15:val="{DE14A0F2-929F-4C44-8F3A-73E34043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dc:creator>
  <cp:keywords/>
  <dc:description/>
  <cp:lastModifiedBy>Pati Ram Yadav</cp:lastModifiedBy>
  <cp:revision>7</cp:revision>
  <dcterms:created xsi:type="dcterms:W3CDTF">2016-04-26T02:21:00Z</dcterms:created>
  <dcterms:modified xsi:type="dcterms:W3CDTF">2016-04-27T02:30:00Z</dcterms:modified>
</cp:coreProperties>
</file>