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eedabut0i8e" w:id="0"/>
      <w:bookmarkEnd w:id="0"/>
      <w:r w:rsidDel="00000000" w:rsidR="00000000" w:rsidRPr="00000000">
        <w:rPr>
          <w:rtl w:val="0"/>
        </w:rPr>
        <w:t xml:space="preserve">Investigación Proteína en Cold Brew </w:t>
      </w:r>
    </w:p>
    <w:p w:rsidR="00000000" w:rsidDel="00000000" w:rsidP="00000000" w:rsidRDefault="00000000" w:rsidRPr="00000000" w14:paraId="00000002">
      <w:pPr>
        <w:pStyle w:val="Heading1"/>
        <w:rPr/>
      </w:pPr>
      <w:bookmarkStart w:colFirst="0" w:colLast="0" w:name="_u7a7sbvq1auq" w:id="1"/>
      <w:bookmarkEnd w:id="1"/>
      <w:r w:rsidDel="00000000" w:rsidR="00000000" w:rsidRPr="00000000">
        <w:rPr>
          <w:rtl w:val="0"/>
        </w:rPr>
        <w:t xml:space="preserve">Información</w:t>
      </w:r>
    </w:p>
    <w:p w:rsidR="00000000" w:rsidDel="00000000" w:rsidP="00000000" w:rsidRDefault="00000000" w:rsidRPr="00000000" w14:paraId="00000003">
      <w:pPr>
        <w:rPr/>
      </w:pPr>
      <w:hyperlink r:id="rId6">
        <w:r w:rsidDel="00000000" w:rsidR="00000000" w:rsidRPr="00000000">
          <w:rPr>
            <w:color w:val="0000ee"/>
            <w:u w:val="single"/>
            <w:rtl w:val="0"/>
          </w:rPr>
          <w:t xml:space="preserve">Comparación de Esterilización UV vs. Ultrafiltración para Cold Brew Proteico.pdf</w:t>
        </w:r>
      </w:hyperlink>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0000ee"/>
            <w:u w:val="single"/>
            <w:rtl w:val="0"/>
          </w:rPr>
          <w:t xml:space="preserve">Etéreo - Proyecto Final </w:t>
        </w:r>
      </w:hyperlink>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fioi99j9j8rw" w:id="2"/>
      <w:bookmarkEnd w:id="2"/>
      <w:r w:rsidDel="00000000" w:rsidR="00000000" w:rsidRPr="00000000">
        <w:rPr>
          <w:sz w:val="34"/>
          <w:szCs w:val="34"/>
          <w:rtl w:val="0"/>
        </w:rPr>
        <w:t xml:space="preserve">TL;DR</w:t>
      </w:r>
    </w:p>
    <w:p w:rsidR="00000000" w:rsidDel="00000000" w:rsidP="00000000" w:rsidRDefault="00000000" w:rsidRPr="00000000" w14:paraId="00000006">
      <w:pPr>
        <w:spacing w:after="240" w:before="240" w:lineRule="auto"/>
        <w:rPr/>
      </w:pPr>
      <w:r w:rsidDel="00000000" w:rsidR="00000000" w:rsidRPr="00000000">
        <w:rPr>
          <w:rtl w:val="0"/>
        </w:rPr>
        <w:t xml:space="preserve">Nuestro producto es un cold brew (café infusionado en frío durante 14 horas) con ~20 g de proteína por envase.</w:t>
        <w:br w:type="textWrapping"/>
        <w:t xml:space="preserve"> Se comercializará en formato RTD (ready to drink), latas de 330 ml (a definir), con objetivo de 6 meses de vida útil sin refrigeración.</w:t>
        <w:br w:type="textWrapping"/>
        <w:t xml:space="preserve">El tipo de proteína dependerá de dos factores principales: gusto y complejidad del proceso.</w:t>
        <w:br w:type="textWrapping"/>
        <w:t xml:space="preserve">Según la información recolectada, el café presenta un pH naturalmente ácido, por lo que se requiere tratamiento/ajuste previo para evitar desnaturalización proteica y preservar sabor y textura del producto final.</w:t>
      </w:r>
    </w:p>
    <w:p w:rsidR="00000000" w:rsidDel="00000000" w:rsidP="00000000" w:rsidRDefault="00000000" w:rsidRPr="00000000" w14:paraId="00000007">
      <w:pPr>
        <w:pStyle w:val="Heading2"/>
        <w:keepNext w:val="0"/>
        <w:keepLines w:val="0"/>
        <w:spacing w:after="80" w:lineRule="auto"/>
        <w:rPr>
          <w:sz w:val="34"/>
          <w:szCs w:val="34"/>
        </w:rPr>
      </w:pPr>
      <w:bookmarkStart w:colFirst="0" w:colLast="0" w:name="_ovpny3n9fyir" w:id="3"/>
      <w:bookmarkEnd w:id="3"/>
      <w:r w:rsidDel="00000000" w:rsidR="00000000" w:rsidRPr="00000000">
        <w:rPr>
          <w:sz w:val="34"/>
          <w:szCs w:val="34"/>
          <w:rtl w:val="0"/>
        </w:rPr>
        <w:t xml:space="preserve">Solución proteica</w:t>
      </w:r>
    </w:p>
    <w:p w:rsidR="00000000" w:rsidDel="00000000" w:rsidP="00000000" w:rsidRDefault="00000000" w:rsidRPr="00000000" w14:paraId="00000008">
      <w:pPr>
        <w:numPr>
          <w:ilvl w:val="0"/>
          <w:numId w:val="2"/>
        </w:numPr>
        <w:spacing w:after="0" w:afterAutospacing="0" w:before="240" w:lineRule="auto"/>
        <w:ind w:left="720" w:hanging="360"/>
        <w:rPr>
          <w:u w:val="none"/>
        </w:rPr>
      </w:pPr>
      <w:r w:rsidDel="00000000" w:rsidR="00000000" w:rsidRPr="00000000">
        <w:rPr>
          <w:rtl w:val="0"/>
        </w:rPr>
        <w:t xml:space="preserve">Leche enriquecida. Las propiedades de la leche pueden favorecer una mezcla más estable con el café. Debería enriquecerse con proteína en polvo (whey), ya que de otro modo no se alcanzan las proporciones de proteína objetivo.</w:t>
      </w:r>
    </w:p>
    <w:p w:rsidR="00000000" w:rsidDel="00000000" w:rsidP="00000000" w:rsidRDefault="00000000" w:rsidRPr="00000000" w14:paraId="00000009">
      <w:pPr>
        <w:numPr>
          <w:ilvl w:val="0"/>
          <w:numId w:val="2"/>
        </w:numPr>
        <w:spacing w:after="0" w:afterAutospacing="0" w:before="0" w:beforeAutospacing="0" w:lineRule="auto"/>
        <w:ind w:left="720" w:hanging="360"/>
        <w:rPr>
          <w:u w:val="none"/>
        </w:rPr>
      </w:pPr>
      <w:r w:rsidDel="00000000" w:rsidR="00000000" w:rsidRPr="00000000">
        <w:rPr>
          <w:rtl w:val="0"/>
        </w:rPr>
        <w:t xml:space="preserve">Whey en agua. Opción más neutra, pero más inestable en la mezcla con el café (esta opción requeriría neutralizar el café y probablemente agregar lecho u otros productos que mejoran el sabor del producto o den de nuevo características organolépticas al café)</w:t>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rtl w:val="0"/>
        </w:rPr>
        <w:t xml:space="preserve">Leche Ultrafiltrada. Alternativa observada en productos existentes (por ejemplo, </w:t>
      </w:r>
      <w:hyperlink r:id="rId8">
        <w:r w:rsidDel="00000000" w:rsidR="00000000" w:rsidRPr="00000000">
          <w:rPr>
            <w:color w:val="1155cc"/>
            <w:u w:val="single"/>
            <w:rtl w:val="0"/>
          </w:rPr>
          <w:t xml:space="preserve">Slate Milk Coffee</w:t>
        </w:r>
      </w:hyperlink>
      <w:r w:rsidDel="00000000" w:rsidR="00000000" w:rsidRPr="00000000">
        <w:rPr>
          <w:rtl w:val="0"/>
        </w:rPr>
        <w:t xml:space="preserve">). Aún sin suficiente información propia.</w:t>
      </w:r>
    </w:p>
    <w:p w:rsidR="00000000" w:rsidDel="00000000" w:rsidP="00000000" w:rsidRDefault="00000000" w:rsidRPr="00000000" w14:paraId="0000000B">
      <w:pPr>
        <w:numPr>
          <w:ilvl w:val="0"/>
          <w:numId w:val="2"/>
        </w:numPr>
        <w:spacing w:after="0" w:afterAutospacing="0" w:before="0" w:beforeAutospacing="0" w:lineRule="auto"/>
        <w:ind w:left="720" w:hanging="360"/>
        <w:rPr>
          <w:u w:val="none"/>
        </w:rPr>
      </w:pPr>
      <w:r w:rsidDel="00000000" w:rsidR="00000000" w:rsidRPr="00000000">
        <w:rPr>
          <w:rtl w:val="0"/>
        </w:rPr>
        <w:t xml:space="preserve">La proteína vegetal es más estable ya que tiene un pI más alejado del pH del café, pero en cuanto a sabor y aroma tiene un impacto mayor, además de tener un menor % de proteína por litro. </w:t>
      </w:r>
    </w:p>
    <w:p w:rsidR="00000000" w:rsidDel="00000000" w:rsidP="00000000" w:rsidRDefault="00000000" w:rsidRPr="00000000" w14:paraId="0000000C">
      <w:pPr>
        <w:numPr>
          <w:ilvl w:val="0"/>
          <w:numId w:val="2"/>
        </w:numPr>
        <w:spacing w:after="0" w:afterAutospacing="0" w:before="0" w:beforeAutospacing="0" w:lineRule="auto"/>
        <w:ind w:left="720" w:hanging="360"/>
        <w:rPr>
          <w:u w:val="none"/>
        </w:rPr>
      </w:pPr>
      <w:r w:rsidDel="00000000" w:rsidR="00000000" w:rsidRPr="00000000">
        <w:rPr>
          <w:rtl w:val="0"/>
        </w:rPr>
        <w:t xml:space="preserve">Nota. Se ha observado el uso de estabilizantes en café para ajustar el pH y otros para evitar la emulsión y aglomeración de proteínas. </w:t>
      </w:r>
    </w:p>
    <w:p w:rsidR="00000000" w:rsidDel="00000000" w:rsidP="00000000" w:rsidRDefault="00000000" w:rsidRPr="00000000" w14:paraId="0000000D">
      <w:pPr>
        <w:numPr>
          <w:ilvl w:val="0"/>
          <w:numId w:val="2"/>
        </w:numPr>
        <w:spacing w:after="240" w:before="0" w:beforeAutospacing="0" w:lineRule="auto"/>
        <w:ind w:left="720" w:hanging="360"/>
        <w:rPr>
          <w:u w:val="none"/>
        </w:rPr>
      </w:pPr>
      <w:r w:rsidDel="00000000" w:rsidR="00000000" w:rsidRPr="00000000">
        <w:rPr>
          <w:rtl w:val="0"/>
        </w:rPr>
        <w:t xml:space="preserve">Nota 2: Creemos que la leche (ultrafiltrada o enriquecida) además va concentrada (Evaporada) Para aumentar la concentración de líquido/proteína. Sabemos que con menos cantidad de leche concentrada que leche común o enriquecida porcentualmente estabiliza de la misma manera al café y tiene menos impacto en sabor y aroma.</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5mrcb5ih9yjb" w:id="4"/>
      <w:bookmarkEnd w:id="4"/>
      <w:r w:rsidDel="00000000" w:rsidR="00000000" w:rsidRPr="00000000">
        <w:rPr>
          <w:sz w:val="34"/>
          <w:szCs w:val="34"/>
          <w:rtl w:val="0"/>
        </w:rPr>
        <w:t xml:space="preserve">Esterilización</w:t>
      </w:r>
    </w:p>
    <w:p w:rsidR="00000000" w:rsidDel="00000000" w:rsidP="00000000" w:rsidRDefault="00000000" w:rsidRPr="00000000" w14:paraId="0000000F">
      <w:pPr>
        <w:numPr>
          <w:ilvl w:val="0"/>
          <w:numId w:val="5"/>
        </w:numPr>
        <w:spacing w:after="0" w:afterAutospacing="0" w:before="240" w:lineRule="auto"/>
        <w:ind w:left="720" w:hanging="360"/>
        <w:rPr>
          <w:u w:val="none"/>
        </w:rPr>
      </w:pPr>
      <w:r w:rsidDel="00000000" w:rsidR="00000000" w:rsidRPr="00000000">
        <w:rPr>
          <w:rtl w:val="0"/>
        </w:rPr>
        <w:t xml:space="preserve">Esterilización UV. Es la alternativa que menos afecta el proceso y menos daña las proteínas, pero podría dejar microorganismos vivos, comprometiendo la calidad del producto con el tiempo. Habría que planificar la turbulencia, velocidad, entre otras variables para que sea efectiva.</w:t>
      </w:r>
    </w:p>
    <w:p w:rsidR="00000000" w:rsidDel="00000000" w:rsidP="00000000" w:rsidRDefault="00000000" w:rsidRPr="00000000" w14:paraId="00000010">
      <w:pPr>
        <w:numPr>
          <w:ilvl w:val="0"/>
          <w:numId w:val="5"/>
        </w:numPr>
        <w:spacing w:after="0" w:afterAutospacing="0" w:before="0" w:beforeAutospacing="0" w:lineRule="auto"/>
        <w:ind w:left="720" w:hanging="360"/>
        <w:rPr>
          <w:u w:val="none"/>
        </w:rPr>
      </w:pPr>
      <w:r w:rsidDel="00000000" w:rsidR="00000000" w:rsidRPr="00000000">
        <w:rPr>
          <w:rtl w:val="0"/>
        </w:rPr>
        <w:t xml:space="preserve">Ultrafiltración. La remoción por membrana es más efectiva microbiológicamente, pero podría comprometer el % de proteína (retenciones en membrana). Además, suele ser más costosa y compleja.</w:t>
      </w:r>
    </w:p>
    <w:p w:rsidR="00000000" w:rsidDel="00000000" w:rsidP="00000000" w:rsidRDefault="00000000" w:rsidRPr="00000000" w14:paraId="00000011">
      <w:pPr>
        <w:numPr>
          <w:ilvl w:val="0"/>
          <w:numId w:val="5"/>
        </w:numPr>
        <w:spacing w:after="0" w:afterAutospacing="0" w:before="0" w:beforeAutospacing="0" w:lineRule="auto"/>
        <w:ind w:left="720" w:hanging="360"/>
        <w:rPr>
          <w:u w:val="none"/>
        </w:rPr>
      </w:pPr>
      <w:r w:rsidDel="00000000" w:rsidR="00000000" w:rsidRPr="00000000">
        <w:rPr>
          <w:rtl w:val="0"/>
        </w:rPr>
        <w:t xml:space="preserve">Pasteurización. Se consideró pasteurizar ambas soluciones por separado o en conjunto (en línea con prácticas habituales), pero para este producto se estima que la esterilización resulta más efectiva.</w:t>
      </w:r>
    </w:p>
    <w:p w:rsidR="00000000" w:rsidDel="00000000" w:rsidP="00000000" w:rsidRDefault="00000000" w:rsidRPr="00000000" w14:paraId="00000012">
      <w:pPr>
        <w:numPr>
          <w:ilvl w:val="0"/>
          <w:numId w:val="5"/>
        </w:numPr>
        <w:spacing w:after="240" w:before="0" w:beforeAutospacing="0" w:lineRule="auto"/>
        <w:ind w:left="720" w:hanging="360"/>
        <w:rPr>
          <w:u w:val="none"/>
        </w:rPr>
      </w:pPr>
      <w:r w:rsidDel="00000000" w:rsidR="00000000" w:rsidRPr="00000000">
        <w:rPr>
          <w:rtl w:val="0"/>
        </w:rPr>
        <w:t xml:space="preserve">Esterilización UHT, primer alternativa analizada pero por los efectos del calor en el café, las proteínas, el volumen de producción y costo, se descartó.</w:t>
      </w:r>
    </w:p>
    <w:p w:rsidR="00000000" w:rsidDel="00000000" w:rsidP="00000000" w:rsidRDefault="00000000" w:rsidRPr="00000000" w14:paraId="00000013">
      <w:pPr>
        <w:pStyle w:val="Heading2"/>
        <w:keepNext w:val="0"/>
        <w:keepLines w:val="0"/>
        <w:spacing w:after="80" w:lineRule="auto"/>
        <w:rPr>
          <w:sz w:val="34"/>
          <w:szCs w:val="34"/>
        </w:rPr>
      </w:pPr>
      <w:bookmarkStart w:colFirst="0" w:colLast="0" w:name="_chjp3uotw9yv" w:id="5"/>
      <w:bookmarkEnd w:id="5"/>
      <w:r w:rsidDel="00000000" w:rsidR="00000000" w:rsidRPr="00000000">
        <w:rPr>
          <w:sz w:val="34"/>
          <w:szCs w:val="34"/>
          <w:rtl w:val="0"/>
        </w:rPr>
        <w:t xml:space="preserve">Situaciones a resolver</w:t>
      </w:r>
    </w:p>
    <w:p w:rsidR="00000000" w:rsidDel="00000000" w:rsidP="00000000" w:rsidRDefault="00000000" w:rsidRPr="00000000" w14:paraId="00000014">
      <w:pPr>
        <w:numPr>
          <w:ilvl w:val="0"/>
          <w:numId w:val="4"/>
        </w:numPr>
        <w:spacing w:after="0" w:afterAutospacing="0" w:before="240" w:lineRule="auto"/>
        <w:ind w:left="720" w:hanging="360"/>
        <w:rPr/>
      </w:pPr>
      <w:r w:rsidDel="00000000" w:rsidR="00000000" w:rsidRPr="00000000">
        <w:rPr>
          <w:rtl w:val="0"/>
        </w:rPr>
        <w:t xml:space="preserve">Modo de esterilización de ambas soluciones.</w:t>
      </w:r>
    </w:p>
    <w:p w:rsidR="00000000" w:rsidDel="00000000" w:rsidP="00000000" w:rsidRDefault="00000000" w:rsidRPr="00000000" w14:paraId="00000015">
      <w:pPr>
        <w:numPr>
          <w:ilvl w:val="0"/>
          <w:numId w:val="4"/>
        </w:numPr>
        <w:spacing w:after="0" w:afterAutospacing="0" w:before="0" w:beforeAutospacing="0" w:lineRule="auto"/>
        <w:ind w:left="720" w:hanging="360"/>
        <w:rPr/>
      </w:pPr>
      <w:r w:rsidDel="00000000" w:rsidR="00000000" w:rsidRPr="00000000">
        <w:rPr>
          <w:rtl w:val="0"/>
        </w:rPr>
        <w:t xml:space="preserve">pH de ambas soluciones al momento de la mezcla para conservación de las proteínas.</w:t>
      </w:r>
    </w:p>
    <w:p w:rsidR="00000000" w:rsidDel="00000000" w:rsidP="00000000" w:rsidRDefault="00000000" w:rsidRPr="00000000" w14:paraId="00000016">
      <w:pPr>
        <w:numPr>
          <w:ilvl w:val="0"/>
          <w:numId w:val="4"/>
        </w:numPr>
        <w:spacing w:after="240" w:before="0" w:beforeAutospacing="0" w:lineRule="auto"/>
        <w:ind w:left="720" w:hanging="360"/>
        <w:rPr/>
      </w:pPr>
      <w:r w:rsidDel="00000000" w:rsidR="00000000" w:rsidRPr="00000000">
        <w:rPr>
          <w:rtl w:val="0"/>
        </w:rPr>
        <w:t xml:space="preserve">Tipo de solución proteica a emplear.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pPr>
      <w:bookmarkStart w:colFirst="0" w:colLast="0" w:name="_7z8cjcwz6fb9" w:id="6"/>
      <w:bookmarkEnd w:id="6"/>
      <w:r w:rsidDel="00000000" w:rsidR="00000000" w:rsidRPr="00000000">
        <w:rPr>
          <w:sz w:val="34"/>
          <w:szCs w:val="34"/>
          <w:rtl w:val="0"/>
        </w:rPr>
        <w:t xml:space="preserve">Preguntas</w:t>
      </w:r>
      <w:r w:rsidDel="00000000" w:rsidR="00000000" w:rsidRPr="00000000">
        <w:rPr>
          <w:rtl w:val="0"/>
        </w:rPr>
      </w:r>
    </w:p>
    <w:p w:rsidR="00000000" w:rsidDel="00000000" w:rsidP="00000000" w:rsidRDefault="00000000" w:rsidRPr="00000000" w14:paraId="00000019">
      <w:pPr>
        <w:numPr>
          <w:ilvl w:val="0"/>
          <w:numId w:val="6"/>
        </w:numPr>
        <w:ind w:left="720" w:hanging="360"/>
        <w:rPr/>
      </w:pPr>
      <w:r w:rsidDel="00000000" w:rsidR="00000000" w:rsidRPr="00000000">
        <w:rPr>
          <w:rtl w:val="0"/>
        </w:rPr>
        <w:t xml:space="preserve">¿Qué se necesita (proceso + envasado) para lograr 6 meses sin frío en esta bebida?</w:t>
      </w:r>
    </w:p>
    <w:p w:rsidR="00000000" w:rsidDel="00000000" w:rsidP="00000000" w:rsidRDefault="00000000" w:rsidRPr="00000000" w14:paraId="0000001A">
      <w:pPr>
        <w:numPr>
          <w:ilvl w:val="0"/>
          <w:numId w:val="6"/>
        </w:numPr>
        <w:spacing w:after="0" w:afterAutospacing="0"/>
        <w:ind w:left="720" w:hanging="360"/>
        <w:rPr/>
      </w:pPr>
      <w:r w:rsidDel="00000000" w:rsidR="00000000" w:rsidRPr="00000000">
        <w:rPr>
          <w:rtl w:val="0"/>
        </w:rPr>
        <w:t xml:space="preserve">¿Qué controles mínimos pide para liberar cada lote?</w:t>
      </w:r>
    </w:p>
    <w:p w:rsidR="00000000" w:rsidDel="00000000" w:rsidP="00000000" w:rsidRDefault="00000000" w:rsidRPr="00000000" w14:paraId="0000001B">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¿Qué tren de filtrado recomienda (malla → cartucho → microfiltración)?</w:t>
      </w:r>
    </w:p>
    <w:p w:rsidR="00000000" w:rsidDel="00000000" w:rsidP="00000000" w:rsidRDefault="00000000" w:rsidRPr="00000000" w14:paraId="0000001C">
      <w:pPr>
        <w:numPr>
          <w:ilvl w:val="0"/>
          <w:numId w:val="6"/>
        </w:numPr>
        <w:spacing w:after="0" w:afterAutospacing="0" w:before="0" w:beforeAutospacing="0" w:lineRule="auto"/>
        <w:ind w:left="720" w:hanging="360"/>
        <w:rPr/>
      </w:pPr>
      <w:r w:rsidDel="00000000" w:rsidR="00000000" w:rsidRPr="00000000">
        <w:rPr>
          <w:rtl w:val="0"/>
        </w:rPr>
        <w:t xml:space="preserve">¿Qué debo saber del botulismo y que debo tener en cuenta? </w:t>
      </w:r>
    </w:p>
    <w:p w:rsidR="00000000" w:rsidDel="00000000" w:rsidP="00000000" w:rsidRDefault="00000000" w:rsidRPr="00000000" w14:paraId="0000001D">
      <w:pPr>
        <w:numPr>
          <w:ilvl w:val="0"/>
          <w:numId w:val="6"/>
        </w:numPr>
        <w:spacing w:after="0" w:afterAutospacing="0" w:before="0" w:beforeAutospacing="0" w:lineRule="auto"/>
        <w:ind w:left="720" w:hanging="360"/>
        <w:rPr/>
      </w:pPr>
      <w:r w:rsidDel="00000000" w:rsidR="00000000" w:rsidRPr="00000000">
        <w:rPr>
          <w:rtl w:val="0"/>
        </w:rPr>
        <w:t xml:space="preserve">¿Cómo realizar la homogeneización? (Presión, Temperatura, etc) </w:t>
      </w:r>
    </w:p>
    <w:p w:rsidR="00000000" w:rsidDel="00000000" w:rsidP="00000000" w:rsidRDefault="00000000" w:rsidRPr="00000000" w14:paraId="0000001E">
      <w:pPr>
        <w:numPr>
          <w:ilvl w:val="0"/>
          <w:numId w:val="6"/>
        </w:numPr>
        <w:spacing w:after="0" w:afterAutospacing="0" w:before="0" w:beforeAutospacing="0" w:lineRule="auto"/>
        <w:ind w:left="720" w:hanging="360"/>
        <w:rPr/>
      </w:pPr>
      <w:r w:rsidDel="00000000" w:rsidR="00000000" w:rsidRPr="00000000">
        <w:rPr>
          <w:rtl w:val="0"/>
        </w:rPr>
        <w:t xml:space="preserve">¿Qué tipo de Conservantes y/o Estabilizantes se pueden usar en este caso? (Idealmente preferimos no usar conservantes) </w:t>
      </w:r>
    </w:p>
    <w:p w:rsidR="00000000" w:rsidDel="00000000" w:rsidP="00000000" w:rsidRDefault="00000000" w:rsidRPr="00000000" w14:paraId="0000001F">
      <w:pPr>
        <w:numPr>
          <w:ilvl w:val="0"/>
          <w:numId w:val="6"/>
        </w:numPr>
        <w:spacing w:after="0" w:afterAutospacing="0" w:before="0" w:beforeAutospacing="0" w:lineRule="auto"/>
        <w:ind w:left="720" w:hanging="360"/>
        <w:rPr>
          <w:u w:val="none"/>
        </w:rPr>
      </w:pPr>
      <w:r w:rsidDel="00000000" w:rsidR="00000000" w:rsidRPr="00000000">
        <w:rPr>
          <w:rtl w:val="0"/>
        </w:rPr>
        <w:t xml:space="preserve">Cómo podemos mantener de la mejor manera las propiedades del café con los agregados?</w:t>
      </w:r>
    </w:p>
    <w:p w:rsidR="00000000" w:rsidDel="00000000" w:rsidP="00000000" w:rsidRDefault="00000000" w:rsidRPr="00000000" w14:paraId="00000020">
      <w:pPr>
        <w:numPr>
          <w:ilvl w:val="0"/>
          <w:numId w:val="6"/>
        </w:numPr>
        <w:spacing w:after="240" w:before="0" w:beforeAutospacing="0" w:lineRule="auto"/>
        <w:ind w:left="720" w:hanging="360"/>
        <w:rPr>
          <w:u w:val="none"/>
        </w:rPr>
      </w:pPr>
      <w:r w:rsidDel="00000000" w:rsidR="00000000" w:rsidRPr="00000000">
        <w:rPr>
          <w:rtl w:val="0"/>
        </w:rPr>
        <w:t xml:space="preserve">Qué productos por ley deberíamos evitar usar como neutralizantes o estabilizadores?</w:t>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ipqsolqgd105" w:id="7"/>
      <w:bookmarkEnd w:id="7"/>
      <w:r w:rsidDel="00000000" w:rsidR="00000000" w:rsidRPr="00000000">
        <w:rPr>
          <w:sz w:val="34"/>
          <w:szCs w:val="34"/>
          <w:rtl w:val="0"/>
        </w:rPr>
        <w:t xml:space="preserve">Si elegimos UV</w:t>
      </w:r>
    </w:p>
    <w:p w:rsidR="00000000" w:rsidDel="00000000" w:rsidP="00000000" w:rsidRDefault="00000000" w:rsidRPr="00000000" w14:paraId="00000022">
      <w:pPr>
        <w:numPr>
          <w:ilvl w:val="0"/>
          <w:numId w:val="3"/>
        </w:numPr>
        <w:spacing w:after="0" w:afterAutospacing="0" w:before="240" w:lineRule="auto"/>
        <w:ind w:left="720" w:hanging="360"/>
        <w:rPr/>
      </w:pPr>
      <w:r w:rsidDel="00000000" w:rsidR="00000000" w:rsidRPr="00000000">
        <w:rPr>
          <w:rtl w:val="0"/>
        </w:rPr>
        <w:t xml:space="preserve">¿Qué tipo de reactor sugiere y qué dosis objetivo?</w:t>
      </w:r>
    </w:p>
    <w:p w:rsidR="00000000" w:rsidDel="00000000" w:rsidP="00000000" w:rsidRDefault="00000000" w:rsidRPr="00000000" w14:paraId="00000023">
      <w:pPr>
        <w:numPr>
          <w:ilvl w:val="0"/>
          <w:numId w:val="3"/>
        </w:numPr>
        <w:spacing w:after="0" w:afterAutospacing="0" w:before="0" w:beforeAutospacing="0" w:lineRule="auto"/>
        <w:ind w:left="720" w:hanging="360"/>
        <w:rPr/>
      </w:pPr>
      <w:r w:rsidDel="00000000" w:rsidR="00000000" w:rsidRPr="00000000">
        <w:rPr>
          <w:rtl w:val="0"/>
        </w:rPr>
        <w:t xml:space="preserve">¿Hace falta recircular? ¿Cuántos pases y a qué caudal?</w:t>
      </w:r>
    </w:p>
    <w:p w:rsidR="00000000" w:rsidDel="00000000" w:rsidP="00000000" w:rsidRDefault="00000000" w:rsidRPr="00000000" w14:paraId="00000024">
      <w:pPr>
        <w:numPr>
          <w:ilvl w:val="0"/>
          <w:numId w:val="3"/>
        </w:numPr>
        <w:spacing w:after="240" w:before="0" w:beforeAutospacing="0" w:lineRule="auto"/>
        <w:ind w:left="720" w:hanging="360"/>
        <w:rPr/>
      </w:pPr>
      <w:r w:rsidDel="00000000" w:rsidR="00000000" w:rsidRPr="00000000">
        <w:rPr>
          <w:rtl w:val="0"/>
        </w:rPr>
        <w:t xml:space="preserve">¿Qué señales vigilar para no afectar el sabor (pardeo, notas raras)? </w:t>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11jn9qqee59s" w:id="8"/>
      <w:bookmarkEnd w:id="8"/>
      <w:r w:rsidDel="00000000" w:rsidR="00000000" w:rsidRPr="00000000">
        <w:rPr>
          <w:sz w:val="34"/>
          <w:szCs w:val="34"/>
          <w:rtl w:val="0"/>
        </w:rPr>
        <w:t xml:space="preserve">Si elegimos UF</w:t>
      </w:r>
    </w:p>
    <w:p w:rsidR="00000000" w:rsidDel="00000000" w:rsidP="00000000" w:rsidRDefault="00000000" w:rsidRPr="00000000" w14:paraId="00000026">
      <w:pPr>
        <w:numPr>
          <w:ilvl w:val="0"/>
          <w:numId w:val="1"/>
        </w:numPr>
        <w:spacing w:after="0" w:afterAutospacing="0" w:before="240" w:lineRule="auto"/>
        <w:ind w:left="720" w:hanging="360"/>
        <w:rPr>
          <w:u w:val="none"/>
        </w:rPr>
      </w:pPr>
      <w:r w:rsidDel="00000000" w:rsidR="00000000" w:rsidRPr="00000000">
        <w:rPr>
          <w:rtl w:val="0"/>
        </w:rPr>
        <w:t xml:space="preserve">¿</w:t>
      </w:r>
      <w:r w:rsidDel="00000000" w:rsidR="00000000" w:rsidRPr="00000000">
        <w:rPr>
          <w:rtl w:val="0"/>
        </w:rPr>
        <w:t xml:space="preserve">Qué membrana (corte) y configuración usaría para matar microbios sin perder mucha proteína?</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¿Cómo reducir fouling y cuánta merma de proteína es normal?</w:t>
      </w:r>
    </w:p>
    <w:p w:rsidR="00000000" w:rsidDel="00000000" w:rsidP="00000000" w:rsidRDefault="00000000" w:rsidRPr="00000000" w14:paraId="00000028">
      <w:pPr>
        <w:numPr>
          <w:ilvl w:val="0"/>
          <w:numId w:val="1"/>
        </w:numPr>
        <w:spacing w:after="240" w:before="0" w:beforeAutospacing="0" w:lineRule="auto"/>
        <w:ind w:left="720" w:hanging="360"/>
        <w:rPr>
          <w:u w:val="none"/>
        </w:rPr>
      </w:pPr>
      <w:r w:rsidDel="00000000" w:rsidR="00000000" w:rsidRPr="00000000">
        <w:rPr>
          <w:rtl w:val="0"/>
        </w:rPr>
        <w:t xml:space="preserve">¿Qué CIP (químicos, tiempo, temperatu</w:t>
      </w:r>
      <w:r w:rsidDel="00000000" w:rsidR="00000000" w:rsidRPr="00000000">
        <w:rPr>
          <w:rtl w:val="0"/>
        </w:rPr>
        <w:t xml:space="preserve">ra) recomienda?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0yJwjbTTy56Y8eZ2GEhWkSMNmsfAkiU5/view?usp=sharing" TargetMode="External"/><Relationship Id="rId7" Type="http://schemas.openxmlformats.org/officeDocument/2006/relationships/hyperlink" Target="https://docs.google.com/document/d/1nwT5EXRaCgYrqpZnFGMFlLWZeN0mC-UyKVyNFwvThxo/edit?tab=t.6t0xd3oju2go" TargetMode="External"/><Relationship Id="rId8" Type="http://schemas.openxmlformats.org/officeDocument/2006/relationships/hyperlink" Target="https://slatemilk.com/pages/nutri-ingredients?srsltid=AfmBOooYpIOnmbaJp4oTKG5srDdU_I4pVpZQfxmm3waUJ5IQEkM6w7W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