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63" w:rsidRDefault="00626DA1" w:rsidP="00626D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  <w:r w:rsidR="00E3273A">
        <w:rPr>
          <w:rFonts w:hint="eastAsia"/>
        </w:rPr>
        <w:t>、研究動機</w:t>
      </w:r>
    </w:p>
    <w:p w:rsidR="00626DA1" w:rsidRDefault="00626DA1" w:rsidP="00626DA1">
      <w:pPr>
        <w:pStyle w:val="a7"/>
        <w:ind w:leftChars="0" w:left="360"/>
      </w:pPr>
      <w:r>
        <w:rPr>
          <w:rFonts w:hint="eastAsia"/>
        </w:rPr>
        <w:t>試圖以</w:t>
      </w:r>
      <w:r>
        <w:rPr>
          <w:rFonts w:hint="eastAsia"/>
        </w:rPr>
        <w:t>PLS</w:t>
      </w:r>
      <w:r>
        <w:rPr>
          <w:rFonts w:hint="eastAsia"/>
        </w:rPr>
        <w:t>手法，分析此份資料，找出對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PREVAP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PREVCHD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PREVMI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等五種症狀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以下簡稱目標疾病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)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關鍵影響因子，若有複數，則將複數因子轉化成綜合評估指標</w:t>
      </w:r>
      <w:r w:rsidR="00BE53B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，試圖以此指標評估得到人群是否為高風險群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。</w:t>
      </w:r>
    </w:p>
    <w:p w:rsidR="00626DA1" w:rsidRDefault="00626DA1" w:rsidP="00626DA1">
      <w:pPr>
        <w:pStyle w:val="a7"/>
        <w:ind w:leftChars="0" w:left="360"/>
      </w:pP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手法</w:t>
      </w:r>
      <w:r>
        <w:rPr>
          <w:rFonts w:hint="eastAsia"/>
        </w:rPr>
        <w:t>:</w:t>
      </w:r>
      <w:r w:rsidR="00E422CE" w:rsidRPr="00E422CE">
        <w:rPr>
          <w:rFonts w:hint="eastAsia"/>
        </w:rPr>
        <w:t xml:space="preserve"> </w:t>
      </w:r>
      <w:r w:rsidR="00E422CE"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PLS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ANOVA</w:t>
      </w: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資料分析</w:t>
      </w:r>
    </w:p>
    <w:p w:rsidR="00C77490" w:rsidRDefault="00C77490" w:rsidP="00C7749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資料前處理</w:t>
      </w:r>
    </w:p>
    <w:p w:rsidR="00EB52D5" w:rsidRDefault="00C77490" w:rsidP="00EB52D5">
      <w:pPr>
        <w:ind w:left="96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X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="00D84EE8" w:rsidRPr="00D84EE8">
        <w:rPr>
          <w:rFonts w:hint="eastAsia"/>
          <w:color w:val="000000"/>
        </w:rPr>
        <w:t xml:space="preserve"> </w:t>
      </w:r>
      <w:r w:rsidR="00EB52D5" w:rsidRPr="00EB52D5">
        <w:rPr>
          <w:rFonts w:ascii="新細明體" w:eastAsia="新細明體" w:hAnsi="新細明體" w:cs="新細明體"/>
          <w:color w:val="000000"/>
          <w:kern w:val="0"/>
          <w:szCs w:val="24"/>
        </w:rPr>
        <w:t>AGE,SEX,SYSBP,DIABP,BPMEDS,CURSMOKE,CIGPDAY,TOTCHOL,HDLC,LDLC,BMI,GLUCOSE,HEARTRTE</w:t>
      </w:r>
      <w:r w:rsidR="00EB52D5" w:rsidRPr="00EB52D5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</w:p>
    <w:p w:rsidR="00C77490" w:rsidRDefault="00C77490" w:rsidP="00EB52D5">
      <w:pPr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t>Y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Pr="00C774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目標疾病</w:t>
      </w:r>
    </w:p>
    <w:p w:rsidR="00E422CE" w:rsidRDefault="00E422CE" w:rsidP="00D84EE8">
      <w:pPr>
        <w:ind w:left="720" w:firstLine="240"/>
      </w:pPr>
      <w:r>
        <w:rPr>
          <w:rFonts w:hint="eastAsia"/>
        </w:rPr>
        <w:t>將</w:t>
      </w:r>
      <w:r>
        <w:rPr>
          <w:rFonts w:hint="eastAsia"/>
        </w:rPr>
        <w:t>X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集缺值</w:t>
      </w:r>
      <w:proofErr w:type="gramEnd"/>
      <w:r>
        <w:rPr>
          <w:rFonts w:hint="eastAsia"/>
        </w:rPr>
        <w:t>部分利用</w:t>
      </w:r>
      <w:r>
        <w:rPr>
          <w:rFonts w:hint="eastAsia"/>
        </w:rPr>
        <w:t>KNN</w:t>
      </w:r>
      <w:r>
        <w:rPr>
          <w:rFonts w:hint="eastAsia"/>
        </w:rPr>
        <w:t>手法進行補</w:t>
      </w:r>
      <w:r w:rsidR="009F58B4">
        <w:rPr>
          <w:rFonts w:hint="eastAsia"/>
        </w:rPr>
        <w:t>值</w:t>
      </w:r>
    </w:p>
    <w:p w:rsidR="00EB52D5" w:rsidRDefault="009132D6" w:rsidP="00EB52D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62230</wp:posOffset>
            </wp:positionV>
            <wp:extent cx="5274945" cy="555625"/>
            <wp:effectExtent l="19050" t="0" r="1905" b="0"/>
            <wp:wrapThrough wrapText="bothSides">
              <wp:wrapPolygon edited="0">
                <wp:start x="-78" y="0"/>
                <wp:lineTo x="-78" y="20736"/>
                <wp:lineTo x="21608" y="20736"/>
                <wp:lineTo x="21608" y="0"/>
                <wp:lineTo x="-78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2D6" w:rsidRDefault="009132D6" w:rsidP="009132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PLS</w:t>
      </w:r>
      <w:r>
        <w:rPr>
          <w:rFonts w:hint="eastAsia"/>
        </w:rPr>
        <w:t>分析</w:t>
      </w:r>
    </w:p>
    <w:p w:rsidR="009132D6" w:rsidRDefault="009132D6" w:rsidP="009132D6">
      <w:pPr>
        <w:pStyle w:val="a7"/>
        <w:ind w:leftChars="0" w:left="720"/>
      </w:pPr>
      <w:r>
        <w:rPr>
          <w:rFonts w:hint="eastAsia"/>
        </w:rPr>
        <w:t>-</w:t>
      </w:r>
      <w:r>
        <w:rPr>
          <w:rFonts w:hint="eastAsia"/>
        </w:rPr>
        <w:t>找出</w:t>
      </w:r>
      <w:r>
        <w:rPr>
          <w:rFonts w:hint="eastAsia"/>
        </w:rPr>
        <w:t>X</w:t>
      </w:r>
      <w:r>
        <w:rPr>
          <w:rFonts w:hint="eastAsia"/>
        </w:rPr>
        <w:t>因子對</w:t>
      </w:r>
      <w:r>
        <w:rPr>
          <w:rFonts w:hint="eastAsia"/>
        </w:rPr>
        <w:t>Y</w:t>
      </w:r>
      <w:r>
        <w:rPr>
          <w:rFonts w:hint="eastAsia"/>
        </w:rPr>
        <w:t>因子解釋能力較佳的選項後，進行分析</w:t>
      </w:r>
    </w:p>
    <w:p w:rsidR="009132D6" w:rsidRDefault="009132D6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74310" cy="2720975"/>
            <wp:effectExtent l="1905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D6" w:rsidRDefault="009132D6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t>由數據可以看出，只有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兩者解釋能較佳，在不遺失過多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X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資訊下，挑選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Comp 9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較佳。</w:t>
      </w:r>
    </w:p>
    <w:p w:rsidR="009132D6" w:rsidRDefault="00093A89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047615" cy="782955"/>
            <wp:effectExtent l="1905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</w:pPr>
    </w:p>
    <w:p w:rsidR="00093A89" w:rsidRDefault="00093A89" w:rsidP="009132D6">
      <w:pPr>
        <w:pStyle w:val="a7"/>
        <w:ind w:leftChars="0" w:left="720"/>
      </w:pP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lastRenderedPageBreak/>
        <w:t>得到權重後，再</w:t>
      </w:r>
      <w:r w:rsidR="007B320E">
        <w:rPr>
          <w:rFonts w:hint="eastAsia"/>
        </w:rPr>
        <w:t>分別</w:t>
      </w:r>
      <w:r>
        <w:rPr>
          <w:rFonts w:hint="eastAsia"/>
        </w:rPr>
        <w:t>以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進行權重排序</w:t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PREHVP</w:t>
      </w:r>
    </w:p>
    <w:p w:rsidR="00093A89" w:rsidRDefault="00093A89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66690" cy="1989455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</w:p>
    <w:p w:rsidR="00093A89" w:rsidRDefault="00093A89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74310" cy="1887220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0E" w:rsidRDefault="007B320E" w:rsidP="009132D6">
      <w:pPr>
        <w:pStyle w:val="a7"/>
        <w:ind w:leftChars="0" w:left="720"/>
      </w:pP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>以正</w:t>
      </w:r>
      <w:r w:rsidR="003A62D4">
        <w:rPr>
          <w:rFonts w:hint="eastAsia"/>
        </w:rPr>
        <w:t>值</w:t>
      </w:r>
      <w:r>
        <w:rPr>
          <w:rFonts w:hint="eastAsia"/>
        </w:rPr>
        <w:t>作為挑選原則，</w:t>
      </w: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 xml:space="preserve">PREHVP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BMI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7B320E">
      <w:pPr>
        <w:pStyle w:val="a7"/>
        <w:ind w:leftChars="0" w:left="720"/>
      </w:pPr>
      <w:r>
        <w:rPr>
          <w:rFonts w:hint="eastAsia"/>
        </w:rPr>
        <w:t xml:space="preserve">DIABETES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挑選</w:t>
      </w:r>
      <w:r>
        <w:rPr>
          <w:rFonts w:hint="eastAsia"/>
        </w:rPr>
        <w:t>PREHVP</w:t>
      </w:r>
      <w:r>
        <w:rPr>
          <w:rFonts w:hint="eastAsia"/>
        </w:rPr>
        <w:t>做為後續分析項目，</w:t>
      </w:r>
    </w:p>
    <w:p w:rsidR="00932299" w:rsidRPr="00932299" w:rsidRDefault="00932299" w:rsidP="00932299">
      <w:r>
        <w:rPr>
          <w:rFonts w:hint="eastAsia"/>
        </w:rPr>
        <w:t>3.PCA</w:t>
      </w:r>
      <w:r>
        <w:rPr>
          <w:rFonts w:hint="eastAsia"/>
        </w:rPr>
        <w:t>資料降維</w:t>
      </w:r>
    </w:p>
    <w:sectPr w:rsidR="00932299" w:rsidRPr="00932299" w:rsidSect="005C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D19" w:rsidRDefault="00267D19" w:rsidP="00626DA1">
      <w:r>
        <w:separator/>
      </w:r>
    </w:p>
  </w:endnote>
  <w:endnote w:type="continuationSeparator" w:id="0">
    <w:p w:rsidR="00267D19" w:rsidRDefault="00267D19" w:rsidP="00626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D19" w:rsidRDefault="00267D19" w:rsidP="00626DA1">
      <w:r>
        <w:separator/>
      </w:r>
    </w:p>
  </w:footnote>
  <w:footnote w:type="continuationSeparator" w:id="0">
    <w:p w:rsidR="00267D19" w:rsidRDefault="00267D19" w:rsidP="00626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20B5"/>
    <w:multiLevelType w:val="hybridMultilevel"/>
    <w:tmpl w:val="9260020E"/>
    <w:lvl w:ilvl="0" w:tplc="10CA5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4712FA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5281A61"/>
    <w:multiLevelType w:val="hybridMultilevel"/>
    <w:tmpl w:val="1398FB06"/>
    <w:lvl w:ilvl="0" w:tplc="3B60391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DA1"/>
    <w:rsid w:val="00093A89"/>
    <w:rsid w:val="00267D19"/>
    <w:rsid w:val="003A62D4"/>
    <w:rsid w:val="005C4063"/>
    <w:rsid w:val="00612659"/>
    <w:rsid w:val="00626DA1"/>
    <w:rsid w:val="007B320E"/>
    <w:rsid w:val="008D296A"/>
    <w:rsid w:val="009132D6"/>
    <w:rsid w:val="00932299"/>
    <w:rsid w:val="009F58B4"/>
    <w:rsid w:val="00A05048"/>
    <w:rsid w:val="00BE53B7"/>
    <w:rsid w:val="00C04989"/>
    <w:rsid w:val="00C77490"/>
    <w:rsid w:val="00D84EE8"/>
    <w:rsid w:val="00E3273A"/>
    <w:rsid w:val="00E422CE"/>
    <w:rsid w:val="00EB52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6DA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6DA1"/>
    <w:rPr>
      <w:sz w:val="20"/>
      <w:szCs w:val="20"/>
    </w:rPr>
  </w:style>
  <w:style w:type="paragraph" w:styleId="a7">
    <w:name w:val="List Paragraph"/>
    <w:basedOn w:val="a"/>
    <w:uiPriority w:val="34"/>
    <w:qFormat/>
    <w:rsid w:val="00626D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B5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B52D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132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E637F-367D-49E5-BF0B-34358B4B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473</Characters>
  <Application>Microsoft Office Word</Application>
  <DocSecurity>0</DocSecurity>
  <Lines>3</Lines>
  <Paragraphs>1</Paragraphs>
  <ScaleCrop>false</ScaleCrop>
  <Company>Innolux Corp.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Innolux</dc:creator>
  <cp:lastModifiedBy>Innolux</cp:lastModifiedBy>
  <cp:revision>3</cp:revision>
  <dcterms:created xsi:type="dcterms:W3CDTF">2020-05-12T09:14:00Z</dcterms:created>
  <dcterms:modified xsi:type="dcterms:W3CDTF">2020-05-13T00:19:00Z</dcterms:modified>
</cp:coreProperties>
</file>