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1586" w14:textId="77777777" w:rsidR="00165861" w:rsidRPr="00165D6C" w:rsidRDefault="00165861" w:rsidP="00165861">
      <w:pPr>
        <w:pStyle w:val="BodyTextIndent2"/>
        <w:ind w:firstLine="0"/>
        <w:jc w:val="center"/>
        <w:rPr>
          <w:rFonts w:ascii="TH SarabunIT๙" w:hAnsi="TH SarabunIT๙" w:cs="TH SarabunIT๙"/>
          <w:b/>
          <w:bCs/>
          <w:sz w:val="56"/>
          <w:szCs w:val="56"/>
          <w:cs/>
        </w:rPr>
      </w:pPr>
    </w:p>
    <w:p w14:paraId="05E861D1" w14:textId="77777777" w:rsidR="00165861" w:rsidRPr="00165D6C" w:rsidRDefault="00165861" w:rsidP="00165861">
      <w:pPr>
        <w:pStyle w:val="BodyTextIndent2"/>
        <w:ind w:firstLine="0"/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 w:rsidRPr="00165D6C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9264" behindDoc="1" locked="0" layoutInCell="1" allowOverlap="1" wp14:anchorId="593797A3" wp14:editId="44C13802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3" name="rg_hi" descr="http://t2.gstatic.com/images?q=tbn:ANd9GcQ0vhqi6ccZ3ZchpkERYHwooY6V_0y_kE6XLiiyR1uuT8ARqagf6w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65D6C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3EFD41E1" w14:textId="1E61BA20" w:rsidR="00165861" w:rsidRPr="00165D6C" w:rsidRDefault="00165861" w:rsidP="00165861">
      <w:pPr>
        <w:rPr>
          <w:rFonts w:ascii="TH SarabunIT๙" w:hAnsi="TH SarabunIT๙" w:cs="TH SarabunIT๙"/>
          <w:sz w:val="30"/>
          <w:szCs w:val="30"/>
          <w:u w:val="dotted"/>
        </w:rPr>
      </w:pPr>
      <w:r w:rsidRPr="00165D6C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165D6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714CE" w:rsidRPr="003714CE">
        <w:rPr>
          <w:rFonts w:ascii="TH SarabunIT๙" w:hAnsi="TH SarabunIT๙" w:cs="TH SarabunIT๙"/>
          <w:sz w:val="32"/>
          <w:szCs w:val="32"/>
        </w:rPr>
        <w:t>$</w:t>
      </w:r>
      <w:r>
        <w:rPr>
          <w:rFonts w:ascii="TH SarabunIT๙" w:hAnsi="TH SarabunIT๙" w:cs="TH SarabunIT๙"/>
          <w:sz w:val="32"/>
          <w:szCs w:val="32"/>
        </w:rPr>
        <w:t>{</w:t>
      </w:r>
      <w:r w:rsidRPr="00165861"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>โรงพยาบาลสมเด็จพระยุพราชด่านซ้าย  อำเภอด่านซ้าย  จังหวัดเลย</w:t>
      </w:r>
      <w:r w:rsidRPr="00165861">
        <w:rPr>
          <w:rFonts w:ascii="TH SarabunIT๙" w:hAnsi="TH SarabunIT๙" w:cs="TH SarabunIT๙"/>
          <w:color w:val="FF0000"/>
          <w:sz w:val="32"/>
          <w:szCs w:val="32"/>
          <w:u w:val="dotted"/>
        </w:rPr>
        <w:tab/>
      </w:r>
      <w:r w:rsidRPr="00165861"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>๐๔๒-๘๙๑๒๗๖</w:t>
      </w:r>
      <w:r w:rsidRPr="00165861">
        <w:rPr>
          <w:rFonts w:ascii="TH SarabunIT๙" w:hAnsi="TH SarabunIT๙" w:cs="TH SarabunIT๙"/>
          <w:color w:val="FF0000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14D51C00" w14:textId="136E8807" w:rsidR="00165861" w:rsidRPr="00165D6C" w:rsidRDefault="00165861" w:rsidP="00165861">
      <w:pPr>
        <w:rPr>
          <w:rFonts w:ascii="TH SarabunIT๙" w:hAnsi="TH SarabunIT๙" w:cs="TH SarabunIT๙" w:hint="cs"/>
          <w:sz w:val="30"/>
          <w:szCs w:val="30"/>
          <w:cs/>
        </w:rPr>
      </w:pPr>
      <w:r w:rsidRPr="00165D6C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165D6C">
        <w:rPr>
          <w:rFonts w:ascii="TH SarabunIT๙" w:hAnsi="TH SarabunIT๙" w:cs="TH SarabunIT๙"/>
          <w:b/>
          <w:bCs/>
          <w:sz w:val="30"/>
          <w:szCs w:val="30"/>
          <w:cs/>
        </w:rPr>
        <w:t xml:space="preserve"> </w:t>
      </w:r>
      <w:r w:rsidRPr="00165D6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714CE" w:rsidRPr="003714CE">
        <w:rPr>
          <w:rFonts w:ascii="TH SarabunIT๙" w:hAnsi="TH SarabunIT๙" w:cs="TH SarabunIT๙"/>
          <w:sz w:val="32"/>
          <w:szCs w:val="32"/>
          <w:u w:val="dotted"/>
        </w:rPr>
        <w:t>$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65861"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>ลย</w:t>
      </w:r>
      <w:proofErr w:type="spellEnd"/>
      <w:r w:rsidRPr="00165861"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 xml:space="preserve">  ๐๐๓๒.๓๐๑</w:t>
      </w:r>
      <w:r w:rsidRPr="00165861">
        <w:rPr>
          <w:rFonts w:ascii="TH SarabunIT๙" w:hAnsi="TH SarabunIT๙" w:cs="TH SarabunIT๙"/>
          <w:color w:val="FF0000"/>
          <w:sz w:val="32"/>
          <w:szCs w:val="32"/>
          <w:u w:val="dotted"/>
        </w:rPr>
        <w:t>/</w:t>
      </w:r>
      <w:r w:rsidRPr="00165861">
        <w:rPr>
          <w:rFonts w:ascii="TH SarabunIT๙" w:hAnsi="TH SarabunIT๙" w:cs="TH SarabunIT๙"/>
          <w:color w:val="FF0000"/>
          <w:sz w:val="30"/>
          <w:szCs w:val="30"/>
          <w:u w:val="dotted"/>
        </w:rPr>
        <w:t xml:space="preserve">  </w:t>
      </w:r>
      <w:r>
        <w:rPr>
          <w:rFonts w:ascii="TH SarabunIT๙" w:hAnsi="TH SarabunIT๙" w:cs="TH SarabunIT๙"/>
          <w:sz w:val="30"/>
          <w:szCs w:val="30"/>
          <w:u w:val="dotted"/>
        </w:rPr>
        <w:t xml:space="preserve">}   </w:t>
      </w:r>
      <w:r w:rsidRPr="00165D6C">
        <w:rPr>
          <w:rFonts w:ascii="TH SarabunIT๙" w:hAnsi="TH SarabunIT๙" w:cs="TH SarabunIT๙"/>
          <w:sz w:val="30"/>
          <w:szCs w:val="30"/>
          <w:u w:val="dotted"/>
        </w:rPr>
        <w:tab/>
      </w:r>
      <w:r w:rsidRPr="00165D6C">
        <w:rPr>
          <w:rFonts w:ascii="TH SarabunIT๙" w:hAnsi="TH SarabunIT๙" w:cs="TH SarabunIT๙"/>
          <w:sz w:val="30"/>
          <w:szCs w:val="30"/>
          <w:u w:val="dotted"/>
        </w:rPr>
        <w:tab/>
        <w:t xml:space="preserve">                </w:t>
      </w:r>
      <w:r w:rsidRPr="00165D6C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165D6C">
        <w:rPr>
          <w:rFonts w:ascii="TH SarabunIT๙" w:hAnsi="TH SarabunIT๙" w:cs="TH SarabunIT๙"/>
          <w:sz w:val="30"/>
          <w:szCs w:val="30"/>
          <w:cs/>
        </w:rPr>
        <w:t xml:space="preserve">  </w:t>
      </w:r>
      <w:r w:rsidRPr="00165D6C">
        <w:rPr>
          <w:rFonts w:ascii="TH SarabunIT๙" w:hAnsi="TH SarabunIT๙" w:cs="TH SarabunIT๙"/>
          <w:sz w:val="30"/>
          <w:szCs w:val="30"/>
          <w:u w:val="dotted"/>
        </w:rPr>
        <w:t xml:space="preserve">    </w:t>
      </w:r>
      <w:r w:rsidRPr="00165D6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165D6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Pr="00165D6C">
        <w:rPr>
          <w:rFonts w:ascii="TH SarabunIT๙" w:hAnsi="TH SarabunIT๙" w:cs="TH SarabunIT๙"/>
          <w:sz w:val="30"/>
          <w:szCs w:val="30"/>
          <w:u w:val="dotted"/>
          <w:cs/>
        </w:rPr>
        <w:t xml:space="preserve"> </w:t>
      </w:r>
      <w:r w:rsidRPr="00165861">
        <w:rPr>
          <w:rFonts w:ascii="TH SarabunIT๙" w:hAnsi="TH SarabunIT๙" w:cs="TH SarabunIT๙" w:hint="cs"/>
          <w:color w:val="FF0000"/>
          <w:sz w:val="30"/>
          <w:szCs w:val="30"/>
          <w:u w:val="dotted"/>
          <w:cs/>
        </w:rPr>
        <w:t>22 พฤษภาคม  2566</w:t>
      </w:r>
      <w:r>
        <w:rPr>
          <w:rFonts w:ascii="TH SarabunIT๙" w:hAnsi="TH SarabunIT๙" w:cs="TH SarabunIT๙"/>
          <w:sz w:val="30"/>
          <w:szCs w:val="30"/>
          <w:u w:val="dotted"/>
        </w:rPr>
        <w:t>}</w:t>
      </w:r>
      <w:r w:rsidRPr="009153BB">
        <w:rPr>
          <w:rFonts w:ascii="TH SarabunIT๙" w:hAnsi="TH SarabunIT๙" w:cs="TH SarabunIT๙"/>
          <w:color w:val="C0504D" w:themeColor="accent2"/>
          <w:sz w:val="30"/>
          <w:szCs w:val="30"/>
          <w:u w:val="dotted"/>
          <w:cs/>
        </w:rPr>
        <w:t xml:space="preserve"> </w:t>
      </w:r>
      <w:r w:rsidRPr="00165D6C">
        <w:rPr>
          <w:rFonts w:ascii="TH SarabunIT๙" w:hAnsi="TH SarabunIT๙" w:cs="TH SarabunIT๙"/>
          <w:sz w:val="30"/>
          <w:szCs w:val="30"/>
          <w:u w:val="dotted"/>
          <w:cs/>
        </w:rPr>
        <w:t xml:space="preserve">         </w:t>
      </w:r>
      <w:r w:rsidRPr="00165D6C">
        <w:rPr>
          <w:rFonts w:ascii="TH SarabunIT๙" w:hAnsi="TH SarabunIT๙" w:cs="TH SarabunIT๙"/>
          <w:sz w:val="30"/>
          <w:szCs w:val="30"/>
          <w:u w:val="dotted"/>
          <w:cs/>
        </w:rPr>
        <w:tab/>
      </w:r>
    </w:p>
    <w:p w14:paraId="4E9FD582" w14:textId="67774F49" w:rsidR="00165861" w:rsidRPr="00165D6C" w:rsidRDefault="00165861" w:rsidP="00165861">
      <w:pPr>
        <w:rPr>
          <w:rFonts w:ascii="TH SarabunIT๙" w:hAnsi="TH SarabunIT๙" w:cs="TH SarabunIT๙"/>
          <w:sz w:val="30"/>
          <w:szCs w:val="30"/>
          <w:u w:val="dotted"/>
          <w:cs/>
        </w:rPr>
      </w:pPr>
      <w:r w:rsidRPr="00165D6C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165D6C">
        <w:rPr>
          <w:rFonts w:ascii="TH SarabunIT๙" w:hAnsi="TH SarabunIT๙" w:cs="TH SarabunIT๙"/>
          <w:b/>
          <w:bCs/>
          <w:sz w:val="30"/>
          <w:szCs w:val="30"/>
          <w:cs/>
        </w:rPr>
        <w:t xml:space="preserve">  </w:t>
      </w:r>
      <w:r w:rsidRPr="00165D6C">
        <w:rPr>
          <w:rFonts w:ascii="TH SarabunIT๙" w:hAnsi="TH SarabunIT๙" w:cs="TH SarabunIT๙"/>
          <w:sz w:val="32"/>
          <w:szCs w:val="32"/>
          <w:u w:val="dotted"/>
          <w:cs/>
        </w:rPr>
        <w:t>รายงาน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ผลการตรวจรับพัสดุ</w:t>
      </w:r>
      <w:r w:rsidR="003714CE" w:rsidRPr="003714CE">
        <w:rPr>
          <w:rFonts w:ascii="TH SarabunIT๙" w:hAnsi="TH SarabunIT๙" w:cs="TH SarabunIT๙"/>
          <w:sz w:val="32"/>
          <w:szCs w:val="32"/>
          <w:u w:val="dotted"/>
        </w:rPr>
        <w:t>$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Pr="00165861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>รายการกล้องโทรทัศน์วงจรปิด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                  </w:t>
      </w:r>
    </w:p>
    <w:p w14:paraId="64CECE31" w14:textId="1D9C901F" w:rsidR="00165861" w:rsidRPr="007F1CAA" w:rsidRDefault="00165861" w:rsidP="00165861">
      <w:pPr>
        <w:spacing w:before="120"/>
        <w:rPr>
          <w:rFonts w:ascii="TH SarabunIT๙" w:hAnsi="TH SarabunIT๙" w:cs="TH SarabunIT๙" w:hint="cs"/>
          <w:sz w:val="32"/>
          <w:szCs w:val="32"/>
          <w:cs/>
          <w:lang w:val="th-TH"/>
        </w:rPr>
      </w:pPr>
      <w:r w:rsidRPr="007F1CAA">
        <w:rPr>
          <w:rFonts w:ascii="TH SarabunIT๙" w:hAnsi="TH SarabunIT๙" w:cs="TH SarabunIT๙"/>
          <w:sz w:val="32"/>
          <w:szCs w:val="32"/>
          <w:cs/>
        </w:rPr>
        <w:t xml:space="preserve">เรียน    </w:t>
      </w:r>
      <w:r>
        <w:rPr>
          <w:rFonts w:ascii="TH SarabunIT๙" w:hAnsi="TH SarabunIT๙" w:cs="TH SarabunIT๙" w:hint="cs"/>
          <w:sz w:val="32"/>
          <w:szCs w:val="32"/>
          <w:cs/>
          <w:lang w:val="th-TH"/>
        </w:rPr>
        <w:t>ผู้ว่าราชการจังหวัด</w:t>
      </w:r>
      <w:r w:rsidR="003714CE" w:rsidRPr="003714CE">
        <w:rPr>
          <w:rFonts w:ascii="TH SarabunIT๙" w:hAnsi="TH SarabunIT๙" w:cs="TH SarabunIT๙"/>
          <w:sz w:val="32"/>
          <w:szCs w:val="32"/>
          <w:lang w:val="th-TH"/>
        </w:rPr>
        <w:t>$</w:t>
      </w:r>
      <w:r>
        <w:rPr>
          <w:rFonts w:ascii="TH SarabunIT๙" w:hAnsi="TH SarabunIT๙" w:cs="TH SarabunIT๙" w:hint="cs"/>
          <w:sz w:val="32"/>
          <w:szCs w:val="32"/>
          <w:cs/>
          <w:lang w:val="th-TH"/>
        </w:rPr>
        <w:t>{</w:t>
      </w:r>
      <w:r w:rsidRPr="00165861">
        <w:rPr>
          <w:rFonts w:ascii="TH SarabunIT๙" w:hAnsi="TH SarabunIT๙" w:cs="TH SarabunIT๙" w:hint="cs"/>
          <w:color w:val="FF0000"/>
          <w:sz w:val="32"/>
          <w:szCs w:val="32"/>
          <w:cs/>
          <w:lang w:val="th-TH"/>
        </w:rPr>
        <w:t>เลย</w:t>
      </w:r>
      <w:r>
        <w:rPr>
          <w:rFonts w:ascii="TH SarabunIT๙" w:hAnsi="TH SarabunIT๙" w:cs="TH SarabunIT๙" w:hint="cs"/>
          <w:sz w:val="32"/>
          <w:szCs w:val="32"/>
          <w:cs/>
          <w:lang w:val="th-TH"/>
        </w:rPr>
        <w:t>}</w:t>
      </w:r>
    </w:p>
    <w:p w14:paraId="6CC91234" w14:textId="77777777" w:rsidR="00165861" w:rsidRPr="00387FC0" w:rsidRDefault="00165861" w:rsidP="00165861">
      <w:pPr>
        <w:pStyle w:val="ListParagraph"/>
        <w:numPr>
          <w:ilvl w:val="0"/>
          <w:numId w:val="2"/>
        </w:numPr>
        <w:spacing w:before="120"/>
        <w:rPr>
          <w:rFonts w:ascii="TH SarabunIT๙" w:eastAsia="Times New Roman" w:hAnsi="TH SarabunIT๙" w:cs="TH SarabunIT๙"/>
          <w:b/>
          <w:bCs/>
          <w:sz w:val="32"/>
          <w:szCs w:val="32"/>
          <w:u w:val="single"/>
        </w:rPr>
      </w:pPr>
      <w:r w:rsidRPr="00387FC0">
        <w:rPr>
          <w:rFonts w:ascii="TH SarabunIT๙" w:eastAsia="Times New Roman" w:hAnsi="TH SarabunIT๙" w:cs="TH SarabunIT๙" w:hint="cs"/>
          <w:b/>
          <w:bCs/>
          <w:sz w:val="32"/>
          <w:szCs w:val="32"/>
          <w:u w:val="single"/>
          <w:cs/>
        </w:rPr>
        <w:t>เรื่องเดิม</w:t>
      </w:r>
    </w:p>
    <w:p w14:paraId="78CC3E03" w14:textId="4C44F2E4" w:rsidR="00165861" w:rsidRPr="00151814" w:rsidRDefault="00165861" w:rsidP="00165861">
      <w:pPr>
        <w:pStyle w:val="ListParagraph"/>
        <w:spacing w:before="120"/>
        <w:ind w:left="0" w:firstLine="709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>จังหวัดเลย โดย</w:t>
      </w:r>
      <w:r w:rsidR="003714CE" w:rsidRPr="003714CE">
        <w:rPr>
          <w:rFonts w:ascii="TH SarabunIT๙" w:eastAsia="Times New Roman" w:hAnsi="TH SarabunIT๙" w:cs="TH SarabunIT๙"/>
          <w:sz w:val="32"/>
          <w:szCs w:val="32"/>
        </w:rPr>
        <w:t>$</w:t>
      </w:r>
      <w:r>
        <w:rPr>
          <w:rFonts w:ascii="TH SarabunIT๙" w:eastAsia="Times New Roman" w:hAnsi="TH SarabunIT๙" w:cs="TH SarabunIT๙"/>
          <w:sz w:val="32"/>
          <w:szCs w:val="32"/>
        </w:rPr>
        <w:t>{</w:t>
      </w:r>
      <w:r w:rsidRPr="00165861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โรงพยาบาลสมเด็จพระยุพราชด่านซ้าย</w:t>
      </w:r>
      <w:r>
        <w:rPr>
          <w:rFonts w:ascii="TH SarabunIT๙" w:eastAsia="Times New Roman" w:hAnsi="TH SarabunIT๙" w:cs="TH SarabunIT๙"/>
          <w:sz w:val="32"/>
          <w:szCs w:val="32"/>
        </w:rPr>
        <w:t>}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ได้ตกลงซื้อ</w:t>
      </w:r>
      <w:r w:rsidR="003714CE" w:rsidRPr="003714CE">
        <w:rPr>
          <w:rFonts w:ascii="TH SarabunIT๙" w:eastAsia="Times New Roman" w:hAnsi="TH SarabunIT๙" w:cs="TH SarabunIT๙"/>
          <w:sz w:val="32"/>
          <w:szCs w:val="32"/>
        </w:rPr>
        <w:t>$</w:t>
      </w:r>
      <w:r>
        <w:rPr>
          <w:rFonts w:ascii="TH SarabunIT๙" w:eastAsia="Times New Roman" w:hAnsi="TH SarabunIT๙" w:cs="TH SarabunIT๙"/>
          <w:sz w:val="32"/>
          <w:szCs w:val="32"/>
        </w:rPr>
        <w:t>{</w:t>
      </w:r>
      <w:r w:rsidRPr="00165861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กล้องโทรทัศน์วงจรปิด</w:t>
      </w:r>
      <w:r>
        <w:rPr>
          <w:rFonts w:ascii="TH SarabunIT๙" w:eastAsia="Times New Roman" w:hAnsi="TH SarabunIT๙" w:cs="TH SarabunIT๙"/>
          <w:sz w:val="32"/>
          <w:szCs w:val="32"/>
        </w:rPr>
        <w:t>}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จำนวน  </w:t>
      </w:r>
      <w:r w:rsidR="003714CE" w:rsidRPr="003714CE">
        <w:rPr>
          <w:rFonts w:ascii="TH SarabunIT๙" w:eastAsia="Times New Roman" w:hAnsi="TH SarabunIT๙" w:cs="TH SarabunIT๙"/>
          <w:sz w:val="32"/>
          <w:szCs w:val="32"/>
        </w:rPr>
        <w:t>$</w:t>
      </w:r>
      <w:r>
        <w:rPr>
          <w:rFonts w:ascii="TH SarabunIT๙" w:eastAsia="Times New Roman" w:hAnsi="TH SarabunIT๙" w:cs="TH SarabunIT๙"/>
          <w:sz w:val="32"/>
          <w:szCs w:val="32"/>
        </w:rPr>
        <w:t>{</w:t>
      </w:r>
      <w:r w:rsidRPr="00165861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1</w:t>
      </w:r>
      <w:r>
        <w:rPr>
          <w:rFonts w:ascii="TH SarabunIT๙" w:eastAsia="Times New Roman" w:hAnsi="TH SarabunIT๙" w:cs="TH SarabunIT๙"/>
          <w:sz w:val="32"/>
          <w:szCs w:val="32"/>
        </w:rPr>
        <w:t>}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ชุด โดยใช้เงินบริจาคเป็นเงิน </w:t>
      </w:r>
      <w:r w:rsidR="003714CE" w:rsidRPr="003714CE">
        <w:rPr>
          <w:rFonts w:ascii="TH SarabunIT๙" w:eastAsia="Times New Roman" w:hAnsi="TH SarabunIT๙" w:cs="TH SarabunIT๙"/>
          <w:sz w:val="32"/>
          <w:szCs w:val="32"/>
        </w:rPr>
        <w:t>$</w:t>
      </w:r>
      <w:r>
        <w:rPr>
          <w:rFonts w:ascii="TH SarabunIT๙" w:eastAsia="Times New Roman" w:hAnsi="TH SarabunIT๙" w:cs="TH SarabunIT๙"/>
          <w:sz w:val="32"/>
          <w:szCs w:val="32"/>
        </w:rPr>
        <w:t>{</w:t>
      </w:r>
      <w:r w:rsidRPr="00165861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119</w:t>
      </w:r>
      <w:r w:rsidRPr="00165861">
        <w:rPr>
          <w:rFonts w:ascii="TH SarabunIT๙" w:eastAsia="Times New Roman" w:hAnsi="TH SarabunIT๙" w:cs="TH SarabunIT๙" w:hint="cs"/>
          <w:color w:val="FF0000"/>
          <w:sz w:val="32"/>
          <w:szCs w:val="32"/>
        </w:rPr>
        <w:t>,</w:t>
      </w:r>
      <w:r w:rsidRPr="00165861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195</w:t>
      </w:r>
      <w:r>
        <w:rPr>
          <w:rFonts w:ascii="TH SarabunIT๙" w:eastAsia="Times New Roman" w:hAnsi="TH SarabunIT๙" w:cs="TH SarabunIT๙"/>
          <w:sz w:val="32"/>
          <w:szCs w:val="32"/>
        </w:rPr>
        <w:t>}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บาท </w:t>
      </w:r>
      <w:r w:rsidRPr="003C4C5A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14CE" w:rsidRPr="003714CE">
        <w:rPr>
          <w:rFonts w:ascii="TH SarabunIT๙" w:eastAsia="Times New Roman" w:hAnsi="TH SarabunIT๙" w:cs="TH SarabunIT๙"/>
          <w:sz w:val="32"/>
          <w:szCs w:val="32"/>
        </w:rPr>
        <w:t>$</w:t>
      </w:r>
      <w:r>
        <w:rPr>
          <w:rFonts w:ascii="TH SarabunIT๙" w:eastAsia="Times New Roman" w:hAnsi="TH SarabunIT๙" w:cs="TH SarabunIT๙"/>
          <w:sz w:val="32"/>
          <w:szCs w:val="32"/>
        </w:rPr>
        <w:t>{</w:t>
      </w:r>
      <w:r w:rsidRPr="00DA7F27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หนึ่งแสนหนึ่งหมื่นเก้าพันหนึ่งร้อยเก้าสิบห้าบาทถ้วน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}</w:t>
      </w:r>
      <w:r w:rsidRPr="003C4C5A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ใบสั่งซื้อเลขที่ </w:t>
      </w:r>
      <w:r w:rsidR="003714CE" w:rsidRPr="003714CE">
        <w:rPr>
          <w:rFonts w:ascii="TH SarabunIT๙" w:eastAsia="Times New Roman" w:hAnsi="TH SarabunIT๙" w:cs="TH SarabunIT๙"/>
          <w:sz w:val="32"/>
          <w:szCs w:val="32"/>
        </w:rPr>
        <w:t>$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{</w:t>
      </w:r>
      <w:r w:rsidRPr="00DA7F27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0033.301/1578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}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151814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ลงวันที่ </w:t>
      </w:r>
      <w:r w:rsidR="003714CE" w:rsidRPr="003714CE">
        <w:rPr>
          <w:rFonts w:ascii="TH SarabunIT๙" w:eastAsia="Times New Roman" w:hAnsi="TH SarabunIT๙" w:cs="TH SarabunIT๙"/>
          <w:sz w:val="32"/>
          <w:szCs w:val="32"/>
        </w:rPr>
        <w:t>$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{</w:t>
      </w:r>
      <w:r w:rsidRPr="00DA7F27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26 เมษายน 2566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}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151814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สิ้นสุดวันที่ </w:t>
      </w:r>
      <w:r w:rsidR="003714CE" w:rsidRPr="003714CE">
        <w:rPr>
          <w:rFonts w:ascii="TH SarabunIT๙" w:eastAsia="Times New Roman" w:hAnsi="TH SarabunIT๙" w:cs="TH SarabunIT๙"/>
          <w:sz w:val="32"/>
          <w:szCs w:val="32"/>
        </w:rPr>
        <w:t>$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{</w:t>
      </w:r>
      <w:r w:rsidRPr="00DA7F27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26 พฤษภาคม 2566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}</w:t>
      </w:r>
    </w:p>
    <w:p w14:paraId="4E73F34C" w14:textId="77777777" w:rsidR="00165861" w:rsidRPr="00387FC0" w:rsidRDefault="00165861" w:rsidP="00165861">
      <w:pPr>
        <w:pStyle w:val="ListParagraph"/>
        <w:numPr>
          <w:ilvl w:val="0"/>
          <w:numId w:val="2"/>
        </w:numPr>
        <w:spacing w:before="120"/>
        <w:rPr>
          <w:rFonts w:ascii="TH SarabunIT๙" w:eastAsia="Times New Roman" w:hAnsi="TH SarabunIT๙" w:cs="TH SarabunIT๙"/>
          <w:b/>
          <w:bCs/>
          <w:sz w:val="32"/>
          <w:szCs w:val="32"/>
          <w:u w:val="single"/>
        </w:rPr>
      </w:pPr>
      <w:r w:rsidRPr="00387FC0">
        <w:rPr>
          <w:rFonts w:ascii="TH SarabunIT๙" w:eastAsia="Times New Roman" w:hAnsi="TH SarabunIT๙" w:cs="TH SarabunIT๙" w:hint="cs"/>
          <w:b/>
          <w:bCs/>
          <w:sz w:val="32"/>
          <w:szCs w:val="32"/>
          <w:u w:val="single"/>
          <w:cs/>
        </w:rPr>
        <w:t>ข้อกฎหมายและระเบียบที่เกี่ยวข้อง</w:t>
      </w:r>
    </w:p>
    <w:p w14:paraId="51498E57" w14:textId="77777777" w:rsidR="00165861" w:rsidRPr="00387FC0" w:rsidRDefault="00165861" w:rsidP="00165861">
      <w:pPr>
        <w:spacing w:before="1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   2.1 </w:t>
      </w:r>
      <w:r w:rsidRPr="00387FC0">
        <w:rPr>
          <w:rFonts w:ascii="TH SarabunIT๙" w:eastAsia="Times New Roman" w:hAnsi="TH SarabunIT๙" w:cs="TH SarabunIT๙" w:hint="cs"/>
          <w:sz w:val="32"/>
          <w:szCs w:val="32"/>
          <w:cs/>
        </w:rPr>
        <w:t>ระเบียบกระทรวงสาธาร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สรุปความว่า”การบริหารสัญญาและการตรวจรับพัสดุ ในระเบียบนี้ให้เป็นไปตามกฎหมายว่าด้วยการจัดซื้อจัดจ้างและการบริหารพัสดุภาครัฐ”</w:t>
      </w:r>
    </w:p>
    <w:p w14:paraId="0DE67062" w14:textId="77777777" w:rsidR="00165861" w:rsidRPr="00387FC0" w:rsidRDefault="00165861" w:rsidP="00165861">
      <w:pPr>
        <w:spacing w:before="1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   2.2 </w:t>
      </w:r>
      <w:r w:rsidRPr="00387FC0">
        <w:rPr>
          <w:rFonts w:ascii="TH SarabunIT๙" w:eastAsia="Times New Roman" w:hAnsi="TH SarabunIT๙" w:cs="TH SarabunIT๙" w:hint="cs"/>
          <w:sz w:val="32"/>
          <w:szCs w:val="32"/>
          <w:cs/>
        </w:rPr>
        <w:t>ระเบียบกระทรวงคลังว่าด้วยการจัดซื้อจัดจ้างและบริหารพัสดุภาครัฐ พ.ศ.2560 ข้อ 175 (4) ความว่า”เมื่อตรวจถูกต้องครบถ้วนแล้ว ให้รับพัสดุไว้และถือว่าผู้ขายหรือผู้รับจ้างได้ส่งมอบพัสดุถูกต้องครบถ้วนตั้งแต่วันที่ผู้ขายหรือผู้รับจ้างนำพัสดุนั้นมาส่ง แล้วมอบแก่เจ้าหน้าที่พร้อมกับทำใบตรวจรับโดยลงชื่อไว้เป็นหลักฐาน อย่างน้อย 2 ฉบับ มอบแก่ผู้ขายหรือผู้รับจ้าง 1 ฉบับ และเจ้าหน้าที่ 1 ฉบับ เพื่อดำเนินการเบิกจ่ายตามระเบียบของหน่วยงานของรัฐและรายงานให้หัวหน้าหน่วยงานของรัฐทราบ”</w:t>
      </w:r>
    </w:p>
    <w:p w14:paraId="5C720BBC" w14:textId="77777777" w:rsidR="00165861" w:rsidRPr="00387FC0" w:rsidRDefault="00165861" w:rsidP="00165861">
      <w:pPr>
        <w:pStyle w:val="ListParagraph"/>
        <w:numPr>
          <w:ilvl w:val="0"/>
          <w:numId w:val="2"/>
        </w:numPr>
        <w:spacing w:before="120"/>
        <w:rPr>
          <w:rFonts w:ascii="TH SarabunIT๙" w:eastAsia="Times New Roman" w:hAnsi="TH SarabunIT๙" w:cs="TH SarabunIT๙"/>
          <w:b/>
          <w:bCs/>
          <w:sz w:val="32"/>
          <w:szCs w:val="32"/>
          <w:u w:val="single"/>
        </w:rPr>
      </w:pPr>
      <w:r w:rsidRPr="00387FC0">
        <w:rPr>
          <w:rFonts w:ascii="TH SarabunIT๙" w:eastAsia="Times New Roman" w:hAnsi="TH SarabunIT๙" w:cs="TH SarabunIT๙" w:hint="cs"/>
          <w:b/>
          <w:bCs/>
          <w:sz w:val="32"/>
          <w:szCs w:val="32"/>
          <w:u w:val="single"/>
          <w:cs/>
        </w:rPr>
        <w:t>ข้อเท็จจริง</w:t>
      </w:r>
    </w:p>
    <w:p w14:paraId="1E39049D" w14:textId="60540276" w:rsidR="00165861" w:rsidRDefault="00165861" w:rsidP="00165861">
      <w:pPr>
        <w:pStyle w:val="ListParagraph"/>
        <w:numPr>
          <w:ilvl w:val="1"/>
          <w:numId w:val="2"/>
        </w:numPr>
        <w:spacing w:before="120"/>
        <w:ind w:left="0" w:firstLine="108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>คณะกรรมการตรวจรับพัสดุได้ดำเนินตรวจรับพัสดุ ใน</w:t>
      </w:r>
      <w:r w:rsidRPr="00151814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วันที่ </w:t>
      </w:r>
      <w:r w:rsidR="003714CE" w:rsidRPr="003714CE">
        <w:rPr>
          <w:rFonts w:ascii="TH SarabunIT๙" w:eastAsia="Times New Roman" w:hAnsi="TH SarabunIT๙" w:cs="TH SarabunIT๙"/>
          <w:sz w:val="32"/>
          <w:szCs w:val="32"/>
        </w:rPr>
        <w:t>$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{</w:t>
      </w:r>
      <w:r w:rsidRPr="00DA7F27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22 พฤษภาคม 2566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}</w:t>
      </w:r>
      <w:r w:rsidRPr="00151814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เวลา </w:t>
      </w:r>
      <w:r w:rsidR="003714CE" w:rsidRPr="003714CE">
        <w:rPr>
          <w:rFonts w:ascii="TH SarabunIT๙" w:eastAsia="Times New Roman" w:hAnsi="TH SarabunIT๙" w:cs="TH SarabunIT๙"/>
          <w:sz w:val="32"/>
          <w:szCs w:val="32"/>
        </w:rPr>
        <w:t>$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{</w:t>
      </w:r>
      <w:r w:rsidRPr="00DA7F27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13.30 น.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}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ซึ่งมีผลการตรวจรับ ปรากฏว่าถูกต้อง และครบถ้วนตามสัญญาความละเอียดตามใบตรวจรับการจัดซื้อ/จัดจ้าง ฉบับลงวันที่ </w:t>
      </w:r>
      <w:r w:rsidR="003714CE" w:rsidRPr="003714CE">
        <w:rPr>
          <w:rFonts w:ascii="TH SarabunIT๙" w:eastAsia="Times New Roman" w:hAnsi="TH SarabunIT๙" w:cs="TH SarabunIT๙"/>
          <w:sz w:val="32"/>
          <w:szCs w:val="32"/>
        </w:rPr>
        <w:t>$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{</w:t>
      </w:r>
      <w:r w:rsidRPr="00DA7F27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22 พฤษภาคม 2566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}</w:t>
      </w:r>
    </w:p>
    <w:p w14:paraId="0C72C24C" w14:textId="0F9D7A3D" w:rsidR="00165861" w:rsidRDefault="00165861" w:rsidP="00165861">
      <w:pPr>
        <w:pStyle w:val="ListParagraph"/>
        <w:numPr>
          <w:ilvl w:val="1"/>
          <w:numId w:val="2"/>
        </w:numPr>
        <w:spacing w:before="1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ผู้ขายส่งมอบพัสดุภายในกำหนดสัญญา จึงเบิกจ่ายเงินให้ผู้ขาย เป็นเงินจำนวน </w:t>
      </w:r>
      <w:r w:rsidR="003714CE" w:rsidRPr="003714CE">
        <w:rPr>
          <w:rFonts w:ascii="TH SarabunIT๙" w:eastAsia="Times New Roman" w:hAnsi="TH SarabunIT๙" w:cs="TH SarabunIT๙"/>
          <w:sz w:val="32"/>
          <w:szCs w:val="32"/>
        </w:rPr>
        <w:t>$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{</w:t>
      </w:r>
      <w:r w:rsidRPr="00DA7F27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119</w:t>
      </w:r>
      <w:r w:rsidRPr="00DA7F27">
        <w:rPr>
          <w:rFonts w:ascii="TH SarabunIT๙" w:eastAsia="Times New Roman" w:hAnsi="TH SarabunIT๙" w:cs="TH SarabunIT๙" w:hint="cs"/>
          <w:color w:val="FF0000"/>
          <w:sz w:val="32"/>
          <w:szCs w:val="32"/>
        </w:rPr>
        <w:t>,</w:t>
      </w:r>
      <w:r w:rsidRPr="00DA7F27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195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}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บาท   (</w:t>
      </w:r>
      <w:r w:rsidR="003714CE" w:rsidRPr="003714CE">
        <w:rPr>
          <w:rFonts w:ascii="TH SarabunIT๙" w:eastAsia="Times New Roman" w:hAnsi="TH SarabunIT๙" w:cs="TH SarabunIT๙"/>
          <w:sz w:val="32"/>
          <w:szCs w:val="32"/>
        </w:rPr>
        <w:t>$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{</w:t>
      </w:r>
      <w:r w:rsidRPr="00DA7F27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หนึ่งแสนหนึ่งหมื่นเก้าพันหนึ่งร้อยเก้าสิบห้าบาทถ้วน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}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14:paraId="2994871F" w14:textId="77777777" w:rsidR="00165861" w:rsidRPr="000D653F" w:rsidRDefault="00165861" w:rsidP="00165861">
      <w:pPr>
        <w:pStyle w:val="ListParagraph"/>
        <w:numPr>
          <w:ilvl w:val="0"/>
          <w:numId w:val="2"/>
        </w:numPr>
        <w:spacing w:before="120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  <w:u w:val="single"/>
        </w:rPr>
      </w:pPr>
      <w:r w:rsidRPr="000D653F">
        <w:rPr>
          <w:rFonts w:ascii="TH SarabunIT๙" w:eastAsia="Times New Roman" w:hAnsi="TH SarabunIT๙" w:cs="TH SarabunIT๙" w:hint="cs"/>
          <w:b/>
          <w:bCs/>
          <w:sz w:val="32"/>
          <w:szCs w:val="32"/>
          <w:u w:val="single"/>
          <w:cs/>
        </w:rPr>
        <w:t>ข้อพิจารณา</w:t>
      </w:r>
    </w:p>
    <w:p w14:paraId="42107BDD" w14:textId="17DE9787" w:rsidR="00165861" w:rsidRDefault="00165861" w:rsidP="00165861">
      <w:pPr>
        <w:pStyle w:val="ListParagraph"/>
        <w:spacing w:before="120"/>
        <w:ind w:left="0" w:firstLine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งานพัสดุ กลุ่มงานบริหารทั่วไป </w:t>
      </w:r>
      <w:r w:rsidR="003714CE" w:rsidRPr="003714CE">
        <w:rPr>
          <w:rFonts w:ascii="TH SarabunIT๙" w:eastAsia="Times New Roman" w:hAnsi="TH SarabunIT๙" w:cs="TH SarabunIT๙"/>
          <w:sz w:val="32"/>
          <w:szCs w:val="32"/>
        </w:rPr>
        <w:t>$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{</w:t>
      </w:r>
      <w:r w:rsidRPr="00DA7F27"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โรงพยาบาลสมเด็จพระยุพราชด่านซ้าย</w:t>
      </w:r>
      <w:r w:rsidR="00DA7F27">
        <w:rPr>
          <w:rFonts w:ascii="TH SarabunIT๙" w:eastAsia="Times New Roman" w:hAnsi="TH SarabunIT๙" w:cs="TH SarabunIT๙"/>
          <w:sz w:val="32"/>
          <w:szCs w:val="32"/>
        </w:rPr>
        <w:t>}</w:t>
      </w:r>
      <w:r w:rsidR="003714CE">
        <w:rPr>
          <w:rFonts w:ascii="TH SarabunIT๙" w:eastAsia="Times New Roman" w:hAnsi="TH SarabunIT๙" w:cs="TH SarabunIT๙"/>
          <w:sz w:val="32"/>
          <w:szCs w:val="32"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พิจารณาแล้วเห็นว่า ผู้ขายส่งมอบพัสดุครบถ้วนตามสัญญา และคณะกรรมการตรวจรับพัสดุมีมิติเป็นเอกฉันท์ตรวจรับไว้ถูกต้องครบถ้วนแล้ว โดยจะได้มอบใบตรวจรับการจัดซื้อจัดจ้าง ให้ผู้เกี่ยวข้องเพื่อดำเนินการเบิกจ่ายเงินตามระเบียบของหน่วยงานของรัฐ ดังนั้น เพื่อให้ชอบด้วยระเบียบกระทรวงสาธารณ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จึงเสนอรายงานมาเพื่อทราบ</w:t>
      </w:r>
    </w:p>
    <w:p w14:paraId="0D6CB1B1" w14:textId="77777777" w:rsidR="00165861" w:rsidRPr="00AA11A3" w:rsidRDefault="00165861" w:rsidP="00165861">
      <w:pPr>
        <w:spacing w:before="120"/>
        <w:rPr>
          <w:rFonts w:ascii="TH SarabunIT๙" w:eastAsia="Times New Roman" w:hAnsi="TH SarabunIT๙" w:cs="TH SarabunIT๙"/>
          <w:sz w:val="32"/>
          <w:szCs w:val="32"/>
        </w:rPr>
      </w:pPr>
    </w:p>
    <w:p w14:paraId="1DE99610" w14:textId="77777777" w:rsidR="00165861" w:rsidRDefault="00165861" w:rsidP="00165861">
      <w:pPr>
        <w:ind w:firstLine="1440"/>
        <w:jc w:val="right"/>
        <w:rPr>
          <w:rFonts w:ascii="TH SarabunIT๙" w:eastAsia="Times New Roman" w:hAnsi="TH SarabunIT๙" w:cs="TH SarabunIT๙"/>
          <w:sz w:val="32"/>
          <w:szCs w:val="32"/>
        </w:rPr>
      </w:pPr>
      <w:r w:rsidRPr="007F1CAA">
        <w:rPr>
          <w:rFonts w:ascii="TH SarabunIT๙" w:eastAsia="Times New Roman" w:hAnsi="TH SarabunIT๙" w:cs="TH SarabunIT๙"/>
          <w:sz w:val="32"/>
          <w:szCs w:val="32"/>
        </w:rPr>
        <w:t>/</w:t>
      </w:r>
      <w:r>
        <w:rPr>
          <w:rFonts w:ascii="TH SarabunIT๙" w:eastAsia="Times New Roman" w:hAnsi="TH SarabunIT๙" w:cs="TH SarabunIT๙"/>
          <w:sz w:val="32"/>
          <w:szCs w:val="32"/>
        </w:rPr>
        <w:t>5.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ข้อเสนอ</w:t>
      </w:r>
      <w:r w:rsidRPr="007F1CAA">
        <w:rPr>
          <w:rFonts w:ascii="TH SarabunIT๙" w:eastAsia="Times New Roman" w:hAnsi="TH SarabunIT๙" w:cs="TH SarabunIT๙"/>
          <w:sz w:val="32"/>
          <w:szCs w:val="32"/>
          <w:cs/>
        </w:rPr>
        <w:t>...</w:t>
      </w:r>
    </w:p>
    <w:p w14:paraId="252EB796" w14:textId="77777777" w:rsidR="00165861" w:rsidRDefault="00165861" w:rsidP="00165861">
      <w:pPr>
        <w:ind w:firstLine="1440"/>
        <w:jc w:val="right"/>
        <w:rPr>
          <w:rFonts w:ascii="TH SarabunIT๙" w:eastAsia="Times New Roman" w:hAnsi="TH SarabunIT๙" w:cs="TH SarabunIT๙"/>
          <w:sz w:val="32"/>
          <w:szCs w:val="32"/>
        </w:rPr>
      </w:pPr>
    </w:p>
    <w:p w14:paraId="0C45ABD2" w14:textId="77777777" w:rsidR="00165861" w:rsidRDefault="00165861" w:rsidP="00165861">
      <w:pPr>
        <w:ind w:firstLine="1440"/>
        <w:jc w:val="right"/>
        <w:rPr>
          <w:rFonts w:ascii="TH SarabunIT๙" w:eastAsia="Times New Roman" w:hAnsi="TH SarabunIT๙" w:cs="TH SarabunIT๙"/>
          <w:sz w:val="32"/>
          <w:szCs w:val="32"/>
        </w:rPr>
      </w:pPr>
    </w:p>
    <w:p w14:paraId="67DD3ED9" w14:textId="77777777" w:rsidR="00165861" w:rsidRDefault="00165861" w:rsidP="00165861">
      <w:pPr>
        <w:spacing w:before="120"/>
        <w:rPr>
          <w:rFonts w:ascii="TH SarabunIT๙" w:eastAsia="Times New Roman" w:hAnsi="TH SarabunIT๙" w:cs="TH SarabunIT๙"/>
          <w:sz w:val="32"/>
          <w:szCs w:val="32"/>
        </w:rPr>
      </w:pPr>
    </w:p>
    <w:p w14:paraId="2DC10770" w14:textId="77777777" w:rsidR="00165861" w:rsidRDefault="00165861" w:rsidP="00165861">
      <w:pPr>
        <w:spacing w:before="120"/>
        <w:rPr>
          <w:rFonts w:ascii="TH SarabunIT๙" w:eastAsia="Times New Roman" w:hAnsi="TH SarabunIT๙" w:cs="TH SarabunIT๙"/>
          <w:sz w:val="32"/>
          <w:szCs w:val="32"/>
        </w:rPr>
      </w:pPr>
    </w:p>
    <w:p w14:paraId="61473026" w14:textId="77777777" w:rsidR="00165861" w:rsidRDefault="00165861" w:rsidP="00165861">
      <w:pPr>
        <w:spacing w:before="120"/>
        <w:rPr>
          <w:rFonts w:ascii="TH SarabunIT๙" w:eastAsia="Times New Roman" w:hAnsi="TH SarabunIT๙" w:cs="TH SarabunIT๙"/>
          <w:sz w:val="32"/>
          <w:szCs w:val="32"/>
        </w:rPr>
      </w:pPr>
    </w:p>
    <w:p w14:paraId="030F0131" w14:textId="77777777" w:rsidR="00165861" w:rsidRDefault="00165861" w:rsidP="00165861">
      <w:pPr>
        <w:jc w:val="center"/>
        <w:rPr>
          <w:rFonts w:ascii="TH SarabunIT๙" w:eastAsia="Times New Roman" w:hAnsi="TH SarabunIT๙" w:cs="TH SarabunIT๙"/>
          <w:sz w:val="32"/>
          <w:szCs w:val="32"/>
        </w:rPr>
      </w:pPr>
      <w:r w:rsidRPr="007F1CAA">
        <w:rPr>
          <w:rFonts w:ascii="TH SarabunIT๙" w:eastAsia="Times New Roman" w:hAnsi="TH SarabunIT๙" w:cs="TH SarabunIT๙"/>
          <w:sz w:val="32"/>
          <w:szCs w:val="32"/>
          <w:cs/>
        </w:rPr>
        <w:lastRenderedPageBreak/>
        <w:t>-๒-</w:t>
      </w:r>
    </w:p>
    <w:p w14:paraId="71AD710A" w14:textId="77777777" w:rsidR="00165861" w:rsidRDefault="00165861" w:rsidP="00165861">
      <w:pPr>
        <w:jc w:val="center"/>
        <w:rPr>
          <w:rFonts w:ascii="TH SarabunIT๙" w:eastAsia="Times New Roman" w:hAnsi="TH SarabunIT๙" w:cs="TH SarabunIT๙"/>
          <w:sz w:val="32"/>
          <w:szCs w:val="32"/>
        </w:rPr>
      </w:pPr>
    </w:p>
    <w:p w14:paraId="25D68E57" w14:textId="77777777" w:rsidR="00165861" w:rsidRPr="00387FC0" w:rsidRDefault="00165861" w:rsidP="00165861">
      <w:pPr>
        <w:spacing w:before="120"/>
        <w:ind w:left="720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>5.</w:t>
      </w:r>
      <w:r w:rsidRPr="00387FC0">
        <w:rPr>
          <w:rFonts w:ascii="TH SarabunIT๙" w:eastAsia="Times New Roman" w:hAnsi="TH SarabunIT๙" w:cs="TH SarabunIT๙" w:hint="cs"/>
          <w:sz w:val="32"/>
          <w:szCs w:val="32"/>
          <w:cs/>
        </w:rPr>
        <w:t>ข้อเสนอ</w:t>
      </w:r>
    </w:p>
    <w:p w14:paraId="331F53D5" w14:textId="77777777" w:rsidR="00165861" w:rsidRDefault="00165861" w:rsidP="00165861">
      <w:pPr>
        <w:pStyle w:val="ListParagraph"/>
        <w:spacing w:before="120"/>
        <w:ind w:left="1080"/>
        <w:rPr>
          <w:rFonts w:ascii="TH SarabunIT๙" w:eastAsia="Times New Roman" w:hAnsi="TH SarabunIT๙" w:cs="TH SarabunIT๙"/>
          <w:sz w:val="32"/>
          <w:szCs w:val="32"/>
          <w:cs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14:paraId="53DFDD02" w14:textId="77777777" w:rsidR="00165861" w:rsidRDefault="00165861" w:rsidP="00165861">
      <w:pPr>
        <w:spacing w:before="120"/>
        <w:rPr>
          <w:rFonts w:ascii="TH SarabunIT๙" w:eastAsia="Times New Roman" w:hAnsi="TH SarabunIT๙" w:cs="TH SarabunIT๙"/>
          <w:sz w:val="32"/>
          <w:szCs w:val="32"/>
        </w:rPr>
      </w:pPr>
    </w:p>
    <w:p w14:paraId="4E2E6C45" w14:textId="77777777" w:rsidR="00165861" w:rsidRPr="00387FC0" w:rsidRDefault="00165861" w:rsidP="00165861">
      <w:pPr>
        <w:spacing w:before="120"/>
        <w:rPr>
          <w:rFonts w:ascii="TH SarabunIT๙" w:eastAsia="Times New Roman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                        </w:t>
      </w:r>
      <w:r w:rsidRPr="007F1CAA">
        <w:rPr>
          <w:rFonts w:ascii="TH SarabunIT๙" w:hAnsi="TH SarabunIT๙" w:cs="TH SarabunIT๙"/>
          <w:sz w:val="32"/>
          <w:szCs w:val="32"/>
          <w:cs/>
        </w:rPr>
        <w:tab/>
      </w:r>
      <w:r w:rsidRPr="007F1CAA">
        <w:rPr>
          <w:rFonts w:ascii="TH SarabunIT๙" w:hAnsi="TH SarabunIT๙" w:cs="TH SarabunIT๙"/>
          <w:sz w:val="32"/>
          <w:szCs w:val="32"/>
          <w:cs/>
        </w:rPr>
        <w:tab/>
      </w:r>
      <w:r w:rsidRPr="007F1CAA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7F1CAA">
        <w:rPr>
          <w:rFonts w:ascii="TH SarabunIT๙" w:hAnsi="TH SarabunIT๙" w:cs="TH SarabunIT๙"/>
          <w:sz w:val="32"/>
          <w:szCs w:val="32"/>
          <w:cs/>
        </w:rPr>
        <w:t>ลงชื่อ...............................................เจ้าหน้าที่</w:t>
      </w:r>
      <w:r w:rsidRPr="007F1CAA">
        <w:rPr>
          <w:rFonts w:ascii="TH SarabunIT๙" w:hAnsi="TH SarabunIT๙" w:cs="TH SarabunIT๙"/>
          <w:sz w:val="32"/>
          <w:szCs w:val="32"/>
          <w:cs/>
        </w:rPr>
        <w:tab/>
      </w:r>
    </w:p>
    <w:p w14:paraId="65FC6509" w14:textId="3CA37FE9" w:rsidR="00165861" w:rsidRPr="007F1CAA" w:rsidRDefault="00165861" w:rsidP="00165861">
      <w:pPr>
        <w:ind w:left="2160" w:firstLine="1440"/>
        <w:rPr>
          <w:rFonts w:ascii="TH SarabunIT๙" w:hAnsi="TH SarabunIT๙" w:cs="TH SarabunIT๙"/>
          <w:sz w:val="32"/>
          <w:szCs w:val="32"/>
        </w:rPr>
      </w:pPr>
      <w:r w:rsidRPr="007F1CAA">
        <w:rPr>
          <w:rFonts w:ascii="TH SarabunIT๙" w:hAnsi="TH SarabunIT๙" w:cs="TH SarabunIT๙"/>
          <w:sz w:val="32"/>
          <w:szCs w:val="32"/>
          <w:cs/>
        </w:rPr>
        <w:t xml:space="preserve">                 (</w:t>
      </w:r>
      <w:r w:rsidR="003714CE" w:rsidRPr="003714CE">
        <w:rPr>
          <w:rFonts w:ascii="TH SarabunIT๙" w:hAnsi="TH SarabunIT๙" w:cs="TH SarabunIT๙"/>
          <w:sz w:val="32"/>
          <w:szCs w:val="32"/>
        </w:rPr>
        <w:t>$</w:t>
      </w:r>
      <w:r w:rsidR="00DA7F27">
        <w:rPr>
          <w:rFonts w:ascii="TH SarabunIT๙" w:hAnsi="TH SarabunIT๙" w:cs="TH SarabunIT๙"/>
          <w:sz w:val="32"/>
          <w:szCs w:val="32"/>
        </w:rPr>
        <w:t>{</w:t>
      </w:r>
      <w:r w:rsidRPr="00DA7F27">
        <w:rPr>
          <w:rFonts w:ascii="TH SarabunIT๙" w:hAnsi="TH SarabunIT๙" w:cs="TH SarabunIT๙"/>
          <w:color w:val="FF0000"/>
          <w:sz w:val="32"/>
          <w:szCs w:val="32"/>
          <w:cs/>
        </w:rPr>
        <w:t>นางสาว</w:t>
      </w:r>
      <w:proofErr w:type="spellStart"/>
      <w:r w:rsidRPr="00DA7F27">
        <w:rPr>
          <w:rFonts w:ascii="TH SarabunIT๙" w:hAnsi="TH SarabunIT๙" w:cs="TH SarabunIT๙"/>
          <w:color w:val="FF0000"/>
          <w:sz w:val="32"/>
          <w:szCs w:val="32"/>
          <w:cs/>
        </w:rPr>
        <w:t>อิษญาฎา</w:t>
      </w:r>
      <w:proofErr w:type="spellEnd"/>
      <w:r w:rsidRPr="00DA7F27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คำแก้ว</w:t>
      </w:r>
      <w:r w:rsidR="00DA7F27">
        <w:rPr>
          <w:rFonts w:ascii="TH SarabunIT๙" w:hAnsi="TH SarabunIT๙" w:cs="TH SarabunIT๙"/>
          <w:sz w:val="32"/>
          <w:szCs w:val="32"/>
        </w:rPr>
        <w:t>}</w:t>
      </w:r>
      <w:r w:rsidRPr="007F1CAA">
        <w:rPr>
          <w:rFonts w:ascii="TH SarabunIT๙" w:hAnsi="TH SarabunIT๙" w:cs="TH SarabunIT๙"/>
          <w:sz w:val="32"/>
          <w:szCs w:val="32"/>
          <w:cs/>
        </w:rPr>
        <w:t>)</w:t>
      </w:r>
    </w:p>
    <w:p w14:paraId="1EBCFF89" w14:textId="530DE624" w:rsidR="00165861" w:rsidRPr="007F1CAA" w:rsidRDefault="00165861" w:rsidP="00165861">
      <w:pPr>
        <w:ind w:firstLine="1440"/>
        <w:rPr>
          <w:rFonts w:ascii="TH SarabunIT๙" w:hAnsi="TH SarabunIT๙" w:cs="TH SarabunIT๙"/>
          <w:sz w:val="32"/>
          <w:szCs w:val="32"/>
        </w:rPr>
      </w:pPr>
      <w:r w:rsidRPr="007F1CAA">
        <w:rPr>
          <w:rFonts w:ascii="TH SarabunIT๙" w:hAnsi="TH SarabunIT๙" w:cs="TH SarabunIT๙"/>
          <w:sz w:val="32"/>
          <w:szCs w:val="32"/>
          <w:cs/>
        </w:rPr>
        <w:tab/>
      </w:r>
      <w:r w:rsidRPr="007F1CAA">
        <w:rPr>
          <w:rFonts w:ascii="TH SarabunIT๙" w:hAnsi="TH SarabunIT๙" w:cs="TH SarabunIT๙"/>
          <w:sz w:val="32"/>
          <w:szCs w:val="32"/>
          <w:cs/>
        </w:rPr>
        <w:tab/>
      </w:r>
      <w:r w:rsidRPr="007F1CAA">
        <w:rPr>
          <w:rFonts w:ascii="TH SarabunIT๙" w:hAnsi="TH SarabunIT๙" w:cs="TH SarabunIT๙"/>
          <w:sz w:val="32"/>
          <w:szCs w:val="32"/>
          <w:cs/>
        </w:rPr>
        <w:tab/>
      </w:r>
      <w:r w:rsidRPr="007F1CAA">
        <w:rPr>
          <w:rFonts w:ascii="TH SarabunIT๙" w:hAnsi="TH SarabunIT๙" w:cs="TH SarabunIT๙"/>
          <w:sz w:val="32"/>
          <w:szCs w:val="32"/>
          <w:cs/>
        </w:rPr>
        <w:tab/>
        <w:t xml:space="preserve">ตำแหน่ง </w:t>
      </w:r>
      <w:r w:rsidR="003714CE" w:rsidRPr="003714CE">
        <w:rPr>
          <w:rFonts w:ascii="TH SarabunIT๙" w:hAnsi="TH SarabunIT๙" w:cs="TH SarabunIT๙"/>
          <w:sz w:val="32"/>
          <w:szCs w:val="32"/>
        </w:rPr>
        <w:t>$</w:t>
      </w:r>
      <w:r w:rsidR="00DA7F27">
        <w:rPr>
          <w:rFonts w:ascii="TH SarabunIT๙" w:hAnsi="TH SarabunIT๙" w:cs="TH SarabunIT๙"/>
          <w:sz w:val="32"/>
          <w:szCs w:val="32"/>
        </w:rPr>
        <w:t>{</w:t>
      </w:r>
      <w:r w:rsidRPr="00DA7F27">
        <w:rPr>
          <w:rFonts w:ascii="TH SarabunIT๙" w:hAnsi="TH SarabunIT๙" w:cs="TH SarabunIT๙"/>
          <w:color w:val="FF0000"/>
          <w:sz w:val="32"/>
          <w:szCs w:val="32"/>
          <w:cs/>
        </w:rPr>
        <w:t>เจ้าพนักงานพัสดุปฏิบัติงาน</w:t>
      </w:r>
      <w:r w:rsidR="00DA7F27">
        <w:rPr>
          <w:rFonts w:ascii="TH SarabunIT๙" w:hAnsi="TH SarabunIT๙" w:cs="TH SarabunIT๙"/>
          <w:sz w:val="32"/>
          <w:szCs w:val="32"/>
        </w:rPr>
        <w:t>}</w:t>
      </w:r>
    </w:p>
    <w:p w14:paraId="53A3E882" w14:textId="77777777" w:rsidR="00165861" w:rsidRPr="003714CE" w:rsidRDefault="00165861" w:rsidP="00165861">
      <w:pPr>
        <w:rPr>
          <w:rFonts w:ascii="TH SarabunIT๙" w:hAnsi="TH SarabunIT๙" w:cs="TH SarabunIT๙"/>
          <w:sz w:val="32"/>
          <w:szCs w:val="32"/>
        </w:rPr>
      </w:pPr>
    </w:p>
    <w:p w14:paraId="521BB6D7" w14:textId="77777777" w:rsidR="00165861" w:rsidRDefault="00165861" w:rsidP="00165861">
      <w:pPr>
        <w:rPr>
          <w:rFonts w:ascii="TH SarabunIT๙" w:hAnsi="TH SarabunIT๙" w:cs="TH SarabunIT๙"/>
          <w:sz w:val="32"/>
          <w:szCs w:val="32"/>
          <w:u w:val="single"/>
        </w:rPr>
      </w:pPr>
      <w:r w:rsidRPr="007F1CAA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Pr="007F1CAA">
        <w:rPr>
          <w:rFonts w:ascii="TH SarabunIT๙" w:hAnsi="TH SarabunIT๙" w:cs="TH SarabunIT๙"/>
          <w:sz w:val="32"/>
          <w:szCs w:val="32"/>
          <w:u w:val="single"/>
          <w:cs/>
        </w:rPr>
        <w:t>ความเห็นหัวหน้าเจ้าหน้าที่</w:t>
      </w:r>
    </w:p>
    <w:p w14:paraId="0C423A5D" w14:textId="77777777" w:rsidR="00165861" w:rsidRPr="00126471" w:rsidRDefault="00165861" w:rsidP="00165861">
      <w:pPr>
        <w:pStyle w:val="ListParagraph"/>
        <w:numPr>
          <w:ilvl w:val="0"/>
          <w:numId w:val="1"/>
        </w:numPr>
        <w:rPr>
          <w:rFonts w:ascii="TH SarabunIT๙" w:hAnsi="TH SarabunIT๙" w:cs="TH SarabunIT๙"/>
        </w:rPr>
      </w:pPr>
      <w:r w:rsidRPr="00126471">
        <w:rPr>
          <w:rFonts w:ascii="TH SarabunIT๙" w:hAnsi="TH SarabunIT๙" w:cs="TH SarabunIT๙" w:hint="cs"/>
          <w:sz w:val="32"/>
          <w:szCs w:val="32"/>
          <w:cs/>
        </w:rPr>
        <w:t>เ</w:t>
      </w:r>
      <w:r>
        <w:rPr>
          <w:rFonts w:ascii="TH SarabunIT๙" w:hAnsi="TH SarabunIT๙" w:cs="TH SarabunIT๙" w:hint="cs"/>
          <w:sz w:val="32"/>
          <w:szCs w:val="32"/>
          <w:cs/>
        </w:rPr>
        <w:t>พื่อโปรดทราบ</w:t>
      </w:r>
    </w:p>
    <w:p w14:paraId="63C5B69C" w14:textId="77777777" w:rsidR="00165861" w:rsidRPr="007F1CAA" w:rsidRDefault="00165861" w:rsidP="00165861">
      <w:pPr>
        <w:rPr>
          <w:rFonts w:ascii="TH SarabunIT๙" w:hAnsi="TH SarabunIT๙" w:cs="TH SarabunIT๙"/>
        </w:rPr>
      </w:pPr>
    </w:p>
    <w:p w14:paraId="32FB5AAF" w14:textId="4F50DF02" w:rsidR="00165861" w:rsidRPr="004D5D1F" w:rsidRDefault="00165861" w:rsidP="00165861">
      <w:pPr>
        <w:rPr>
          <w:rFonts w:ascii="TH SarabunIT๙" w:hAnsi="TH SarabunIT๙" w:cs="TH SarabunIT๙"/>
          <w:sz w:val="32"/>
          <w:szCs w:val="32"/>
        </w:rPr>
      </w:pPr>
      <w:r w:rsidRPr="004D5D1F">
        <w:rPr>
          <w:rFonts w:ascii="TH SarabunIT๙" w:hAnsi="TH SarabunIT๙" w:cs="TH SarabunIT๙"/>
          <w:sz w:val="32"/>
          <w:szCs w:val="32"/>
          <w:cs/>
        </w:rPr>
        <w:t xml:space="preserve">        (</w:t>
      </w:r>
      <w:r w:rsidR="003714CE" w:rsidRPr="003714CE">
        <w:rPr>
          <w:rFonts w:ascii="TH SarabunIT๙" w:hAnsi="TH SarabunIT๙" w:cs="TH SarabunIT๙"/>
          <w:sz w:val="32"/>
          <w:szCs w:val="32"/>
        </w:rPr>
        <w:t>$</w:t>
      </w:r>
      <w:r w:rsidR="00DA7F27">
        <w:rPr>
          <w:rFonts w:ascii="TH SarabunIT๙" w:hAnsi="TH SarabunIT๙" w:cs="TH SarabunIT๙"/>
          <w:sz w:val="32"/>
          <w:szCs w:val="32"/>
        </w:rPr>
        <w:t>{</w:t>
      </w:r>
      <w:r w:rsidRPr="00DA7F27">
        <w:rPr>
          <w:rFonts w:ascii="TH SarabunIT๙" w:hAnsi="TH SarabunIT๙" w:cs="TH SarabunIT๙"/>
          <w:color w:val="FF0000"/>
          <w:sz w:val="32"/>
          <w:szCs w:val="32"/>
          <w:cs/>
        </w:rPr>
        <w:t>ว่าที่ ร.ต.เดชา สายบุญตั้ง</w:t>
      </w:r>
      <w:r w:rsidR="00DA7F27">
        <w:rPr>
          <w:rFonts w:ascii="TH SarabunIT๙" w:hAnsi="TH SarabunIT๙" w:cs="TH SarabunIT๙"/>
          <w:sz w:val="32"/>
          <w:szCs w:val="32"/>
        </w:rPr>
        <w:t>}</w:t>
      </w:r>
      <w:r w:rsidRPr="004D5D1F">
        <w:rPr>
          <w:rFonts w:ascii="TH SarabunIT๙" w:hAnsi="TH SarabunIT๙" w:cs="TH SarabunIT๙"/>
          <w:sz w:val="32"/>
          <w:szCs w:val="32"/>
          <w:cs/>
        </w:rPr>
        <w:t>)</w:t>
      </w:r>
    </w:p>
    <w:p w14:paraId="6FD2C782" w14:textId="77777777" w:rsidR="00165861" w:rsidRPr="004D5D1F" w:rsidRDefault="00165861" w:rsidP="00165861">
      <w:pPr>
        <w:rPr>
          <w:rFonts w:ascii="TH SarabunIT๙" w:hAnsi="TH SarabunIT๙" w:cs="TH SarabunIT๙"/>
          <w:sz w:val="32"/>
          <w:szCs w:val="32"/>
        </w:rPr>
      </w:pPr>
      <w:r w:rsidRPr="004D5D1F">
        <w:rPr>
          <w:rFonts w:ascii="TH SarabunIT๙" w:hAnsi="TH SarabunIT๙" w:cs="TH SarabunIT๙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cs/>
        </w:rPr>
        <w:t>นักจัดการงานทั่วไปชำนาญการ</w:t>
      </w:r>
    </w:p>
    <w:p w14:paraId="043CC190" w14:textId="77777777" w:rsidR="00165861" w:rsidRPr="004D5D1F" w:rsidRDefault="00165861" w:rsidP="00165861">
      <w:pPr>
        <w:rPr>
          <w:rFonts w:ascii="TH SarabunIT๙" w:hAnsi="TH SarabunIT๙" w:cs="TH SarabunIT๙"/>
          <w:sz w:val="32"/>
          <w:szCs w:val="32"/>
        </w:rPr>
      </w:pPr>
      <w:r w:rsidRPr="004D5D1F">
        <w:rPr>
          <w:rFonts w:ascii="TH SarabunIT๙" w:hAnsi="TH SarabunIT๙" w:cs="TH SarabunIT๙"/>
          <w:sz w:val="32"/>
          <w:szCs w:val="32"/>
          <w:cs/>
        </w:rPr>
        <w:t xml:space="preserve">         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D5D1F">
        <w:rPr>
          <w:rFonts w:ascii="TH SarabunIT๙" w:hAnsi="TH SarabunIT๙" w:cs="TH SarabunIT๙"/>
          <w:sz w:val="32"/>
          <w:szCs w:val="32"/>
          <w:cs/>
        </w:rPr>
        <w:t>หัวหน้าเจ้าหน้าที่</w:t>
      </w:r>
    </w:p>
    <w:p w14:paraId="29DA6431" w14:textId="77777777" w:rsidR="00165861" w:rsidRPr="007F1CAA" w:rsidRDefault="00165861" w:rsidP="00165861">
      <w:pPr>
        <w:rPr>
          <w:rFonts w:ascii="TH SarabunIT๙" w:hAnsi="TH SarabunIT๙" w:cs="TH SarabunIT๙"/>
        </w:rPr>
      </w:pPr>
    </w:p>
    <w:p w14:paraId="3A426C17" w14:textId="77777777" w:rsidR="00165861" w:rsidRPr="00FB0B1D" w:rsidRDefault="00165861" w:rsidP="00165861">
      <w:pPr>
        <w:rPr>
          <w:rFonts w:ascii="TH SarabunIT๙" w:hAnsi="TH SarabunIT๙" w:cs="TH SarabunIT๙"/>
          <w:sz w:val="32"/>
          <w:szCs w:val="32"/>
        </w:rPr>
      </w:pPr>
      <w:r w:rsidRPr="00FB0B1D">
        <w:rPr>
          <w:rFonts w:ascii="TH SarabunIT๙" w:hAnsi="TH SarabunIT๙" w:cs="TH SarabunIT๙"/>
          <w:sz w:val="32"/>
          <w:szCs w:val="32"/>
        </w:rPr>
        <w:t xml:space="preserve"> </w:t>
      </w:r>
      <w:r w:rsidRPr="00FB0B1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14:paraId="2139825A" w14:textId="77777777" w:rsidR="00165861" w:rsidRPr="00FB0B1D" w:rsidRDefault="00165861" w:rsidP="00165861">
      <w:pPr>
        <w:rPr>
          <w:rFonts w:ascii="TH SarabunIT๙" w:hAnsi="TH SarabunIT๙" w:cs="TH SarabunIT๙"/>
          <w:sz w:val="32"/>
          <w:szCs w:val="32"/>
        </w:rPr>
      </w:pPr>
    </w:p>
    <w:p w14:paraId="364A81ED" w14:textId="77777777" w:rsidR="00165861" w:rsidRPr="00FB0B1D" w:rsidRDefault="00165861" w:rsidP="00165861">
      <w:pPr>
        <w:rPr>
          <w:rFonts w:ascii="TH SarabunIT๙" w:hAnsi="TH SarabunIT๙" w:cs="TH SarabunIT๙"/>
          <w:sz w:val="32"/>
          <w:szCs w:val="32"/>
        </w:rPr>
      </w:pPr>
    </w:p>
    <w:p w14:paraId="636722A8" w14:textId="0FAAF3F2" w:rsidR="00165861" w:rsidRPr="00FB0B1D" w:rsidRDefault="00165861" w:rsidP="00165861">
      <w:pPr>
        <w:rPr>
          <w:rFonts w:ascii="TH SarabunIT๙" w:hAnsi="TH SarabunIT๙" w:cs="TH SarabunIT๙"/>
          <w:sz w:val="32"/>
          <w:szCs w:val="32"/>
        </w:rPr>
      </w:pPr>
      <w:r w:rsidRPr="00FB0B1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B0B1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714CE" w:rsidRPr="003714CE">
        <w:rPr>
          <w:rFonts w:ascii="TH SarabunIT๙" w:hAnsi="TH SarabunIT๙" w:cs="TH SarabunIT๙"/>
          <w:sz w:val="32"/>
          <w:szCs w:val="32"/>
        </w:rPr>
        <w:t>$</w:t>
      </w:r>
      <w:r w:rsidR="00DA7F27">
        <w:rPr>
          <w:rFonts w:ascii="TH SarabunIT๙" w:hAnsi="TH SarabunIT๙" w:cs="TH SarabunIT๙"/>
          <w:sz w:val="32"/>
          <w:szCs w:val="32"/>
        </w:rPr>
        <w:t>{</w:t>
      </w:r>
      <w:r w:rsidRPr="00DA7F27">
        <w:rPr>
          <w:rFonts w:ascii="TH SarabunIT๙" w:hAnsi="TH SarabunIT๙" w:cs="TH SarabunIT๙" w:hint="cs"/>
          <w:color w:val="FF0000"/>
          <w:sz w:val="32"/>
          <w:szCs w:val="32"/>
          <w:cs/>
        </w:rPr>
        <w:t>นายภักดี สืบนุการณ์</w:t>
      </w:r>
      <w:r w:rsidR="00DA7F27">
        <w:rPr>
          <w:rFonts w:ascii="TH SarabunIT๙" w:hAnsi="TH SarabunIT๙" w:cs="TH SarabunIT๙"/>
          <w:sz w:val="32"/>
          <w:szCs w:val="32"/>
        </w:rPr>
        <w:t>}</w:t>
      </w:r>
      <w:r w:rsidRPr="00FB0B1D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6A984C4" w14:textId="6FA46A09" w:rsidR="00165861" w:rsidRDefault="00165861" w:rsidP="00165861">
      <w:pPr>
        <w:rPr>
          <w:rFonts w:ascii="TH SarabunIT๙" w:hAnsi="TH SarabunIT๙" w:cs="TH SarabunIT๙"/>
          <w:sz w:val="32"/>
          <w:szCs w:val="32"/>
        </w:rPr>
      </w:pPr>
      <w:r w:rsidRPr="00FB0B1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ผู้อำนวยการ</w:t>
      </w:r>
      <w:r w:rsidR="003714CE" w:rsidRPr="003714CE">
        <w:rPr>
          <w:rFonts w:ascii="TH SarabunIT๙" w:hAnsi="TH SarabunIT๙" w:cs="TH SarabunIT๙"/>
          <w:sz w:val="32"/>
          <w:szCs w:val="32"/>
        </w:rPr>
        <w:t>$</w:t>
      </w:r>
      <w:r w:rsidR="00DA7F27">
        <w:rPr>
          <w:rFonts w:ascii="TH SarabunIT๙" w:hAnsi="TH SarabunIT๙" w:cs="TH SarabunIT๙"/>
          <w:sz w:val="32"/>
          <w:szCs w:val="32"/>
        </w:rPr>
        <w:t>{</w:t>
      </w:r>
      <w:r w:rsidRPr="00DA7F27">
        <w:rPr>
          <w:rFonts w:ascii="TH SarabunIT๙" w:hAnsi="TH SarabunIT๙" w:cs="TH SarabunIT๙" w:hint="cs"/>
          <w:color w:val="FF0000"/>
          <w:sz w:val="32"/>
          <w:szCs w:val="32"/>
          <w:cs/>
        </w:rPr>
        <w:t>โรงพยาบาลสมเด็จพระยุพราชด่านซ้าย</w:t>
      </w:r>
      <w:r w:rsidR="00DA7F27">
        <w:rPr>
          <w:rFonts w:ascii="TH SarabunIT๙" w:hAnsi="TH SarabunIT๙" w:cs="TH SarabunIT๙"/>
          <w:sz w:val="32"/>
          <w:szCs w:val="32"/>
        </w:rPr>
        <w:t>}</w:t>
      </w:r>
    </w:p>
    <w:p w14:paraId="3056FEBD" w14:textId="237F75DF" w:rsidR="00165861" w:rsidRPr="003714CE" w:rsidRDefault="00165861" w:rsidP="00165861">
      <w:pPr>
        <w:ind w:left="4320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ปฏิบัติราชการแทน ผู้ว่าราชการจังหวัด</w:t>
      </w:r>
      <w:r w:rsidR="003714CE" w:rsidRPr="003714CE">
        <w:rPr>
          <w:rFonts w:ascii="TH SarabunIT๙" w:hAnsi="TH SarabunIT๙" w:cs="TH SarabunIT๙"/>
          <w:sz w:val="32"/>
          <w:szCs w:val="32"/>
        </w:rPr>
        <w:t>$</w:t>
      </w:r>
      <w:r w:rsidR="00DA7F27">
        <w:rPr>
          <w:rFonts w:ascii="TH SarabunIT๙" w:hAnsi="TH SarabunIT๙" w:cs="TH SarabunIT๙"/>
          <w:sz w:val="32"/>
          <w:szCs w:val="32"/>
        </w:rPr>
        <w:t>{</w:t>
      </w:r>
      <w:r w:rsidRPr="00DA7F27">
        <w:rPr>
          <w:rFonts w:ascii="TH SarabunIT๙" w:hAnsi="TH SarabunIT๙" w:cs="TH SarabunIT๙" w:hint="cs"/>
          <w:color w:val="FF0000"/>
          <w:sz w:val="32"/>
          <w:szCs w:val="32"/>
          <w:cs/>
        </w:rPr>
        <w:t>เลย</w:t>
      </w:r>
      <w:r w:rsidR="00DA7F27">
        <w:rPr>
          <w:rFonts w:ascii="TH SarabunIT๙" w:hAnsi="TH SarabunIT๙" w:cs="TH SarabunIT๙"/>
          <w:sz w:val="32"/>
          <w:szCs w:val="32"/>
        </w:rPr>
        <w:t>}</w:t>
      </w:r>
    </w:p>
    <w:p w14:paraId="14776098" w14:textId="77777777" w:rsidR="00165861" w:rsidRPr="007F1CAA" w:rsidRDefault="00165861" w:rsidP="00165861">
      <w:pPr>
        <w:rPr>
          <w:rFonts w:ascii="TH SarabunIT๙" w:hAnsi="TH SarabunIT๙" w:cs="TH SarabunIT๙"/>
        </w:rPr>
      </w:pPr>
    </w:p>
    <w:p w14:paraId="42C16915" w14:textId="77777777" w:rsidR="00165861" w:rsidRPr="00667FA9" w:rsidRDefault="00165861" w:rsidP="00165861">
      <w:pPr>
        <w:rPr>
          <w:rFonts w:ascii="TH SarabunIT๙" w:hAnsi="TH SarabunIT๙" w:cs="TH SarabunIT๙"/>
          <w:sz w:val="32"/>
          <w:szCs w:val="32"/>
          <w:cs/>
        </w:rPr>
      </w:pPr>
    </w:p>
    <w:p w14:paraId="10E91782" w14:textId="77777777" w:rsidR="00007617" w:rsidRPr="00165861" w:rsidRDefault="00007617" w:rsidP="00165861"/>
    <w:sectPr w:rsidR="00007617" w:rsidRPr="00165861" w:rsidSect="00EA3348">
      <w:pgSz w:w="11906" w:h="16838" w:code="9"/>
      <w:pgMar w:top="568" w:right="991" w:bottom="567" w:left="1418" w:header="1440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E6299"/>
    <w:multiLevelType w:val="multilevel"/>
    <w:tmpl w:val="9A460A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1405640920">
    <w:abstractNumId w:val="0"/>
  </w:num>
  <w:num w:numId="2" w16cid:durableId="196361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CC"/>
    <w:rsid w:val="00007617"/>
    <w:rsid w:val="00165861"/>
    <w:rsid w:val="003562CC"/>
    <w:rsid w:val="003714CE"/>
    <w:rsid w:val="00DA7F27"/>
    <w:rsid w:val="00EA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A14A"/>
  <w15:chartTrackingRefBased/>
  <w15:docId w15:val="{6D5F4DE5-A30C-4C02-8B8D-FB0C9008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861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165861"/>
    <w:pPr>
      <w:ind w:firstLine="1276"/>
    </w:pPr>
    <w:rPr>
      <w:sz w:val="30"/>
      <w:szCs w:val="30"/>
    </w:rPr>
  </w:style>
  <w:style w:type="character" w:customStyle="1" w:styleId="BodyTextIndent2Char">
    <w:name w:val="Body Text Indent 2 Char"/>
    <w:basedOn w:val="DefaultParagraphFont"/>
    <w:link w:val="BodyTextIndent2"/>
    <w:rsid w:val="00165861"/>
    <w:rPr>
      <w:rFonts w:ascii="Cordia New" w:eastAsia="Cordia New" w:hAnsi="Cordia New" w:cs="Cordia New"/>
      <w:sz w:val="30"/>
      <w:szCs w:val="30"/>
    </w:rPr>
  </w:style>
  <w:style w:type="paragraph" w:styleId="ListParagraph">
    <w:name w:val="List Paragraph"/>
    <w:basedOn w:val="Normal"/>
    <w:uiPriority w:val="34"/>
    <w:qFormat/>
    <w:rsid w:val="00165861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2.gstatic.com/images?q=tbn:ANd9GcQ0vhqi6ccZ3ZchpkERYHwooY6V_0y_kE6XLiiyR1uuT8ARqagf6w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9D2A5-5840-40D4-AEB5-FD4FCD94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Phuphirawit Kamlanghan</cp:lastModifiedBy>
  <cp:revision>3</cp:revision>
  <dcterms:created xsi:type="dcterms:W3CDTF">2024-02-22T13:02:00Z</dcterms:created>
  <dcterms:modified xsi:type="dcterms:W3CDTF">2024-04-04T09:52:00Z</dcterms:modified>
</cp:coreProperties>
</file>