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1D48" w14:textId="77777777" w:rsidR="00BC1576" w:rsidRPr="00E5150E" w:rsidRDefault="00BC1576" w:rsidP="00BC1576">
      <w:pPr>
        <w:pStyle w:val="BodyTextIndent2"/>
        <w:ind w:firstLine="0"/>
        <w:jc w:val="center"/>
        <w:rPr>
          <w:rFonts w:ascii="TH Sarabun New" w:hAnsi="TH Sarabun New" w:cs="TH Sarabun New"/>
          <w:b/>
          <w:bCs/>
          <w:color w:val="000000" w:themeColor="text1"/>
          <w:sz w:val="56"/>
          <w:szCs w:val="56"/>
          <w:cs/>
        </w:rPr>
      </w:pPr>
    </w:p>
    <w:p w14:paraId="46FA5143" w14:textId="77777777" w:rsidR="00BC1576" w:rsidRPr="00E5150E" w:rsidRDefault="00BC1576" w:rsidP="00BC1576">
      <w:pPr>
        <w:pStyle w:val="BodyTextIndent2"/>
        <w:ind w:firstLine="0"/>
        <w:jc w:val="center"/>
        <w:rPr>
          <w:rFonts w:ascii="TH Sarabun New" w:hAnsi="TH Sarabun New" w:cs="TH Sarabun New"/>
          <w:b/>
          <w:bCs/>
          <w:color w:val="000000" w:themeColor="text1"/>
          <w:sz w:val="56"/>
          <w:szCs w:val="56"/>
        </w:rPr>
      </w:pPr>
      <w:r w:rsidRPr="00E5150E">
        <w:rPr>
          <w:rFonts w:ascii="TH Sarabun New" w:hAnsi="TH Sarabun New" w:cs="TH Sarabun New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941C53D" wp14:editId="6B38A16E">
            <wp:simplePos x="0" y="0"/>
            <wp:positionH relativeFrom="column">
              <wp:posOffset>117236</wp:posOffset>
            </wp:positionH>
            <wp:positionV relativeFrom="paragraph">
              <wp:posOffset>-231295</wp:posOffset>
            </wp:positionV>
            <wp:extent cx="636413" cy="698740"/>
            <wp:effectExtent l="0" t="0" r="0" b="6350"/>
            <wp:wrapNone/>
            <wp:docPr id="3" name="rg_hi" descr="http://t2.gstatic.com/images?q=tbn:ANd9GcQ0vhqi6ccZ3ZchpkERYHwooY6V_0y_kE6XLiiyR1uuT8ARqagf6w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13" cy="6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5150E">
        <w:rPr>
          <w:rFonts w:ascii="TH Sarabun New" w:hAnsi="TH Sarabun New" w:cs="TH Sarabun New"/>
          <w:b/>
          <w:bCs/>
          <w:color w:val="000000" w:themeColor="text1"/>
          <w:sz w:val="56"/>
          <w:szCs w:val="56"/>
          <w:cs/>
        </w:rPr>
        <w:t>บันทึกข้อความ</w:t>
      </w:r>
    </w:p>
    <w:p w14:paraId="0C0C45CB" w14:textId="4F138AD6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</w:pPr>
      <w:r w:rsidRPr="00E5150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ส่วนราชการ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A13DEB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org_name_full</w:t>
      </w:r>
      <w:proofErr w:type="spellEnd"/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ab/>
      </w:r>
    </w:p>
    <w:p w14:paraId="4DDE370A" w14:textId="001F4BF2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0"/>
          <w:szCs w:val="30"/>
          <w:cs/>
        </w:rPr>
      </w:pPr>
      <w:r w:rsidRPr="00E5150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ที่</w:t>
      </w:r>
      <w:r w:rsidRPr="00E5150E">
        <w:rPr>
          <w:rFonts w:ascii="TH Sarabun New" w:hAnsi="TH Sarabun New" w:cs="TH Sarabun New"/>
          <w:b/>
          <w:bCs/>
          <w:color w:val="000000" w:themeColor="text1"/>
          <w:sz w:val="30"/>
          <w:szCs w:val="30"/>
          <w:cs/>
        </w:rPr>
        <w:t xml:space="preserve">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{</w:t>
      </w:r>
      <w:proofErr w:type="spellStart"/>
      <w:r w:rsidR="00A13DEB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doc_number</w:t>
      </w:r>
      <w:proofErr w:type="spellEnd"/>
      <w:r w:rsidR="001324AC"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 xml:space="preserve"> 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>}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ab/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ab/>
        <w:t xml:space="preserve">                </w:t>
      </w:r>
      <w:r w:rsidRPr="00E5150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วันที่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cs/>
        </w:rPr>
        <w:t xml:space="preserve">  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 xml:space="preserve"> 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{</w:t>
      </w:r>
      <w:r w:rsidR="00A13DEB"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>date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</w:rPr>
        <w:t>}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  <w:cs/>
        </w:rPr>
        <w:t xml:space="preserve">           </w:t>
      </w:r>
      <w:r w:rsidRPr="00E5150E">
        <w:rPr>
          <w:rFonts w:ascii="TH Sarabun New" w:hAnsi="TH Sarabun New" w:cs="TH Sarabun New"/>
          <w:color w:val="000000" w:themeColor="text1"/>
          <w:sz w:val="30"/>
          <w:szCs w:val="30"/>
          <w:u w:val="dotted"/>
          <w:cs/>
        </w:rPr>
        <w:tab/>
      </w:r>
    </w:p>
    <w:p w14:paraId="60F2609C" w14:textId="56C08E58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0"/>
          <w:szCs w:val="30"/>
          <w:u w:val="dotted"/>
          <w:cs/>
        </w:rPr>
      </w:pPr>
      <w:r w:rsidRPr="00E5150E">
        <w:rPr>
          <w:rFonts w:ascii="TH Sarabun New" w:hAnsi="TH Sarabun New" w:cs="TH Sarabun New"/>
          <w:b/>
          <w:bCs/>
          <w:color w:val="000000" w:themeColor="text1"/>
          <w:sz w:val="40"/>
          <w:szCs w:val="40"/>
          <w:cs/>
        </w:rPr>
        <w:t>เรื่อง</w:t>
      </w:r>
      <w:r w:rsidRPr="00E5150E">
        <w:rPr>
          <w:rFonts w:ascii="TH Sarabun New" w:hAnsi="TH Sarabun New" w:cs="TH Sarabun New"/>
          <w:b/>
          <w:bCs/>
          <w:color w:val="000000" w:themeColor="text1"/>
          <w:sz w:val="30"/>
          <w:szCs w:val="30"/>
          <w:cs/>
        </w:rPr>
        <w:t xml:space="preserve">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>รายงานผลการตรวจรับพัสดุ</w:t>
      </w:r>
      <w:r w:rsidR="0033077D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>รายการ</w:t>
      </w:r>
      <w:r w:rsidR="0033077D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 xml:space="preserve">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{</w:t>
      </w:r>
      <w:proofErr w:type="spellStart"/>
      <w:r w:rsidR="00A13DEB"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sup_detail</w:t>
      </w:r>
      <w:proofErr w:type="spellEnd"/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dotted"/>
          <w:cs/>
        </w:rPr>
        <w:t xml:space="preserve">                                                       </w:t>
      </w:r>
    </w:p>
    <w:p w14:paraId="4D7122AD" w14:textId="77777777" w:rsidR="00BC1576" w:rsidRPr="00E5150E" w:rsidRDefault="00BC1576" w:rsidP="00BC1576">
      <w:pPr>
        <w:spacing w:before="120"/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เรียน 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  <w:lang w:val="th-TH"/>
        </w:rPr>
        <w:t>ผู้ว่าราชการจังหวัดเลย</w:t>
      </w:r>
    </w:p>
    <w:p w14:paraId="084C372B" w14:textId="77777777" w:rsidR="00BC1576" w:rsidRPr="00E5150E" w:rsidRDefault="00BC1576" w:rsidP="00BC1576">
      <w:pPr>
        <w:pStyle w:val="ListParagraph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เรื่องเดิม</w:t>
      </w:r>
    </w:p>
    <w:p w14:paraId="6EED2ACF" w14:textId="3F633D70" w:rsidR="00BC1576" w:rsidRPr="00E5150E" w:rsidRDefault="00BC1576" w:rsidP="00BC1576">
      <w:pPr>
        <w:pStyle w:val="ListParagraph"/>
        <w:spacing w:before="120"/>
        <w:ind w:left="0" w:firstLine="709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จังหวัดเลย โดย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A13DEB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org_name</w:t>
      </w:r>
      <w:proofErr w:type="spellEnd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ได้ตกลงซื้อ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A13DEB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sup_detail</w:t>
      </w:r>
      <w:proofErr w:type="spellEnd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จำนวน 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A13DEB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amount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ชุด โดยใช้เงินบริจาคเป็นเงิน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บาท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price_character</w:t>
      </w:r>
      <w:proofErr w:type="spellEnd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) ใบสั่งซื้อเลขที่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bill_number</w:t>
      </w:r>
      <w:proofErr w:type="spellEnd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 ลงวันที่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bill_datebegin</w:t>
      </w:r>
      <w:proofErr w:type="spellEnd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สิ้นสุดวันที่ 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{{</w:t>
      </w:r>
      <w:proofErr w:type="spellStart"/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bill_dateend</w:t>
      </w:r>
      <w:proofErr w:type="spellEnd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}}</w:t>
      </w:r>
    </w:p>
    <w:p w14:paraId="1B903E43" w14:textId="77777777" w:rsidR="00BC1576" w:rsidRPr="00E5150E" w:rsidRDefault="00BC1576" w:rsidP="00BC1576">
      <w:pPr>
        <w:pStyle w:val="ListParagraph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ข้อกฎหมายและระเบียบที่เกี่ยวข้อง</w:t>
      </w:r>
    </w:p>
    <w:p w14:paraId="07B15BF2" w14:textId="63CDB1EE" w:rsidR="00BC1576" w:rsidRPr="00E5150E" w:rsidRDefault="00BC1576" w:rsidP="00BC1576">
      <w:pPr>
        <w:spacing w:before="1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         2.1 ระเบียบกระทรวงสาธารสุขว่าด้วยวิธีปฏิบัติเกี่ยวกับการจัดซื้อจัดจ้างและการพัสดุโดยใช้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E500F4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budget_type</w:t>
      </w:r>
      <w:proofErr w:type="spellEnd"/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ของหน่วยบริการในสังกัดกระทรวงสาธารณสุข พ.ศ.2561 ข้อ 73 สรุปความว่า”การบริหารสัญญาและการตรวจรับพัสดุ ในระเบียบนี้ให้เป็นไปตามกฎหมายว่าด้วยการจัดซื้อจัดจ้างและการบริหารพัสดุภาครัฐ”</w:t>
      </w:r>
    </w:p>
    <w:p w14:paraId="3A2110F5" w14:textId="77777777" w:rsidR="00BC1576" w:rsidRPr="00E5150E" w:rsidRDefault="00BC1576" w:rsidP="00BC1576">
      <w:pPr>
        <w:spacing w:before="1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         2.2 ระเบียบกระทรวงคลังว่าด้วยการจัดซื้อจัดจ้างและบริหารพัสดุภาครัฐ พ.ศ.2560 ข้อ 175 (4) ความว่า”เมื่อตรวจถูกต้องครบถ้วนแล้ว ให้รับพัสดุไว้และถือว่าผู้ขายหรือผู้รับจ้างได้ส่งมอบพัสดุถูกต้องครบถ้วนตั้งแต่วันที่ผู้ขายหรือผู้รับจ้างนำพัสดุนั้นมาส่ง แล้วมอบแก่เจ้าหน้าที่พร้อมกับทำใบตรวจรับโดยลงชื่อไว้เป็นหลักฐาน อย่างน้อย 2 ฉบับ มอบแก่ผู้ขายหรือผู้รับจ้าง 1 ฉบับ และเจ้าหน้าที่ 1 ฉบับ เพื่อดำเนินการเบิกจ่ายตามระเบียบของหน่วยงานของรัฐและรายงานให้หัวหน้าหน่วยงานของรัฐทราบ”</w:t>
      </w:r>
    </w:p>
    <w:p w14:paraId="219449C4" w14:textId="77777777" w:rsidR="00BC1576" w:rsidRPr="00E5150E" w:rsidRDefault="00BC1576" w:rsidP="00BC1576">
      <w:pPr>
        <w:pStyle w:val="ListParagraph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ข้อเท็จจริง</w:t>
      </w:r>
    </w:p>
    <w:p w14:paraId="50DEB7F9" w14:textId="1AA8F353" w:rsidR="00BC1576" w:rsidRPr="00E5150E" w:rsidRDefault="00BC1576" w:rsidP="00BC1576">
      <w:pPr>
        <w:pStyle w:val="ListParagraph"/>
        <w:numPr>
          <w:ilvl w:val="1"/>
          <w:numId w:val="2"/>
        </w:numPr>
        <w:spacing w:before="120"/>
        <w:ind w:left="0" w:firstLine="108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คณะกรรมการตรวจรับพัสดุได้ดำเนินตรวจรับพัสดุ ในวันที่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check_date</w:t>
      </w:r>
      <w:proofErr w:type="spellEnd"/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เวลา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check_time</w:t>
      </w:r>
      <w:proofErr w:type="spellEnd"/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ซึ่งมีผลการตรวจรับ ปรากฏว่าถูกต้อง และครบถ้วนตามสัญญาความละเอียดตามใบตรวจรับการจัดซื้อ/จัดจ้าง ฉบับลงวันที่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doc_number</w:t>
      </w:r>
      <w:proofErr w:type="spellEnd"/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</w:p>
    <w:p w14:paraId="0B44A826" w14:textId="3EF3FBF6" w:rsidR="00BC1576" w:rsidRPr="00E5150E" w:rsidRDefault="00BC1576" w:rsidP="00BC1576">
      <w:pPr>
        <w:pStyle w:val="ListParagraph"/>
        <w:numPr>
          <w:ilvl w:val="1"/>
          <w:numId w:val="2"/>
        </w:numPr>
        <w:spacing w:before="1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ผู้ขายส่งมอบพัสดุภายในกำหนดสัญญา จึงเบิกจ่ายเงินให้ผู้ขาย เป็นเงินจำนวน 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{{</w:t>
      </w:r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บาท  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price_character</w:t>
      </w:r>
      <w:proofErr w:type="spellEnd"/>
      <w:r w:rsidR="001324AC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)</w:t>
      </w:r>
    </w:p>
    <w:p w14:paraId="63F3615D" w14:textId="77777777" w:rsidR="00BC1576" w:rsidRPr="00E5150E" w:rsidRDefault="00BC1576" w:rsidP="00BC1576">
      <w:pPr>
        <w:pStyle w:val="ListParagraph"/>
        <w:numPr>
          <w:ilvl w:val="0"/>
          <w:numId w:val="2"/>
        </w:numPr>
        <w:spacing w:before="120"/>
        <w:jc w:val="thaiDistribute"/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eastAsia="Times New Roman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ข้อพิจารณา</w:t>
      </w:r>
    </w:p>
    <w:p w14:paraId="0AEB2965" w14:textId="74341493" w:rsidR="00BC1576" w:rsidRPr="00E5150E" w:rsidRDefault="00BC1576" w:rsidP="00BC1576">
      <w:pPr>
        <w:pStyle w:val="ListParagraph"/>
        <w:spacing w:before="120"/>
        <w:ind w:left="0" w:firstLine="720"/>
        <w:jc w:val="thaiDistribut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งานพัสดุ กลุ่มงานบริหารทั่วไป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org_name</w:t>
      </w:r>
      <w:proofErr w:type="spellEnd"/>
      <w:r w:rsidR="00E14C03"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พิจารณาแล้วเห็นว่า ผู้ขายส่งมอบพัสดุครบถ้วนตามสัญญา และคณะกรรมการตรวจรับพัสดุมีมิติเป็นเอกฉันท์ตรวจรับไว้ถูกต้องครบถ้วนแล้ว โดยจะได้มอบใบตรวจรับการจัดซื้อจัดจ้าง ให้ผู้เกี่ยวข้องเพื่อดำเนินการเบิกจ่ายเงินตามระเบียบของหน่วยงานของรัฐ ดังนั้น เพื่อให้ชอบด้วยระเบียบกระทรวงสาธารณสุขว่าด้วยวิธีปฏิบัติเกี่ยวกับการจัดซื้อจัดจ้างและการพัสดุโดยใช้เงินบริจาคของหน่วยบริการในสังกัดกระทรวงสาธารณสุข พ.ศ.2561 ข้อ 73 จึงเสนอรายงานมาเพื่อทราบ</w:t>
      </w:r>
    </w:p>
    <w:p w14:paraId="7A9FBDC9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5D40CDC4" w14:textId="77777777" w:rsidR="00BC1576" w:rsidRPr="00E5150E" w:rsidRDefault="00BC1576" w:rsidP="00BC1576">
      <w:pPr>
        <w:ind w:firstLine="1440"/>
        <w:jc w:val="right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/</w:t>
      </w:r>
      <w:proofErr w:type="gramStart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5.</w:t>
      </w: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ข้อเสนอ</w:t>
      </w:r>
      <w:proofErr w:type="gramEnd"/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...</w:t>
      </w:r>
    </w:p>
    <w:p w14:paraId="1A22BAE3" w14:textId="77777777" w:rsidR="00BC1576" w:rsidRPr="00E5150E" w:rsidRDefault="00BC1576" w:rsidP="00BC1576">
      <w:pPr>
        <w:ind w:firstLine="1440"/>
        <w:jc w:val="right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41685268" w14:textId="77777777" w:rsidR="00BC1576" w:rsidRPr="00E5150E" w:rsidRDefault="00BC1576" w:rsidP="00BC1576">
      <w:pPr>
        <w:ind w:firstLine="1440"/>
        <w:jc w:val="right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5A2E459C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3C3145BE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494D5C38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37D7B426" w14:textId="77777777" w:rsidR="00BC1576" w:rsidRPr="00E5150E" w:rsidRDefault="00BC1576" w:rsidP="00BC1576">
      <w:pPr>
        <w:jc w:val="center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-๒-</w:t>
      </w:r>
    </w:p>
    <w:p w14:paraId="6926ED8B" w14:textId="77777777" w:rsidR="00BC1576" w:rsidRPr="00E5150E" w:rsidRDefault="00BC1576" w:rsidP="00BC1576">
      <w:pPr>
        <w:jc w:val="center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1573E23D" w14:textId="77777777" w:rsidR="00BC1576" w:rsidRPr="00E5150E" w:rsidRDefault="00BC1576" w:rsidP="00BC1576">
      <w:pPr>
        <w:spacing w:before="120"/>
        <w:ind w:left="7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5.ข้อเสนอ</w:t>
      </w:r>
    </w:p>
    <w:p w14:paraId="19BAF17D" w14:textId="77777777" w:rsidR="00BC1576" w:rsidRPr="00E5150E" w:rsidRDefault="00BC1576" w:rsidP="00BC1576">
      <w:pPr>
        <w:pStyle w:val="ListParagraph"/>
        <w:spacing w:before="120"/>
        <w:ind w:left="1080"/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จึงเรียนมาเพื่อโปรดทราบ</w:t>
      </w:r>
    </w:p>
    <w:p w14:paraId="33CF0C25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2911C913" w14:textId="77777777" w:rsidR="00BC1576" w:rsidRPr="00E5150E" w:rsidRDefault="00BC1576" w:rsidP="00BC1576">
      <w:pPr>
        <w:spacing w:before="120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                            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       ลงชื่อ...............................................เจ้าหน้าที่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</w:p>
    <w:p w14:paraId="2A5BAB61" w14:textId="1AE25F57" w:rsidR="00BC1576" w:rsidRPr="00E5150E" w:rsidRDefault="00BC1576" w:rsidP="00BC1576">
      <w:pPr>
        <w:ind w:left="2160" w:firstLine="144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   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emp_name</w:t>
      </w:r>
      <w:proofErr w:type="spellEnd"/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19CA7B09" w14:textId="4514F8AA" w:rsidR="00BC1576" w:rsidRPr="00E5150E" w:rsidRDefault="00BC1576" w:rsidP="00BC1576">
      <w:pPr>
        <w:ind w:firstLine="144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 xml:space="preserve">ตำแหน่ง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emp_position</w:t>
      </w:r>
      <w:proofErr w:type="spellEnd"/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07DED719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AEE90DC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  <w:u w:val="single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u w:val="single"/>
          <w:cs/>
        </w:rPr>
        <w:t>ความเห็นหัวหน้าเจ้าหน้าที่</w:t>
      </w:r>
    </w:p>
    <w:p w14:paraId="7D37F2ED" w14:textId="77777777" w:rsidR="00BC1576" w:rsidRPr="00E5150E" w:rsidRDefault="00BC1576" w:rsidP="00BC157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เพื่อโปรดทราบ</w:t>
      </w:r>
    </w:p>
    <w:p w14:paraId="666F7857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</w:rPr>
      </w:pPr>
    </w:p>
    <w:p w14:paraId="5D688063" w14:textId="3518D5A5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emphead_name</w:t>
      </w:r>
      <w:proofErr w:type="spellEnd"/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0D124D8E" w14:textId="55D0687D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emphead_position</w:t>
      </w:r>
      <w:proofErr w:type="spellEnd"/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1235F02B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หัวหน้าเจ้าหน้าที่</w:t>
      </w:r>
    </w:p>
    <w:p w14:paraId="3A4B6236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</w:rPr>
      </w:pPr>
    </w:p>
    <w:p w14:paraId="79037B1E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                                                          ทราบ</w:t>
      </w:r>
    </w:p>
    <w:p w14:paraId="1597355F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4E74092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6A510AF" w14:textId="625C38B8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                                                                    (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BC45E5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director_name</w:t>
      </w:r>
      <w:proofErr w:type="spellEnd"/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557DD5C6" w14:textId="300C37A3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                                                         ผู้อำนวยการ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org_name</w:t>
      </w:r>
      <w:proofErr w:type="spellEnd"/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577F02B7" w14:textId="0C59767F" w:rsidR="00BC1576" w:rsidRPr="00E5150E" w:rsidRDefault="00BC1576" w:rsidP="00BC1576">
      <w:pPr>
        <w:ind w:left="432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E5150E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      ปฏิบัติราชการแทน ผู้ว่าราชการจังหวัด</w:t>
      </w:r>
      <w:r w:rsidR="00C75EF0" w:rsidRPr="00E5150E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{</w:t>
      </w:r>
      <w:proofErr w:type="spellStart"/>
      <w:r w:rsidR="00216FBD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provice</w:t>
      </w:r>
      <w:proofErr w:type="spellEnd"/>
      <w:r w:rsidR="00E14C03" w:rsidRPr="00E5150E">
        <w:rPr>
          <w:rFonts w:ascii="TH Sarabun New" w:hAnsi="TH Sarabun New" w:cs="TH Sarabun New"/>
          <w:color w:val="000000" w:themeColor="text1"/>
          <w:sz w:val="32"/>
          <w:szCs w:val="32"/>
        </w:rPr>
        <w:t>}</w:t>
      </w:r>
    </w:p>
    <w:p w14:paraId="3E981500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</w:rPr>
      </w:pPr>
    </w:p>
    <w:p w14:paraId="6B6A77C4" w14:textId="77777777" w:rsidR="00BC1576" w:rsidRPr="00E5150E" w:rsidRDefault="00BC1576" w:rsidP="00BC1576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14:paraId="6E818114" w14:textId="77777777" w:rsidR="00A56B89" w:rsidRPr="00E5150E" w:rsidRDefault="00A56B89" w:rsidP="00BC1576">
      <w:pPr>
        <w:rPr>
          <w:rFonts w:ascii="TH Sarabun New" w:hAnsi="TH Sarabun New" w:cs="TH Sarabun New"/>
          <w:color w:val="000000" w:themeColor="text1"/>
        </w:rPr>
      </w:pPr>
    </w:p>
    <w:sectPr w:rsidR="00A56B89" w:rsidRPr="00E5150E" w:rsidSect="0079081E">
      <w:pgSz w:w="11906" w:h="16838" w:code="9"/>
      <w:pgMar w:top="568" w:right="991" w:bottom="567" w:left="1418" w:header="1440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016"/>
    <w:multiLevelType w:val="hybridMultilevel"/>
    <w:tmpl w:val="B142D2CA"/>
    <w:lvl w:ilvl="0" w:tplc="19902CDE">
      <w:start w:val="3"/>
      <w:numFmt w:val="bullet"/>
      <w:lvlText w:val="-"/>
      <w:lvlJc w:val="left"/>
      <w:pPr>
        <w:ind w:left="108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8E6299"/>
    <w:multiLevelType w:val="multilevel"/>
    <w:tmpl w:val="9A460A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B60"/>
    <w:rsid w:val="001324AC"/>
    <w:rsid w:val="00216FBD"/>
    <w:rsid w:val="0033077D"/>
    <w:rsid w:val="0079081E"/>
    <w:rsid w:val="00A13DEB"/>
    <w:rsid w:val="00A56B89"/>
    <w:rsid w:val="00BC1576"/>
    <w:rsid w:val="00BC45E5"/>
    <w:rsid w:val="00C75EF0"/>
    <w:rsid w:val="00E14C03"/>
    <w:rsid w:val="00E500F4"/>
    <w:rsid w:val="00E5150E"/>
    <w:rsid w:val="00ED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6252"/>
  <w15:chartTrackingRefBased/>
  <w15:docId w15:val="{4C04BC1D-09CF-4984-968E-90687789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576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BC1576"/>
    <w:pPr>
      <w:ind w:firstLine="1276"/>
    </w:pPr>
    <w:rPr>
      <w:sz w:val="30"/>
      <w:szCs w:val="30"/>
    </w:rPr>
  </w:style>
  <w:style w:type="character" w:customStyle="1" w:styleId="BodyTextIndent2Char">
    <w:name w:val="Body Text Indent 2 Char"/>
    <w:basedOn w:val="DefaultParagraphFont"/>
    <w:link w:val="BodyTextIndent2"/>
    <w:rsid w:val="00BC1576"/>
    <w:rPr>
      <w:rFonts w:ascii="Cordia New" w:eastAsia="Cordia New" w:hAnsi="Cordia New" w:cs="Cordia New"/>
      <w:sz w:val="30"/>
      <w:szCs w:val="30"/>
    </w:rPr>
  </w:style>
  <w:style w:type="paragraph" w:styleId="ListParagraph">
    <w:name w:val="List Paragraph"/>
    <w:basedOn w:val="Normal"/>
    <w:uiPriority w:val="34"/>
    <w:qFormat/>
    <w:rsid w:val="00BC1576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1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t2.gstatic.com/images?q=tbn:ANd9GcQ0vhqi6ccZ3ZchpkERYHwooY6V_0y_kE6XLiiyR1uuT8ARqagf6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6</cp:revision>
  <dcterms:created xsi:type="dcterms:W3CDTF">2024-02-22T12:48:00Z</dcterms:created>
  <dcterms:modified xsi:type="dcterms:W3CDTF">2024-06-17T10:00:00Z</dcterms:modified>
</cp:coreProperties>
</file>