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2" w:type="dxa"/>
        <w:tblBorders>
          <w:top w:val="single" w:sz="8" w:space="0" w:color="C0C0C0" w:themeColor="accent3"/>
          <w:left w:val="single" w:sz="8" w:space="0" w:color="C0C0C0" w:themeColor="accent3"/>
          <w:bottom w:val="single" w:sz="8" w:space="0" w:color="C0C0C0" w:themeColor="accent3"/>
          <w:right w:val="single" w:sz="8" w:space="0" w:color="C0C0C0" w:themeColor="accent3"/>
          <w:insideH w:val="single" w:sz="8" w:space="0" w:color="C0C0C0" w:themeColor="accent3"/>
          <w:insideV w:val="none" w:sz="0" w:space="0" w:color="auto"/>
        </w:tblBorders>
        <w:tblLayout w:type="fixed"/>
        <w:tblLook w:val="0000" w:firstRow="0" w:lastRow="0" w:firstColumn="0" w:lastColumn="0" w:noHBand="0" w:noVBand="0"/>
      </w:tblPr>
      <w:tblGrid>
        <w:gridCol w:w="1256"/>
        <w:gridCol w:w="3629"/>
        <w:gridCol w:w="1395"/>
        <w:gridCol w:w="2792"/>
      </w:tblGrid>
      <w:tr w:rsidR="00ED1BA3" w:rsidRPr="001D5E4E" w14:paraId="7FBFC0B1" w14:textId="77777777" w:rsidTr="00C31663">
        <w:trPr>
          <w:trHeight w:val="340"/>
        </w:trPr>
        <w:tc>
          <w:tcPr>
            <w:tcW w:w="692" w:type="pct"/>
            <w:shd w:val="clear" w:color="auto" w:fill="F2F2F2" w:themeFill="accent3" w:themeFillTint="33"/>
            <w:vAlign w:val="center"/>
          </w:tcPr>
          <w:p w14:paraId="05A69291" w14:textId="77777777" w:rsidR="00ED1BA3" w:rsidRPr="001D5E4E" w:rsidRDefault="00ED1BA3" w:rsidP="00C31663">
            <w:pPr>
              <w:rPr>
                <w:sz w:val="16"/>
                <w:szCs w:val="16"/>
                <w:lang w:val="en-GB"/>
              </w:rPr>
            </w:pPr>
            <w:r w:rsidRPr="001D5E4E">
              <w:rPr>
                <w:sz w:val="16"/>
                <w:szCs w:val="16"/>
                <w:lang w:val="en-GB"/>
              </w:rPr>
              <w:t>To</w:t>
            </w:r>
          </w:p>
        </w:tc>
        <w:tc>
          <w:tcPr>
            <w:tcW w:w="2000" w:type="pct"/>
            <w:vAlign w:val="center"/>
          </w:tcPr>
          <w:p w14:paraId="62516FAF" w14:textId="77777777" w:rsidR="00ED1BA3" w:rsidRPr="001D5E4E" w:rsidRDefault="00ED1BA3" w:rsidP="00C31663">
            <w:pPr>
              <w:rPr>
                <w:b/>
                <w:lang w:val="en-GB"/>
              </w:rPr>
            </w:pPr>
          </w:p>
        </w:tc>
        <w:tc>
          <w:tcPr>
            <w:tcW w:w="769" w:type="pct"/>
            <w:shd w:val="clear" w:color="auto" w:fill="F2F2F2" w:themeFill="accent3" w:themeFillTint="33"/>
            <w:vAlign w:val="center"/>
          </w:tcPr>
          <w:p w14:paraId="69368772" w14:textId="77777777" w:rsidR="00ED1BA3" w:rsidRPr="001D5E4E" w:rsidRDefault="00ED1BA3" w:rsidP="00C31663">
            <w:pPr>
              <w:rPr>
                <w:sz w:val="16"/>
                <w:szCs w:val="16"/>
                <w:lang w:val="en-GB"/>
              </w:rPr>
            </w:pPr>
            <w:r w:rsidRPr="001D5E4E">
              <w:rPr>
                <w:sz w:val="16"/>
                <w:szCs w:val="16"/>
                <w:lang w:val="en-GB"/>
              </w:rPr>
              <w:t>From</w:t>
            </w:r>
          </w:p>
        </w:tc>
        <w:tc>
          <w:tcPr>
            <w:tcW w:w="1539" w:type="pct"/>
            <w:vAlign w:val="center"/>
          </w:tcPr>
          <w:p w14:paraId="6BF70D22" w14:textId="77777777" w:rsidR="00ED1BA3" w:rsidRPr="001D5E4E" w:rsidRDefault="00ED1BA3" w:rsidP="00C31663">
            <w:pPr>
              <w:rPr>
                <w:b/>
                <w:lang w:val="en-GB"/>
              </w:rPr>
            </w:pPr>
          </w:p>
        </w:tc>
      </w:tr>
      <w:tr w:rsidR="00ED1BA3" w:rsidRPr="001D5E4E" w14:paraId="594FB838" w14:textId="77777777" w:rsidTr="00C31663">
        <w:trPr>
          <w:trHeight w:val="340"/>
        </w:trPr>
        <w:tc>
          <w:tcPr>
            <w:tcW w:w="692" w:type="pct"/>
            <w:shd w:val="clear" w:color="auto" w:fill="F2F2F2" w:themeFill="accent3" w:themeFillTint="33"/>
            <w:vAlign w:val="center"/>
          </w:tcPr>
          <w:p w14:paraId="7A504381" w14:textId="77777777" w:rsidR="00ED1BA3" w:rsidRPr="001D5E4E" w:rsidRDefault="00ED1BA3" w:rsidP="00C31663">
            <w:pPr>
              <w:rPr>
                <w:sz w:val="16"/>
                <w:szCs w:val="16"/>
                <w:lang w:val="en-GB"/>
              </w:rPr>
            </w:pPr>
            <w:r w:rsidRPr="001D5E4E">
              <w:rPr>
                <w:sz w:val="16"/>
                <w:szCs w:val="16"/>
                <w:lang w:val="en-GB"/>
              </w:rPr>
              <w:t>Copy</w:t>
            </w:r>
          </w:p>
        </w:tc>
        <w:tc>
          <w:tcPr>
            <w:tcW w:w="2000" w:type="pct"/>
            <w:vAlign w:val="center"/>
          </w:tcPr>
          <w:p w14:paraId="743A99C8" w14:textId="77777777" w:rsidR="00ED1BA3" w:rsidRPr="001D5E4E" w:rsidRDefault="00ED1BA3" w:rsidP="00C31663">
            <w:pPr>
              <w:rPr>
                <w:b/>
                <w:lang w:val="en-GB"/>
              </w:rPr>
            </w:pPr>
          </w:p>
        </w:tc>
        <w:tc>
          <w:tcPr>
            <w:tcW w:w="769" w:type="pct"/>
            <w:shd w:val="clear" w:color="auto" w:fill="F2F2F2" w:themeFill="accent3" w:themeFillTint="33"/>
            <w:vAlign w:val="center"/>
          </w:tcPr>
          <w:p w14:paraId="072A797B" w14:textId="77777777" w:rsidR="00ED1BA3" w:rsidRPr="001D5E4E" w:rsidRDefault="00ED1BA3" w:rsidP="00C31663">
            <w:pPr>
              <w:rPr>
                <w:sz w:val="16"/>
                <w:szCs w:val="16"/>
                <w:lang w:val="en-GB"/>
              </w:rPr>
            </w:pPr>
            <w:r w:rsidRPr="001D5E4E">
              <w:rPr>
                <w:sz w:val="16"/>
                <w:szCs w:val="16"/>
                <w:lang w:val="en-GB"/>
              </w:rPr>
              <w:t>Reference</w:t>
            </w:r>
          </w:p>
        </w:tc>
        <w:tc>
          <w:tcPr>
            <w:tcW w:w="1539" w:type="pct"/>
            <w:vAlign w:val="center"/>
          </w:tcPr>
          <w:p w14:paraId="038325D9" w14:textId="77777777" w:rsidR="00ED1BA3" w:rsidRPr="001D5E4E" w:rsidRDefault="0005228F" w:rsidP="00C31663">
            <w:pPr>
              <w:rPr>
                <w:b/>
                <w:lang w:val="en-GB"/>
              </w:rPr>
            </w:pPr>
            <w:sdt>
              <w:sdtPr>
                <w:rPr>
                  <w:b/>
                  <w:lang w:val="en-GB"/>
                </w:rPr>
                <w:alias w:val="Project number"/>
                <w:tag w:val="bodyProjectNumber"/>
                <w:id w:val="-1537263009"/>
                <w:placeholder>
                  <w:docPart w:val="9D5C948407AD481BB2D8F193FCDCACBC"/>
                </w:placeholder>
                <w:showingPlcHdr/>
                <w:dataBinding w:prefixMappings="xmlns:ns0='https://aurecongroup.sharepoint.com/sites/hive/Clients/WinningWork/Templates' " w:xpath="/ns0:customtags[1]/ns0:project[1]/ns0:number[1]" w:storeItemID="{143EF76F-743D-4AB1-9CEB-6C722D41A120}"/>
                <w:text/>
              </w:sdtPr>
              <w:sdtEndPr/>
              <w:sdtContent>
                <w:r w:rsidR="00ED1BA3" w:rsidRPr="001D5E4E">
                  <w:rPr>
                    <w:rStyle w:val="PlaceholderText"/>
                    <w:lang w:val="en-GB"/>
                  </w:rPr>
                  <w:t>Project number</w:t>
                </w:r>
              </w:sdtContent>
            </w:sdt>
          </w:p>
        </w:tc>
      </w:tr>
      <w:tr w:rsidR="00ED1BA3" w:rsidRPr="001D5E4E" w14:paraId="76A1B985" w14:textId="77777777" w:rsidTr="00C31663">
        <w:trPr>
          <w:trHeight w:val="340"/>
        </w:trPr>
        <w:tc>
          <w:tcPr>
            <w:tcW w:w="692" w:type="pct"/>
            <w:shd w:val="clear" w:color="auto" w:fill="F2F2F2" w:themeFill="accent3" w:themeFillTint="33"/>
            <w:vAlign w:val="center"/>
          </w:tcPr>
          <w:p w14:paraId="625B13A2" w14:textId="77777777" w:rsidR="00ED1BA3" w:rsidRPr="001D5E4E" w:rsidRDefault="00ED1BA3" w:rsidP="00C31663">
            <w:pPr>
              <w:rPr>
                <w:sz w:val="16"/>
                <w:szCs w:val="16"/>
                <w:lang w:val="en-GB"/>
              </w:rPr>
            </w:pPr>
            <w:r w:rsidRPr="001D5E4E">
              <w:rPr>
                <w:sz w:val="16"/>
                <w:szCs w:val="16"/>
                <w:lang w:val="en-GB"/>
              </w:rPr>
              <w:t>Date</w:t>
            </w:r>
          </w:p>
        </w:tc>
        <w:tc>
          <w:tcPr>
            <w:tcW w:w="2000" w:type="pct"/>
            <w:vAlign w:val="center"/>
          </w:tcPr>
          <w:p w14:paraId="5B0D1F24" w14:textId="77777777" w:rsidR="00ED1BA3" w:rsidRPr="001D5E4E" w:rsidRDefault="0005228F" w:rsidP="00C31663">
            <w:pPr>
              <w:rPr>
                <w:b/>
                <w:lang w:val="en-GB"/>
              </w:rPr>
            </w:pPr>
            <w:sdt>
              <w:sdtPr>
                <w:rPr>
                  <w:b/>
                  <w:lang w:val="en-GB"/>
                </w:rPr>
                <w:tag w:val="bodydate"/>
                <w:id w:val="-919943314"/>
                <w:placeholder>
                  <w:docPart w:val="5D3BEC78F9374B04A3FF426F221C27DA"/>
                </w:placeholder>
                <w:showingPlcHdr/>
                <w:dataBinding w:prefixMappings="xmlns:ns0='https://aurecongroup.sharepoint.com/sites/hive/Clients/WinningWork/Templates' " w:xpath="/ns0:customtags[1]/ns0:project[1]/ns0:date[1]" w:storeItemID="{143EF76F-743D-4AB1-9CEB-6C722D41A120}"/>
                <w:date>
                  <w:dateFormat w:val="YYYY-MM-DD"/>
                  <w:lid w:val="en-US"/>
                  <w:storeMappedDataAs w:val="dateTime"/>
                  <w:calendar w:val="gregorian"/>
                </w:date>
              </w:sdtPr>
              <w:sdtEndPr/>
              <w:sdtContent>
                <w:r w:rsidR="00ED1BA3" w:rsidRPr="001D5E4E">
                  <w:rPr>
                    <w:rStyle w:val="PlaceholderText"/>
                    <w:lang w:val="en-GB"/>
                  </w:rPr>
                  <w:t>Select date</w:t>
                </w:r>
              </w:sdtContent>
            </w:sdt>
          </w:p>
        </w:tc>
        <w:tc>
          <w:tcPr>
            <w:tcW w:w="769" w:type="pct"/>
            <w:shd w:val="clear" w:color="auto" w:fill="F2F2F2" w:themeFill="accent3" w:themeFillTint="33"/>
            <w:vAlign w:val="center"/>
          </w:tcPr>
          <w:p w14:paraId="21709A7F" w14:textId="77777777" w:rsidR="00ED1BA3" w:rsidRPr="001D5E4E" w:rsidRDefault="00ED1BA3" w:rsidP="00C31663">
            <w:pPr>
              <w:rPr>
                <w:sz w:val="16"/>
                <w:szCs w:val="16"/>
                <w:lang w:val="en-GB"/>
              </w:rPr>
            </w:pPr>
            <w:r w:rsidRPr="001D5E4E">
              <w:rPr>
                <w:sz w:val="16"/>
                <w:szCs w:val="16"/>
                <w:lang w:val="en-GB"/>
              </w:rPr>
              <w:t xml:space="preserve">Pages </w:t>
            </w:r>
            <w:r w:rsidRPr="001D5E4E">
              <w:rPr>
                <w:sz w:val="16"/>
                <w:szCs w:val="16"/>
                <w:lang w:val="en-GB"/>
              </w:rPr>
              <w:br/>
            </w:r>
            <w:r w:rsidRPr="001D5E4E">
              <w:rPr>
                <w:sz w:val="12"/>
                <w:szCs w:val="12"/>
                <w:lang w:val="en-GB"/>
              </w:rPr>
              <w:t>(including this page)</w:t>
            </w:r>
          </w:p>
        </w:tc>
        <w:tc>
          <w:tcPr>
            <w:tcW w:w="1539" w:type="pct"/>
            <w:vAlign w:val="center"/>
          </w:tcPr>
          <w:p w14:paraId="77E3BB9F" w14:textId="77777777" w:rsidR="00ED1BA3" w:rsidRPr="001D5E4E" w:rsidRDefault="00ED1BA3" w:rsidP="00C31663">
            <w:pPr>
              <w:rPr>
                <w:b/>
                <w:lang w:val="en-GB"/>
              </w:rPr>
            </w:pPr>
            <w:r w:rsidRPr="001D5E4E">
              <w:rPr>
                <w:b/>
                <w:lang w:val="en-GB"/>
              </w:rPr>
              <w:fldChar w:fldCharType="begin"/>
            </w:r>
            <w:r w:rsidRPr="001D5E4E">
              <w:rPr>
                <w:b/>
                <w:lang w:val="en-GB"/>
              </w:rPr>
              <w:instrText xml:space="preserve"> NUMPAGES  \# "0" \* Arabic  \* MERGEFORMAT </w:instrText>
            </w:r>
            <w:r w:rsidRPr="001D5E4E">
              <w:rPr>
                <w:b/>
                <w:lang w:val="en-GB"/>
              </w:rPr>
              <w:fldChar w:fldCharType="separate"/>
            </w:r>
            <w:r w:rsidR="00065A07">
              <w:rPr>
                <w:b/>
                <w:noProof/>
                <w:lang w:val="en-GB"/>
              </w:rPr>
              <w:t>1</w:t>
            </w:r>
            <w:r w:rsidRPr="001D5E4E">
              <w:rPr>
                <w:b/>
                <w:lang w:val="en-GB"/>
              </w:rPr>
              <w:fldChar w:fldCharType="end"/>
            </w:r>
          </w:p>
        </w:tc>
      </w:tr>
      <w:tr w:rsidR="00ED1BA3" w:rsidRPr="001D5E4E" w14:paraId="1BF5D2A4" w14:textId="77777777" w:rsidTr="00C31663">
        <w:trPr>
          <w:trHeight w:val="340"/>
        </w:trPr>
        <w:tc>
          <w:tcPr>
            <w:tcW w:w="692" w:type="pct"/>
            <w:shd w:val="clear" w:color="auto" w:fill="F2F2F2" w:themeFill="accent3" w:themeFillTint="33"/>
            <w:vAlign w:val="center"/>
          </w:tcPr>
          <w:p w14:paraId="35571FC6" w14:textId="77777777" w:rsidR="00ED1BA3" w:rsidRPr="001D5E4E" w:rsidRDefault="00ED1BA3" w:rsidP="00C31663">
            <w:pPr>
              <w:rPr>
                <w:sz w:val="16"/>
                <w:szCs w:val="16"/>
                <w:lang w:val="en-GB"/>
              </w:rPr>
            </w:pPr>
            <w:r w:rsidRPr="001D5E4E">
              <w:rPr>
                <w:sz w:val="16"/>
                <w:szCs w:val="16"/>
                <w:lang w:val="en-GB"/>
              </w:rPr>
              <w:t>Subject</w:t>
            </w:r>
          </w:p>
        </w:tc>
        <w:tc>
          <w:tcPr>
            <w:tcW w:w="4308" w:type="pct"/>
            <w:gridSpan w:val="3"/>
            <w:vAlign w:val="center"/>
          </w:tcPr>
          <w:p w14:paraId="6A6ABD87" w14:textId="77777777" w:rsidR="00ED1BA3" w:rsidRPr="001D5E4E" w:rsidRDefault="00ED1BA3" w:rsidP="00C31663">
            <w:pPr>
              <w:rPr>
                <w:b/>
                <w:lang w:val="en-GB"/>
              </w:rPr>
            </w:pPr>
          </w:p>
        </w:tc>
      </w:tr>
    </w:tbl>
    <w:p w14:paraId="409E94F3" w14:textId="77777777" w:rsidR="00ED1BA3" w:rsidRPr="001D5E4E" w:rsidRDefault="00ED1BA3" w:rsidP="00ED1BA3">
      <w:pPr>
        <w:pStyle w:val="NoSpacing"/>
        <w:rPr>
          <w:lang w:val="en-GB"/>
        </w:rPr>
      </w:pPr>
    </w:p>
    <w:p w14:paraId="1EC51109" w14:textId="77777777" w:rsidR="00065A07" w:rsidRDefault="00065A07" w:rsidP="000F765A">
      <w:pPr>
        <w:pStyle w:val="BodyText"/>
        <w:rPr>
          <w:lang w:val="en-GB"/>
        </w:rPr>
      </w:pPr>
    </w:p>
    <w:p w14:paraId="092B492F" w14:textId="77777777" w:rsidR="00065A07" w:rsidRDefault="00065A07" w:rsidP="00065A07">
      <w:pPr>
        <w:pStyle w:val="BodyText"/>
        <w:jc w:val="both"/>
        <w:rPr>
          <w:b/>
          <w:bCs/>
        </w:rPr>
      </w:pPr>
      <w:r w:rsidRPr="00CC64A7">
        <w:rPr>
          <w:b/>
          <w:bCs/>
        </w:rPr>
        <w:t>Hydrology Model:</w:t>
      </w:r>
    </w:p>
    <w:p w14:paraId="5CA34B6A" w14:textId="77777777" w:rsidR="00B9336A" w:rsidRDefault="0005228F">
      <w:r>
        <w:t xml:space="preserve">The ILSAX model was selected for its suitability in </w:t>
      </w:r>
      <w:r>
        <w:t>simulating urban catchments with mixed surface types. It enables detailed representation of surface runoff processes, including depression storage and infiltration. Supplementary areas, such as ballast and rail formation materials, were modeled to reflect delayed runoff entry into the drainage system. This approach enhances the accuracy of flow predictions by accounting for partial infiltration and time-lag effects. Model parameters were calibrated using site-specific data to ensure realistic simulation out</w:t>
      </w:r>
      <w:r>
        <w:t>comes.</w:t>
      </w:r>
    </w:p>
    <w:p w14:paraId="7F911C50" w14:textId="77777777" w:rsidR="00065A07" w:rsidRDefault="00065A07" w:rsidP="00065A07">
      <w:pPr>
        <w:pStyle w:val="BodyText"/>
        <w:jc w:val="both"/>
      </w:pPr>
      <w:r w:rsidRPr="00592351">
        <w:t>An ILSAX hydrological model was set up in DRAINS to estimate peak runoff flows</w:t>
      </w:r>
      <w:r>
        <w:t xml:space="preserve"> and volume</w:t>
      </w:r>
      <w:r w:rsidRPr="00592351">
        <w:t xml:space="preserve"> </w:t>
      </w:r>
      <w:r>
        <w:t>for the lowered capping layer</w:t>
      </w:r>
      <w:r w:rsidRPr="00592351">
        <w:t xml:space="preserve">. A summary of the hydrological model parameters adopted is provided in </w:t>
      </w:r>
      <w:r>
        <w:fldChar w:fldCharType="begin"/>
      </w:r>
      <w:r>
        <w:instrText xml:space="preserve"> REF _Ref199947895 \h </w:instrText>
      </w:r>
      <w:r>
        <w:fldChar w:fldCharType="separate"/>
      </w:r>
      <w:r>
        <w:t xml:space="preserve">Table </w:t>
      </w:r>
      <w:r>
        <w:rPr>
          <w:noProof/>
        </w:rPr>
        <w:t>1</w:t>
      </w:r>
      <w:r>
        <w:fldChar w:fldCharType="end"/>
      </w:r>
      <w:r w:rsidRPr="002C241A">
        <w:t>.</w:t>
      </w:r>
      <w:r>
        <w:t xml:space="preserve"> </w:t>
      </w:r>
    </w:p>
    <w:p w14:paraId="7CF81E19" w14:textId="563EFE9E" w:rsidR="00065A07" w:rsidRDefault="00065A07" w:rsidP="00065A07">
      <w:pPr>
        <w:pStyle w:val="BodyText"/>
        <w:jc w:val="both"/>
      </w:pPr>
      <w:r w:rsidRPr="0054432B">
        <w:t xml:space="preserve">The supplementary area, </w:t>
      </w:r>
      <w:r>
        <w:t xml:space="preserve">also assigned </w:t>
      </w:r>
      <w:r w:rsidRPr="0054432B">
        <w:t xml:space="preserve">a 10 mm depression storage, was used to represent the hydraulic behaviour of ballast and rail formation materials. </w:t>
      </w:r>
      <w:r w:rsidRPr="00506F28">
        <w:t>Ballast has been classified as a supplementary area as it is not directly connected to the drainage network, with runoff required to pass over adjacent pervious surfaces, allowing for some infiltration or delay before entering the drainage system</w:t>
      </w:r>
      <w:r>
        <w:t xml:space="preserve">, refer </w:t>
      </w:r>
      <w:r>
        <w:fldChar w:fldCharType="begin"/>
      </w:r>
      <w:r>
        <w:instrText xml:space="preserve"> REF _Ref200550452 \h </w:instrText>
      </w:r>
      <w:r>
        <w:fldChar w:fldCharType="separate"/>
      </w:r>
      <w:r w:rsidR="00E83F52">
        <w:t xml:space="preserve">Figure </w:t>
      </w:r>
      <w:r w:rsidR="00E83F52">
        <w:rPr>
          <w:noProof/>
        </w:rPr>
        <w:t>1</w:t>
      </w:r>
      <w:r>
        <w:fldChar w:fldCharType="end"/>
      </w:r>
      <w:r w:rsidRPr="00506F28">
        <w:t>.</w:t>
      </w:r>
    </w:p>
    <w:p w14:paraId="55A79ACB" w14:textId="77777777" w:rsidR="00065A07" w:rsidRDefault="00065A07" w:rsidP="00065A07">
      <w:pPr>
        <w:pStyle w:val="BodyText"/>
        <w:jc w:val="both"/>
      </w:pPr>
      <w:r w:rsidRPr="00640792">
        <w:rPr>
          <w:noProof/>
        </w:rPr>
        <w:drawing>
          <wp:inline distT="0" distB="0" distL="0" distR="0" wp14:anchorId="5133D6D3" wp14:editId="4CC52C4D">
            <wp:extent cx="6119495" cy="3047365"/>
            <wp:effectExtent l="19050" t="19050" r="14605" b="19685"/>
            <wp:docPr id="718089118" name="Picture 1" descr="A diagram of a tennis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89118" name="Picture 1" descr="A diagram of a tennis court&#10;&#10;AI-generated content may be incorrect."/>
                    <pic:cNvPicPr/>
                  </pic:nvPicPr>
                  <pic:blipFill>
                    <a:blip r:embed="rId14"/>
                    <a:stretch>
                      <a:fillRect/>
                    </a:stretch>
                  </pic:blipFill>
                  <pic:spPr>
                    <a:xfrm>
                      <a:off x="0" y="0"/>
                      <a:ext cx="6119495" cy="3047365"/>
                    </a:xfrm>
                    <a:prstGeom prst="rect">
                      <a:avLst/>
                    </a:prstGeom>
                    <a:ln w="3175">
                      <a:solidFill>
                        <a:schemeClr val="tx1"/>
                      </a:solidFill>
                    </a:ln>
                  </pic:spPr>
                </pic:pic>
              </a:graphicData>
            </a:graphic>
          </wp:inline>
        </w:drawing>
      </w:r>
    </w:p>
    <w:p w14:paraId="19EA4560" w14:textId="77777777" w:rsidR="00065A07" w:rsidRDefault="00065A07" w:rsidP="00065A07">
      <w:pPr>
        <w:pStyle w:val="Caption"/>
        <w:jc w:val="both"/>
      </w:pPr>
      <w:bookmarkStart w:id="0" w:name="_Ref200550452"/>
      <w:bookmarkStart w:id="1" w:name="_Toc200617511"/>
      <w:r>
        <w:t xml:space="preserve">Figure </w:t>
      </w:r>
      <w:r>
        <w:fldChar w:fldCharType="begin"/>
      </w:r>
      <w:r>
        <w:instrText xml:space="preserve"> SEQ Figure \* ARABIC </w:instrText>
      </w:r>
      <w:r>
        <w:fldChar w:fldCharType="separate"/>
      </w:r>
      <w:r w:rsidR="00535A17">
        <w:rPr>
          <w:noProof/>
        </w:rPr>
        <w:t>1</w:t>
      </w:r>
      <w:r>
        <w:fldChar w:fldCharType="end"/>
      </w:r>
      <w:bookmarkEnd w:id="0"/>
      <w:r>
        <w:t xml:space="preserve"> ILSAX Supplementary Areas</w:t>
      </w:r>
      <w:bookmarkEnd w:id="1"/>
    </w:p>
    <w:p w14:paraId="4B742F5E" w14:textId="2D9A42FB" w:rsidR="00065A07" w:rsidRDefault="00065A07" w:rsidP="00065A07">
      <w:pPr>
        <w:pStyle w:val="Caption"/>
        <w:keepNext/>
      </w:pPr>
      <w:bookmarkStart w:id="2" w:name="_Ref199947895"/>
      <w:bookmarkStart w:id="3" w:name="_Toc200617534"/>
      <w:r>
        <w:lastRenderedPageBreak/>
        <w:t xml:space="preserve">Table </w:t>
      </w:r>
      <w:r>
        <w:fldChar w:fldCharType="begin"/>
      </w:r>
      <w:r>
        <w:instrText xml:space="preserve"> SEQ Table \* ARABIC </w:instrText>
      </w:r>
      <w:r>
        <w:fldChar w:fldCharType="separate"/>
      </w:r>
      <w:r w:rsidR="007C30BE">
        <w:rPr>
          <w:noProof/>
        </w:rPr>
        <w:t>1</w:t>
      </w:r>
      <w:r>
        <w:fldChar w:fldCharType="end"/>
      </w:r>
      <w:bookmarkEnd w:id="2"/>
      <w:r>
        <w:t xml:space="preserve"> </w:t>
      </w:r>
      <w:r w:rsidRPr="00D03718">
        <w:t>ILSAX Hydrological Model Parameters</w:t>
      </w:r>
      <w:bookmarkEnd w:id="3"/>
    </w:p>
    <w:tbl>
      <w:tblPr>
        <w:tblStyle w:val="AureconTable1"/>
        <w:tblW w:w="0" w:type="auto"/>
        <w:tblInd w:w="-3" w:type="dxa"/>
        <w:tblLook w:val="04A0" w:firstRow="1" w:lastRow="0" w:firstColumn="1" w:lastColumn="0" w:noHBand="0" w:noVBand="1"/>
      </w:tblPr>
      <w:tblGrid>
        <w:gridCol w:w="1470"/>
        <w:gridCol w:w="1672"/>
        <w:gridCol w:w="1690"/>
        <w:gridCol w:w="1688"/>
        <w:gridCol w:w="1748"/>
        <w:gridCol w:w="799"/>
      </w:tblGrid>
      <w:tr w:rsidR="00065A07" w14:paraId="5929748F" w14:textId="77777777" w:rsidTr="00161B96">
        <w:trPr>
          <w:cnfStyle w:val="100000000000" w:firstRow="1" w:lastRow="0" w:firstColumn="0" w:lastColumn="0" w:oddVBand="0" w:evenVBand="0" w:oddHBand="0" w:evenHBand="0" w:firstRowFirstColumn="0" w:firstRowLastColumn="0" w:lastRowFirstColumn="0" w:lastRowLastColumn="0"/>
        </w:trPr>
        <w:tc>
          <w:tcPr>
            <w:tcW w:w="1515" w:type="dxa"/>
            <w:vAlign w:val="center"/>
          </w:tcPr>
          <w:p w14:paraId="434A0B88" w14:textId="77777777" w:rsidR="00065A07" w:rsidRDefault="00065A07" w:rsidP="00161B96">
            <w:pPr>
              <w:pStyle w:val="BodyText"/>
              <w:jc w:val="center"/>
            </w:pPr>
            <w:r w:rsidRPr="00EF55A3">
              <w:t>Hydrological Model</w:t>
            </w:r>
          </w:p>
        </w:tc>
        <w:tc>
          <w:tcPr>
            <w:tcW w:w="1806" w:type="dxa"/>
            <w:vAlign w:val="center"/>
          </w:tcPr>
          <w:p w14:paraId="0AA926D8" w14:textId="77777777" w:rsidR="00065A07" w:rsidRDefault="00065A07" w:rsidP="00161B96">
            <w:pPr>
              <w:pStyle w:val="BodyText"/>
              <w:jc w:val="center"/>
            </w:pPr>
            <w:r w:rsidRPr="00EF55A3">
              <w:t>Impervious Area Depression Storage (mm)</w:t>
            </w:r>
          </w:p>
        </w:tc>
        <w:tc>
          <w:tcPr>
            <w:tcW w:w="1739" w:type="dxa"/>
            <w:vAlign w:val="center"/>
          </w:tcPr>
          <w:p w14:paraId="1643D60F" w14:textId="77777777" w:rsidR="00065A07" w:rsidRDefault="00065A07" w:rsidP="00161B96">
            <w:pPr>
              <w:pStyle w:val="BodyText"/>
              <w:jc w:val="center"/>
            </w:pPr>
            <w:r w:rsidRPr="00EF55A3">
              <w:t>Supplementary Area Depression Storage (mm)</w:t>
            </w:r>
          </w:p>
        </w:tc>
        <w:tc>
          <w:tcPr>
            <w:tcW w:w="1826" w:type="dxa"/>
            <w:vAlign w:val="center"/>
          </w:tcPr>
          <w:p w14:paraId="4377A9A8" w14:textId="77777777" w:rsidR="00065A07" w:rsidRDefault="00065A07" w:rsidP="00161B96">
            <w:pPr>
              <w:pStyle w:val="BodyText"/>
              <w:jc w:val="center"/>
            </w:pPr>
            <w:r w:rsidRPr="00EF55A3">
              <w:t>Pervious Area Depression Storage (mm)</w:t>
            </w:r>
          </w:p>
        </w:tc>
        <w:tc>
          <w:tcPr>
            <w:tcW w:w="1903" w:type="dxa"/>
            <w:vAlign w:val="center"/>
          </w:tcPr>
          <w:p w14:paraId="60B47250" w14:textId="77777777" w:rsidR="00065A07" w:rsidRDefault="00065A07" w:rsidP="00161B96">
            <w:pPr>
              <w:pStyle w:val="BodyText"/>
              <w:jc w:val="center"/>
            </w:pPr>
            <w:r>
              <w:t>Antecedent Moisture Condition Setting</w:t>
            </w:r>
          </w:p>
        </w:tc>
        <w:tc>
          <w:tcPr>
            <w:tcW w:w="845" w:type="dxa"/>
            <w:vAlign w:val="center"/>
          </w:tcPr>
          <w:p w14:paraId="05925091" w14:textId="77777777" w:rsidR="00065A07" w:rsidRDefault="00065A07" w:rsidP="00161B96">
            <w:pPr>
              <w:pStyle w:val="BodyText"/>
              <w:jc w:val="center"/>
            </w:pPr>
            <w:r>
              <w:t>Soil Type</w:t>
            </w:r>
          </w:p>
        </w:tc>
      </w:tr>
      <w:tr w:rsidR="00065A07" w14:paraId="42EF1973" w14:textId="77777777" w:rsidTr="00161B96">
        <w:tc>
          <w:tcPr>
            <w:tcW w:w="1515" w:type="dxa"/>
            <w:vAlign w:val="center"/>
          </w:tcPr>
          <w:p w14:paraId="26698065" w14:textId="77777777" w:rsidR="00065A07" w:rsidRDefault="00065A07" w:rsidP="00161B96">
            <w:pPr>
              <w:pStyle w:val="BodyText"/>
              <w:jc w:val="center"/>
            </w:pPr>
            <w:r w:rsidRPr="0038183D">
              <w:t>RAIL ILSAX</w:t>
            </w:r>
          </w:p>
        </w:tc>
        <w:tc>
          <w:tcPr>
            <w:tcW w:w="1806" w:type="dxa"/>
            <w:vAlign w:val="center"/>
          </w:tcPr>
          <w:p w14:paraId="386F727E" w14:textId="77777777" w:rsidR="00065A07" w:rsidRDefault="00065A07" w:rsidP="00161B96">
            <w:pPr>
              <w:pStyle w:val="BodyText"/>
              <w:jc w:val="center"/>
            </w:pPr>
            <w:r>
              <w:t>1.5</w:t>
            </w:r>
          </w:p>
        </w:tc>
        <w:tc>
          <w:tcPr>
            <w:tcW w:w="1739" w:type="dxa"/>
            <w:vAlign w:val="center"/>
          </w:tcPr>
          <w:p w14:paraId="26881069" w14:textId="77777777" w:rsidR="00065A07" w:rsidRDefault="00065A07" w:rsidP="00161B96">
            <w:pPr>
              <w:pStyle w:val="BodyText"/>
              <w:jc w:val="center"/>
            </w:pPr>
            <w:r w:rsidRPr="00EF55A3">
              <w:t>10</w:t>
            </w:r>
          </w:p>
        </w:tc>
        <w:tc>
          <w:tcPr>
            <w:tcW w:w="1826" w:type="dxa"/>
            <w:vAlign w:val="center"/>
          </w:tcPr>
          <w:p w14:paraId="4CEA4E4E" w14:textId="77777777" w:rsidR="00065A07" w:rsidRDefault="00065A07" w:rsidP="00161B96">
            <w:pPr>
              <w:pStyle w:val="BodyText"/>
              <w:jc w:val="center"/>
            </w:pPr>
            <w:r>
              <w:t>10</w:t>
            </w:r>
          </w:p>
        </w:tc>
        <w:tc>
          <w:tcPr>
            <w:tcW w:w="1903" w:type="dxa"/>
            <w:vAlign w:val="center"/>
          </w:tcPr>
          <w:p w14:paraId="53CAEF16" w14:textId="77777777" w:rsidR="00065A07" w:rsidRDefault="002F69A8" w:rsidP="00161B96">
            <w:pPr>
              <w:pStyle w:val="BodyText"/>
              <w:jc w:val="center"/>
            </w:pPr>
            <w:r>
              <w:t>1</w:t>
            </w:r>
          </w:p>
        </w:tc>
        <w:tc>
          <w:tcPr>
            <w:tcW w:w="845" w:type="dxa"/>
            <w:vAlign w:val="center"/>
          </w:tcPr>
          <w:p w14:paraId="2B42F649" w14:textId="77777777" w:rsidR="00065A07" w:rsidRDefault="002F69A8" w:rsidP="00161B96">
            <w:pPr>
              <w:pStyle w:val="BodyText"/>
              <w:jc w:val="center"/>
            </w:pPr>
            <w:r>
              <w:t>1</w:t>
            </w:r>
          </w:p>
        </w:tc>
      </w:tr>
    </w:tbl>
    <w:p w14:paraId="69B01CD4" w14:textId="77777777" w:rsidR="00065A07" w:rsidRDefault="00065A07" w:rsidP="000F765A">
      <w:pPr>
        <w:pStyle w:val="BodyText"/>
        <w:rPr>
          <w:lang w:val="en-GB"/>
        </w:rPr>
      </w:pPr>
    </w:p>
    <w:p w14:paraId="244ED8DE" w14:textId="77777777" w:rsidR="00065A07" w:rsidRDefault="00065A07" w:rsidP="000F765A">
      <w:pPr>
        <w:pStyle w:val="BodyText"/>
        <w:rPr>
          <w:lang w:val="en-GB"/>
        </w:rPr>
      </w:pPr>
    </w:p>
    <w:p w14:paraId="7FE28D0B" w14:textId="77777777" w:rsidR="00065A07" w:rsidRDefault="00065A07" w:rsidP="000F765A">
      <w:pPr>
        <w:pStyle w:val="BodyText"/>
        <w:rPr>
          <w:lang w:val="en-GB"/>
        </w:rPr>
      </w:pPr>
      <w:r w:rsidRPr="00065A07">
        <w:rPr>
          <w:noProof/>
          <w:lang w:val="en-GB"/>
        </w:rPr>
        <w:drawing>
          <wp:inline distT="0" distB="0" distL="0" distR="0" wp14:anchorId="43416309" wp14:editId="3E811AAC">
            <wp:extent cx="4130398" cy="4580017"/>
            <wp:effectExtent l="0" t="0" r="3810" b="0"/>
            <wp:docPr id="1279789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9438" name="Picture 1" descr="A screenshot of a computer&#10;&#10;AI-generated content may be incorrect."/>
                    <pic:cNvPicPr/>
                  </pic:nvPicPr>
                  <pic:blipFill>
                    <a:blip r:embed="rId15"/>
                    <a:stretch>
                      <a:fillRect/>
                    </a:stretch>
                  </pic:blipFill>
                  <pic:spPr>
                    <a:xfrm>
                      <a:off x="0" y="0"/>
                      <a:ext cx="4130398" cy="4580017"/>
                    </a:xfrm>
                    <a:prstGeom prst="rect">
                      <a:avLst/>
                    </a:prstGeom>
                  </pic:spPr>
                </pic:pic>
              </a:graphicData>
            </a:graphic>
          </wp:inline>
        </w:drawing>
      </w:r>
    </w:p>
    <w:p w14:paraId="3149DB61" w14:textId="77777777" w:rsidR="00535A17" w:rsidRDefault="00535A17" w:rsidP="00535A17">
      <w:pPr>
        <w:pStyle w:val="Caption"/>
        <w:rPr>
          <w:lang w:val="en-GB"/>
        </w:rPr>
      </w:pPr>
      <w:r>
        <w:t xml:space="preserve">Figure </w:t>
      </w:r>
      <w:r>
        <w:fldChar w:fldCharType="begin"/>
      </w:r>
      <w:r>
        <w:instrText xml:space="preserve"> SEQ Figure \* ARABIC </w:instrText>
      </w:r>
      <w:r>
        <w:fldChar w:fldCharType="separate"/>
      </w:r>
      <w:r>
        <w:rPr>
          <w:noProof/>
        </w:rPr>
        <w:t>2</w:t>
      </w:r>
      <w:r>
        <w:fldChar w:fldCharType="end"/>
      </w:r>
      <w:r>
        <w:t xml:space="preserve"> DRAINS Hydrological Model Parameters</w:t>
      </w:r>
    </w:p>
    <w:p w14:paraId="7971DFCB" w14:textId="77777777" w:rsidR="00065A07" w:rsidRDefault="00065A07" w:rsidP="000F765A">
      <w:pPr>
        <w:pStyle w:val="BodyText"/>
        <w:rPr>
          <w:lang w:val="en-GB"/>
        </w:rPr>
      </w:pPr>
    </w:p>
    <w:p w14:paraId="20A35A7F" w14:textId="77777777" w:rsidR="00B9336A" w:rsidRDefault="0005228F">
      <w:r>
        <w:t xml:space="preserve">The catchment boundary was delineated using </w:t>
      </w:r>
      <w:r>
        <w:t>topographic data within 12d, focusing on the modified capping layer. The total catchment area of 0.104 hectares includes only the adjusted capping surface. Unaltered zones were excluded from direct runoff calculations, assuming natural infiltration continues under existing conditions. This delineation ensures that only hydrologically relevant surfaces contribute to modeled runoff.</w:t>
      </w:r>
    </w:p>
    <w:p w14:paraId="35D37568" w14:textId="77777777" w:rsidR="00065A07" w:rsidRDefault="00065A07" w:rsidP="00065A07">
      <w:pPr>
        <w:pStyle w:val="Heading1"/>
        <w:rPr>
          <w:lang w:val="en-GB"/>
        </w:rPr>
      </w:pPr>
      <w:r>
        <w:rPr>
          <w:lang w:val="en-GB"/>
        </w:rPr>
        <w:t>Catchment Area</w:t>
      </w:r>
    </w:p>
    <w:p w14:paraId="0C4BE443" w14:textId="77777777" w:rsidR="00B9336A" w:rsidRDefault="0005228F">
      <w:r>
        <w:t xml:space="preserve">Rainfall intensities for 10% and 1% AEP events were selected to represent typical and extreme storm </w:t>
      </w:r>
      <w:r>
        <w:t xml:space="preserve">scenarios. These values were sourced from the Bureau of Meteorology (BOM) and are shown in Table </w:t>
      </w:r>
      <w:r>
        <w:lastRenderedPageBreak/>
        <w:t>3. The selected rainfall depths were input into the DRAINS model to simulate peak flows and assess system capacity under varying conditions. This approach ensures robust design performance across a range of storm events.</w:t>
      </w:r>
    </w:p>
    <w:p w14:paraId="56808AC5" w14:textId="77777777" w:rsidR="00065A07" w:rsidRDefault="00065A07" w:rsidP="00065A07">
      <w:pPr>
        <w:pStyle w:val="BodyText"/>
        <w:rPr>
          <w:lang w:val="en-GB"/>
        </w:rPr>
      </w:pPr>
      <w:r>
        <w:rPr>
          <w:lang w:val="en-GB"/>
        </w:rPr>
        <w:t>A total catchment area of 0.104 hectares was calculated using 12d. The Catchment area encompasses the adjusted capping surface area</w:t>
      </w:r>
      <w:r w:rsidR="00BC2472">
        <w:rPr>
          <w:lang w:val="en-GB"/>
        </w:rPr>
        <w:t xml:space="preserve">. Un-altered surfaces continue to be treated as per the existing condition which is infiltration at surface.  </w:t>
      </w:r>
    </w:p>
    <w:p w14:paraId="1C589CC2" w14:textId="77777777" w:rsidR="002F69A8" w:rsidRDefault="002F69A8" w:rsidP="002F69A8">
      <w:pPr>
        <w:pStyle w:val="Heading1"/>
        <w:rPr>
          <w:lang w:val="en-GB"/>
        </w:rPr>
      </w:pPr>
      <w:r>
        <w:rPr>
          <w:lang w:val="en-GB"/>
        </w:rPr>
        <w:t>Rainfall Data</w:t>
      </w:r>
    </w:p>
    <w:p w14:paraId="0E827541" w14:textId="77777777" w:rsidR="002F69A8" w:rsidRDefault="002F69A8" w:rsidP="002F69A8">
      <w:pPr>
        <w:pStyle w:val="BodyText"/>
        <w:rPr>
          <w:lang w:val="en-GB"/>
        </w:rPr>
      </w:pPr>
      <w:r>
        <w:rPr>
          <w:lang w:val="en-GB"/>
        </w:rPr>
        <w:t>Rainfall data was downloaded from BOM:</w:t>
      </w:r>
    </w:p>
    <w:p w14:paraId="3DD8E99F" w14:textId="06A86E6F" w:rsidR="002F69A8" w:rsidRPr="002F69A8" w:rsidRDefault="002F69A8" w:rsidP="002F69A8">
      <w:pPr>
        <w:pStyle w:val="Caption"/>
        <w:keepNext/>
      </w:pPr>
      <w:r>
        <w:t xml:space="preserve">Table </w:t>
      </w:r>
      <w:r>
        <w:fldChar w:fldCharType="begin"/>
      </w:r>
      <w:r>
        <w:instrText xml:space="preserve"> SEQ Table \* ARABIC </w:instrText>
      </w:r>
      <w:r>
        <w:fldChar w:fldCharType="separate"/>
      </w:r>
      <w:r w:rsidR="007C30BE">
        <w:rPr>
          <w:noProof/>
        </w:rPr>
        <w:t>2</w:t>
      </w:r>
      <w:r>
        <w:fldChar w:fldCharType="end"/>
      </w:r>
      <w:r>
        <w:t xml:space="preserve"> Rainfall </w:t>
      </w:r>
      <w:proofErr w:type="spellStart"/>
      <w:r>
        <w:t>Metatdata</w:t>
      </w:r>
      <w:proofErr w:type="spellEnd"/>
    </w:p>
    <w:tbl>
      <w:tblPr>
        <w:tblStyle w:val="AureconTable1"/>
        <w:tblW w:w="5724" w:type="dxa"/>
        <w:tblLook w:val="04A0" w:firstRow="1" w:lastRow="0" w:firstColumn="1" w:lastColumn="0" w:noHBand="0" w:noVBand="1"/>
      </w:tblPr>
      <w:tblGrid>
        <w:gridCol w:w="1840"/>
        <w:gridCol w:w="871"/>
        <w:gridCol w:w="954"/>
        <w:gridCol w:w="1006"/>
        <w:gridCol w:w="1053"/>
      </w:tblGrid>
      <w:tr w:rsidR="002F69A8" w:rsidRPr="002F69A8" w14:paraId="713A23DA" w14:textId="77777777" w:rsidTr="002F69A8">
        <w:trPr>
          <w:cnfStyle w:val="100000000000" w:firstRow="1" w:lastRow="0" w:firstColumn="0" w:lastColumn="0" w:oddVBand="0" w:evenVBand="0" w:oddHBand="0" w:evenHBand="0" w:firstRowFirstColumn="0" w:firstRowLastColumn="0" w:lastRowFirstColumn="0" w:lastRowLastColumn="0"/>
          <w:trHeight w:val="276"/>
        </w:trPr>
        <w:tc>
          <w:tcPr>
            <w:tcW w:w="3665" w:type="dxa"/>
            <w:gridSpan w:val="3"/>
            <w:noWrap/>
            <w:hideMark/>
          </w:tcPr>
          <w:p w14:paraId="45875CA4" w14:textId="77777777" w:rsidR="002F69A8" w:rsidRPr="002F69A8" w:rsidRDefault="002F69A8" w:rsidP="002F69A8">
            <w:pPr>
              <w:rPr>
                <w:rFonts w:ascii="Aptos Narrow" w:eastAsia="Times New Roman" w:hAnsi="Aptos Narrow" w:cs="Times New Roman"/>
                <w:color w:val="000000"/>
                <w:lang w:eastAsia="en-AU"/>
              </w:rPr>
            </w:pPr>
          </w:p>
        </w:tc>
        <w:tc>
          <w:tcPr>
            <w:tcW w:w="1006" w:type="dxa"/>
            <w:noWrap/>
            <w:hideMark/>
          </w:tcPr>
          <w:p w14:paraId="74F9DE49" w14:textId="77777777" w:rsidR="002F69A8" w:rsidRPr="002F69A8" w:rsidRDefault="002F69A8" w:rsidP="002F69A8">
            <w:pPr>
              <w:rPr>
                <w:rFonts w:ascii="Aptos Narrow" w:eastAsia="Times New Roman" w:hAnsi="Aptos Narrow" w:cs="Times New Roman"/>
                <w:color w:val="000000"/>
                <w:lang w:eastAsia="en-AU"/>
              </w:rPr>
            </w:pPr>
          </w:p>
        </w:tc>
        <w:tc>
          <w:tcPr>
            <w:tcW w:w="1053" w:type="dxa"/>
            <w:noWrap/>
            <w:hideMark/>
          </w:tcPr>
          <w:p w14:paraId="30D18723" w14:textId="77777777" w:rsidR="002F69A8" w:rsidRPr="002F69A8" w:rsidRDefault="002F69A8" w:rsidP="002F69A8">
            <w:pPr>
              <w:rPr>
                <w:rFonts w:ascii="Times New Roman" w:eastAsia="Times New Roman" w:hAnsi="Times New Roman" w:cs="Times New Roman"/>
                <w:lang w:eastAsia="en-AU"/>
              </w:rPr>
            </w:pPr>
          </w:p>
        </w:tc>
      </w:tr>
      <w:tr w:rsidR="002F69A8" w:rsidRPr="002F69A8" w14:paraId="11C1706B" w14:textId="77777777" w:rsidTr="002F69A8">
        <w:trPr>
          <w:trHeight w:val="276"/>
        </w:trPr>
        <w:tc>
          <w:tcPr>
            <w:tcW w:w="1840" w:type="dxa"/>
            <w:noWrap/>
            <w:hideMark/>
          </w:tcPr>
          <w:p w14:paraId="5E7E4FBD"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Issued:</w:t>
            </w:r>
          </w:p>
        </w:tc>
        <w:tc>
          <w:tcPr>
            <w:tcW w:w="871" w:type="dxa"/>
            <w:noWrap/>
            <w:hideMark/>
          </w:tcPr>
          <w:p w14:paraId="2EC5F514"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21-Jul-25</w:t>
            </w:r>
          </w:p>
        </w:tc>
        <w:tc>
          <w:tcPr>
            <w:tcW w:w="954" w:type="dxa"/>
            <w:noWrap/>
            <w:hideMark/>
          </w:tcPr>
          <w:p w14:paraId="7B57DDEC" w14:textId="77777777" w:rsidR="002F69A8" w:rsidRPr="002F69A8" w:rsidRDefault="002F69A8" w:rsidP="002F69A8">
            <w:pPr>
              <w:jc w:val="right"/>
              <w:rPr>
                <w:rFonts w:ascii="Aptos Narrow" w:eastAsia="Times New Roman" w:hAnsi="Aptos Narrow" w:cs="Times New Roman"/>
                <w:color w:val="000000"/>
                <w:lang w:eastAsia="en-AU"/>
              </w:rPr>
            </w:pPr>
          </w:p>
        </w:tc>
        <w:tc>
          <w:tcPr>
            <w:tcW w:w="1006" w:type="dxa"/>
            <w:noWrap/>
            <w:hideMark/>
          </w:tcPr>
          <w:p w14:paraId="74E9A8E2" w14:textId="77777777" w:rsidR="002F69A8" w:rsidRPr="002F69A8" w:rsidRDefault="002F69A8" w:rsidP="002F69A8">
            <w:pPr>
              <w:rPr>
                <w:rFonts w:ascii="Times New Roman" w:eastAsia="Times New Roman" w:hAnsi="Times New Roman" w:cs="Times New Roman"/>
                <w:lang w:eastAsia="en-AU"/>
              </w:rPr>
            </w:pPr>
          </w:p>
        </w:tc>
        <w:tc>
          <w:tcPr>
            <w:tcW w:w="1053" w:type="dxa"/>
            <w:noWrap/>
            <w:hideMark/>
          </w:tcPr>
          <w:p w14:paraId="4300D392" w14:textId="77777777" w:rsidR="002F69A8" w:rsidRPr="002F69A8" w:rsidRDefault="002F69A8" w:rsidP="002F69A8">
            <w:pPr>
              <w:rPr>
                <w:rFonts w:ascii="Times New Roman" w:eastAsia="Times New Roman" w:hAnsi="Times New Roman" w:cs="Times New Roman"/>
                <w:lang w:eastAsia="en-AU"/>
              </w:rPr>
            </w:pPr>
          </w:p>
        </w:tc>
      </w:tr>
      <w:tr w:rsidR="002F69A8" w:rsidRPr="002F69A8" w14:paraId="56B1823B"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2711" w:type="dxa"/>
            <w:gridSpan w:val="2"/>
            <w:noWrap/>
            <w:hideMark/>
          </w:tcPr>
          <w:p w14:paraId="45026D52"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Location Label:</w:t>
            </w:r>
          </w:p>
        </w:tc>
        <w:tc>
          <w:tcPr>
            <w:tcW w:w="954" w:type="dxa"/>
            <w:noWrap/>
            <w:hideMark/>
          </w:tcPr>
          <w:p w14:paraId="0928C254" w14:textId="77777777" w:rsidR="002F69A8" w:rsidRPr="002F69A8" w:rsidRDefault="002F69A8" w:rsidP="002F69A8">
            <w:pPr>
              <w:rPr>
                <w:rFonts w:ascii="Aptos Narrow" w:eastAsia="Times New Roman" w:hAnsi="Aptos Narrow" w:cs="Times New Roman"/>
                <w:color w:val="000000"/>
                <w:lang w:eastAsia="en-AU"/>
              </w:rPr>
            </w:pPr>
          </w:p>
        </w:tc>
        <w:tc>
          <w:tcPr>
            <w:tcW w:w="1006" w:type="dxa"/>
            <w:noWrap/>
            <w:hideMark/>
          </w:tcPr>
          <w:p w14:paraId="7BB3B454" w14:textId="77777777" w:rsidR="002F69A8" w:rsidRPr="002F69A8" w:rsidRDefault="002F69A8" w:rsidP="002F69A8">
            <w:pPr>
              <w:rPr>
                <w:rFonts w:ascii="Times New Roman" w:eastAsia="Times New Roman" w:hAnsi="Times New Roman" w:cs="Times New Roman"/>
                <w:lang w:eastAsia="en-AU"/>
              </w:rPr>
            </w:pPr>
          </w:p>
        </w:tc>
        <w:tc>
          <w:tcPr>
            <w:tcW w:w="1053" w:type="dxa"/>
            <w:noWrap/>
            <w:hideMark/>
          </w:tcPr>
          <w:p w14:paraId="3819F3FA" w14:textId="77777777" w:rsidR="002F69A8" w:rsidRPr="002F69A8" w:rsidRDefault="002F69A8" w:rsidP="002F69A8">
            <w:pPr>
              <w:rPr>
                <w:rFonts w:ascii="Times New Roman" w:eastAsia="Times New Roman" w:hAnsi="Times New Roman" w:cs="Times New Roman"/>
                <w:lang w:eastAsia="en-AU"/>
              </w:rPr>
            </w:pPr>
          </w:p>
        </w:tc>
      </w:tr>
      <w:tr w:rsidR="002F69A8" w:rsidRPr="002F69A8" w14:paraId="674EE2C7" w14:textId="77777777" w:rsidTr="002F69A8">
        <w:trPr>
          <w:trHeight w:val="276"/>
        </w:trPr>
        <w:tc>
          <w:tcPr>
            <w:tcW w:w="1840" w:type="dxa"/>
            <w:noWrap/>
            <w:hideMark/>
          </w:tcPr>
          <w:p w14:paraId="72DDE50D"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Requested coordinate:</w:t>
            </w:r>
          </w:p>
        </w:tc>
        <w:tc>
          <w:tcPr>
            <w:tcW w:w="871" w:type="dxa"/>
            <w:noWrap/>
            <w:hideMark/>
          </w:tcPr>
          <w:p w14:paraId="45A918D6"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Latitude</w:t>
            </w:r>
          </w:p>
        </w:tc>
        <w:tc>
          <w:tcPr>
            <w:tcW w:w="954" w:type="dxa"/>
            <w:noWrap/>
            <w:hideMark/>
          </w:tcPr>
          <w:p w14:paraId="032A9FFD"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-32.03</w:t>
            </w:r>
          </w:p>
        </w:tc>
        <w:tc>
          <w:tcPr>
            <w:tcW w:w="1006" w:type="dxa"/>
            <w:noWrap/>
            <w:hideMark/>
          </w:tcPr>
          <w:p w14:paraId="15486303"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Longitude</w:t>
            </w:r>
          </w:p>
        </w:tc>
        <w:tc>
          <w:tcPr>
            <w:tcW w:w="1053" w:type="dxa"/>
            <w:noWrap/>
            <w:hideMark/>
          </w:tcPr>
          <w:p w14:paraId="150B231E"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115.752</w:t>
            </w:r>
          </w:p>
        </w:tc>
      </w:tr>
    </w:tbl>
    <w:p w14:paraId="585EE4ED" w14:textId="77777777" w:rsidR="002F69A8" w:rsidRDefault="002F69A8" w:rsidP="002F69A8">
      <w:pPr>
        <w:pStyle w:val="BodyText"/>
        <w:rPr>
          <w:lang w:val="en-GB"/>
        </w:rPr>
      </w:pPr>
      <w:r>
        <w:rPr>
          <w:lang w:val="en-GB"/>
        </w:rPr>
        <w:t xml:space="preserve">10% and 1% AEP rainfall depths were extracted from the dataset and shown in </w:t>
      </w:r>
      <w:r>
        <w:rPr>
          <w:lang w:val="en-GB"/>
        </w:rPr>
        <w:fldChar w:fldCharType="begin"/>
      </w:r>
      <w:r>
        <w:rPr>
          <w:lang w:val="en-GB"/>
        </w:rPr>
        <w:instrText xml:space="preserve"> REF _Ref204348111 \h </w:instrText>
      </w:r>
      <w:r>
        <w:rPr>
          <w:lang w:val="en-GB"/>
        </w:rPr>
      </w:r>
      <w:r>
        <w:rPr>
          <w:lang w:val="en-GB"/>
        </w:rPr>
        <w:fldChar w:fldCharType="separate"/>
      </w:r>
      <w:r>
        <w:t xml:space="preserve">Table </w:t>
      </w:r>
      <w:r>
        <w:rPr>
          <w:noProof/>
        </w:rPr>
        <w:t>3</w:t>
      </w:r>
      <w:r>
        <w:rPr>
          <w:lang w:val="en-GB"/>
        </w:rPr>
        <w:fldChar w:fldCharType="end"/>
      </w:r>
    </w:p>
    <w:p w14:paraId="4B8142DF" w14:textId="77777777" w:rsidR="00B9336A" w:rsidRDefault="0005228F">
      <w:r>
        <w:t>The hydrographs indicate that peak flows occur within the first 10 minutes of storm onset, with flow rates varying significantly between AEP scenarios. Simulated and adopted temporal patterns are shown in Figure 2. Figure 3 illustrates the maximum flow for each simulated storm, providing insight into the drainage system's response to different rainfall intensities. These results inform the sizing and placement of drainage infrastructure to manage peak discharges effectively.</w:t>
      </w:r>
    </w:p>
    <w:p w14:paraId="38EF38A2" w14:textId="3152C80B" w:rsidR="002F69A8" w:rsidRPr="002F69A8" w:rsidRDefault="002F69A8" w:rsidP="002F69A8">
      <w:pPr>
        <w:pStyle w:val="Caption"/>
        <w:keepNext/>
      </w:pPr>
      <w:bookmarkStart w:id="4" w:name="_Ref204348111"/>
      <w:bookmarkStart w:id="5" w:name="_Ref204348108"/>
      <w:r>
        <w:t xml:space="preserve">Table </w:t>
      </w:r>
      <w:r>
        <w:fldChar w:fldCharType="begin"/>
      </w:r>
      <w:r>
        <w:instrText xml:space="preserve"> SEQ Table \* ARABIC </w:instrText>
      </w:r>
      <w:r>
        <w:fldChar w:fldCharType="separate"/>
      </w:r>
      <w:r w:rsidR="007C30BE">
        <w:rPr>
          <w:noProof/>
        </w:rPr>
        <w:t>3</w:t>
      </w:r>
      <w:r>
        <w:fldChar w:fldCharType="end"/>
      </w:r>
      <w:bookmarkEnd w:id="4"/>
      <w:r>
        <w:t xml:space="preserve"> Rainfall Data</w:t>
      </w:r>
      <w:bookmarkEnd w:id="5"/>
    </w:p>
    <w:tbl>
      <w:tblPr>
        <w:tblStyle w:val="AureconTable1"/>
        <w:tblW w:w="2880" w:type="dxa"/>
        <w:tblLook w:val="04A0" w:firstRow="1" w:lastRow="0" w:firstColumn="1" w:lastColumn="0" w:noHBand="0" w:noVBand="1"/>
      </w:tblPr>
      <w:tblGrid>
        <w:gridCol w:w="960"/>
        <w:gridCol w:w="960"/>
        <w:gridCol w:w="960"/>
      </w:tblGrid>
      <w:tr w:rsidR="002F69A8" w:rsidRPr="002F69A8" w14:paraId="700A810C" w14:textId="77777777" w:rsidTr="002F69A8">
        <w:trPr>
          <w:cnfStyle w:val="100000000000" w:firstRow="1" w:lastRow="0" w:firstColumn="0" w:lastColumn="0" w:oddVBand="0" w:evenVBand="0" w:oddHBand="0" w:evenHBand="0" w:firstRowFirstColumn="0" w:firstRowLastColumn="0" w:lastRowFirstColumn="0" w:lastRowLastColumn="0"/>
          <w:trHeight w:val="276"/>
        </w:trPr>
        <w:tc>
          <w:tcPr>
            <w:tcW w:w="960" w:type="dxa"/>
            <w:noWrap/>
            <w:hideMark/>
          </w:tcPr>
          <w:p w14:paraId="4C5C6D9A"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Duration</w:t>
            </w:r>
          </w:p>
        </w:tc>
        <w:tc>
          <w:tcPr>
            <w:tcW w:w="960" w:type="dxa"/>
            <w:noWrap/>
            <w:hideMark/>
          </w:tcPr>
          <w:p w14:paraId="10E5831E"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10%</w:t>
            </w:r>
          </w:p>
        </w:tc>
        <w:tc>
          <w:tcPr>
            <w:tcW w:w="960" w:type="dxa"/>
            <w:noWrap/>
            <w:hideMark/>
          </w:tcPr>
          <w:p w14:paraId="4FE3C507"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w:t>
            </w:r>
          </w:p>
        </w:tc>
      </w:tr>
      <w:tr w:rsidR="002F69A8" w:rsidRPr="002F69A8" w14:paraId="617B2432" w14:textId="77777777" w:rsidTr="002F69A8">
        <w:trPr>
          <w:trHeight w:val="276"/>
        </w:trPr>
        <w:tc>
          <w:tcPr>
            <w:tcW w:w="960" w:type="dxa"/>
            <w:noWrap/>
            <w:hideMark/>
          </w:tcPr>
          <w:p w14:paraId="5E058B97"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 min</w:t>
            </w:r>
          </w:p>
        </w:tc>
        <w:tc>
          <w:tcPr>
            <w:tcW w:w="960" w:type="dxa"/>
            <w:noWrap/>
            <w:hideMark/>
          </w:tcPr>
          <w:p w14:paraId="15C8FECB"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2.96</w:t>
            </w:r>
          </w:p>
        </w:tc>
        <w:tc>
          <w:tcPr>
            <w:tcW w:w="960" w:type="dxa"/>
            <w:noWrap/>
            <w:hideMark/>
          </w:tcPr>
          <w:p w14:paraId="5AE36A8A"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4.45</w:t>
            </w:r>
          </w:p>
        </w:tc>
      </w:tr>
      <w:tr w:rsidR="002F69A8" w:rsidRPr="002F69A8" w14:paraId="5A511521"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4C2879DD"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 min</w:t>
            </w:r>
          </w:p>
        </w:tc>
        <w:tc>
          <w:tcPr>
            <w:tcW w:w="960" w:type="dxa"/>
            <w:noWrap/>
            <w:hideMark/>
          </w:tcPr>
          <w:p w14:paraId="47D7FC1C"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5.02</w:t>
            </w:r>
          </w:p>
        </w:tc>
        <w:tc>
          <w:tcPr>
            <w:tcW w:w="960" w:type="dxa"/>
            <w:noWrap/>
            <w:hideMark/>
          </w:tcPr>
          <w:p w14:paraId="43EF9C6F"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7.52</w:t>
            </w:r>
          </w:p>
        </w:tc>
      </w:tr>
      <w:tr w:rsidR="002F69A8" w:rsidRPr="002F69A8" w14:paraId="7A6C2F21" w14:textId="77777777" w:rsidTr="002F69A8">
        <w:trPr>
          <w:trHeight w:val="276"/>
        </w:trPr>
        <w:tc>
          <w:tcPr>
            <w:tcW w:w="960" w:type="dxa"/>
            <w:noWrap/>
            <w:hideMark/>
          </w:tcPr>
          <w:p w14:paraId="73A485C7"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3 min</w:t>
            </w:r>
          </w:p>
        </w:tc>
        <w:tc>
          <w:tcPr>
            <w:tcW w:w="960" w:type="dxa"/>
            <w:noWrap/>
            <w:hideMark/>
          </w:tcPr>
          <w:p w14:paraId="09AD07A0"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6.78</w:t>
            </w:r>
          </w:p>
        </w:tc>
        <w:tc>
          <w:tcPr>
            <w:tcW w:w="960" w:type="dxa"/>
            <w:noWrap/>
            <w:hideMark/>
          </w:tcPr>
          <w:p w14:paraId="4E0A40FE"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10.2</w:t>
            </w:r>
          </w:p>
        </w:tc>
      </w:tr>
      <w:tr w:rsidR="002F69A8" w:rsidRPr="002F69A8" w14:paraId="4C1322FD"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2359038B"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4 min</w:t>
            </w:r>
          </w:p>
        </w:tc>
        <w:tc>
          <w:tcPr>
            <w:tcW w:w="960" w:type="dxa"/>
            <w:noWrap/>
            <w:hideMark/>
          </w:tcPr>
          <w:p w14:paraId="28E9BD65"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8.27</w:t>
            </w:r>
          </w:p>
        </w:tc>
        <w:tc>
          <w:tcPr>
            <w:tcW w:w="960" w:type="dxa"/>
            <w:noWrap/>
            <w:hideMark/>
          </w:tcPr>
          <w:p w14:paraId="2A1393A0"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12.5</w:t>
            </w:r>
          </w:p>
        </w:tc>
      </w:tr>
      <w:tr w:rsidR="002F69A8" w:rsidRPr="002F69A8" w14:paraId="32139D46" w14:textId="77777777" w:rsidTr="002F69A8">
        <w:trPr>
          <w:trHeight w:val="276"/>
        </w:trPr>
        <w:tc>
          <w:tcPr>
            <w:tcW w:w="960" w:type="dxa"/>
            <w:noWrap/>
            <w:hideMark/>
          </w:tcPr>
          <w:p w14:paraId="153210CA"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5 min</w:t>
            </w:r>
          </w:p>
        </w:tc>
        <w:tc>
          <w:tcPr>
            <w:tcW w:w="960" w:type="dxa"/>
            <w:noWrap/>
            <w:hideMark/>
          </w:tcPr>
          <w:p w14:paraId="3CBAD6CC"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9.55</w:t>
            </w:r>
          </w:p>
        </w:tc>
        <w:tc>
          <w:tcPr>
            <w:tcW w:w="960" w:type="dxa"/>
            <w:noWrap/>
            <w:hideMark/>
          </w:tcPr>
          <w:p w14:paraId="66CF1989"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14.4</w:t>
            </w:r>
          </w:p>
        </w:tc>
      </w:tr>
      <w:tr w:rsidR="002F69A8" w:rsidRPr="002F69A8" w14:paraId="74A30275"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35854D9D"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10 min</w:t>
            </w:r>
          </w:p>
        </w:tc>
        <w:tc>
          <w:tcPr>
            <w:tcW w:w="960" w:type="dxa"/>
            <w:noWrap/>
            <w:hideMark/>
          </w:tcPr>
          <w:p w14:paraId="55FF48F0"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14.1</w:t>
            </w:r>
          </w:p>
        </w:tc>
        <w:tc>
          <w:tcPr>
            <w:tcW w:w="960" w:type="dxa"/>
            <w:noWrap/>
            <w:hideMark/>
          </w:tcPr>
          <w:p w14:paraId="3D9E1546"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21.1</w:t>
            </w:r>
          </w:p>
        </w:tc>
      </w:tr>
      <w:tr w:rsidR="002F69A8" w:rsidRPr="002F69A8" w14:paraId="7063FFFE" w14:textId="77777777" w:rsidTr="002F69A8">
        <w:trPr>
          <w:trHeight w:val="276"/>
        </w:trPr>
        <w:tc>
          <w:tcPr>
            <w:tcW w:w="960" w:type="dxa"/>
            <w:noWrap/>
            <w:hideMark/>
          </w:tcPr>
          <w:p w14:paraId="2CA22F27"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15 min</w:t>
            </w:r>
          </w:p>
        </w:tc>
        <w:tc>
          <w:tcPr>
            <w:tcW w:w="960" w:type="dxa"/>
            <w:noWrap/>
            <w:hideMark/>
          </w:tcPr>
          <w:p w14:paraId="64F7AD54"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17</w:t>
            </w:r>
          </w:p>
        </w:tc>
        <w:tc>
          <w:tcPr>
            <w:tcW w:w="960" w:type="dxa"/>
            <w:noWrap/>
            <w:hideMark/>
          </w:tcPr>
          <w:p w14:paraId="0CC15845"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25.5</w:t>
            </w:r>
          </w:p>
        </w:tc>
      </w:tr>
      <w:tr w:rsidR="002F69A8" w:rsidRPr="002F69A8" w14:paraId="5C83B4A2"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4760A491"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20 min</w:t>
            </w:r>
          </w:p>
        </w:tc>
        <w:tc>
          <w:tcPr>
            <w:tcW w:w="960" w:type="dxa"/>
            <w:noWrap/>
            <w:hideMark/>
          </w:tcPr>
          <w:p w14:paraId="61961ABA"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19.2</w:t>
            </w:r>
          </w:p>
        </w:tc>
        <w:tc>
          <w:tcPr>
            <w:tcW w:w="960" w:type="dxa"/>
            <w:noWrap/>
            <w:hideMark/>
          </w:tcPr>
          <w:p w14:paraId="568C396B"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28.7</w:t>
            </w:r>
          </w:p>
        </w:tc>
      </w:tr>
      <w:tr w:rsidR="002F69A8" w:rsidRPr="002F69A8" w14:paraId="7A1220B6" w14:textId="77777777" w:rsidTr="002F69A8">
        <w:trPr>
          <w:trHeight w:val="276"/>
        </w:trPr>
        <w:tc>
          <w:tcPr>
            <w:tcW w:w="960" w:type="dxa"/>
            <w:noWrap/>
            <w:hideMark/>
          </w:tcPr>
          <w:p w14:paraId="43B580DF"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25 min</w:t>
            </w:r>
          </w:p>
        </w:tc>
        <w:tc>
          <w:tcPr>
            <w:tcW w:w="960" w:type="dxa"/>
            <w:noWrap/>
            <w:hideMark/>
          </w:tcPr>
          <w:p w14:paraId="251DB292"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21</w:t>
            </w:r>
          </w:p>
        </w:tc>
        <w:tc>
          <w:tcPr>
            <w:tcW w:w="960" w:type="dxa"/>
            <w:noWrap/>
            <w:hideMark/>
          </w:tcPr>
          <w:p w14:paraId="7F58506B"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31.3</w:t>
            </w:r>
          </w:p>
        </w:tc>
      </w:tr>
      <w:tr w:rsidR="002F69A8" w:rsidRPr="002F69A8" w14:paraId="1AB9F5F1"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247DF276"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30 min</w:t>
            </w:r>
          </w:p>
        </w:tc>
        <w:tc>
          <w:tcPr>
            <w:tcW w:w="960" w:type="dxa"/>
            <w:noWrap/>
            <w:hideMark/>
          </w:tcPr>
          <w:p w14:paraId="0ECB5497"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22.5</w:t>
            </w:r>
          </w:p>
        </w:tc>
        <w:tc>
          <w:tcPr>
            <w:tcW w:w="960" w:type="dxa"/>
            <w:noWrap/>
            <w:hideMark/>
          </w:tcPr>
          <w:p w14:paraId="2978CF6B"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33.6</w:t>
            </w:r>
          </w:p>
        </w:tc>
      </w:tr>
      <w:tr w:rsidR="002F69A8" w:rsidRPr="002F69A8" w14:paraId="785A6DB2" w14:textId="77777777" w:rsidTr="002F69A8">
        <w:trPr>
          <w:trHeight w:val="276"/>
        </w:trPr>
        <w:tc>
          <w:tcPr>
            <w:tcW w:w="960" w:type="dxa"/>
            <w:noWrap/>
            <w:hideMark/>
          </w:tcPr>
          <w:p w14:paraId="6B1CEF9F"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45 min</w:t>
            </w:r>
          </w:p>
        </w:tc>
        <w:tc>
          <w:tcPr>
            <w:tcW w:w="960" w:type="dxa"/>
            <w:noWrap/>
            <w:hideMark/>
          </w:tcPr>
          <w:p w14:paraId="50219521"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26.1</w:t>
            </w:r>
          </w:p>
        </w:tc>
        <w:tc>
          <w:tcPr>
            <w:tcW w:w="960" w:type="dxa"/>
            <w:noWrap/>
            <w:hideMark/>
          </w:tcPr>
          <w:p w14:paraId="33630242"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39.2</w:t>
            </w:r>
          </w:p>
        </w:tc>
      </w:tr>
      <w:tr w:rsidR="002F69A8" w:rsidRPr="002F69A8" w14:paraId="327A0E8E"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402F500F"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 hour</w:t>
            </w:r>
          </w:p>
        </w:tc>
        <w:tc>
          <w:tcPr>
            <w:tcW w:w="960" w:type="dxa"/>
            <w:noWrap/>
            <w:hideMark/>
          </w:tcPr>
          <w:p w14:paraId="721F15CE"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28.9</w:t>
            </w:r>
          </w:p>
        </w:tc>
        <w:tc>
          <w:tcPr>
            <w:tcW w:w="960" w:type="dxa"/>
            <w:noWrap/>
            <w:hideMark/>
          </w:tcPr>
          <w:p w14:paraId="2D946F2E"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43.7</w:t>
            </w:r>
          </w:p>
        </w:tc>
      </w:tr>
      <w:tr w:rsidR="002F69A8" w:rsidRPr="002F69A8" w14:paraId="1A0AB70E" w14:textId="77777777" w:rsidTr="002F69A8">
        <w:trPr>
          <w:trHeight w:val="276"/>
        </w:trPr>
        <w:tc>
          <w:tcPr>
            <w:tcW w:w="960" w:type="dxa"/>
            <w:noWrap/>
            <w:hideMark/>
          </w:tcPr>
          <w:p w14:paraId="0F8D2512"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1.5 hour</w:t>
            </w:r>
          </w:p>
        </w:tc>
        <w:tc>
          <w:tcPr>
            <w:tcW w:w="960" w:type="dxa"/>
            <w:noWrap/>
            <w:hideMark/>
          </w:tcPr>
          <w:p w14:paraId="34D3E1F5"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33.3</w:t>
            </w:r>
          </w:p>
        </w:tc>
        <w:tc>
          <w:tcPr>
            <w:tcW w:w="960" w:type="dxa"/>
            <w:noWrap/>
            <w:hideMark/>
          </w:tcPr>
          <w:p w14:paraId="3F90333E"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51.3</w:t>
            </w:r>
          </w:p>
        </w:tc>
      </w:tr>
      <w:tr w:rsidR="002F69A8" w:rsidRPr="002F69A8" w14:paraId="0A1FDE31"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281D4C49"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2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070448D7"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36.9</w:t>
            </w:r>
          </w:p>
        </w:tc>
        <w:tc>
          <w:tcPr>
            <w:tcW w:w="960" w:type="dxa"/>
            <w:noWrap/>
            <w:hideMark/>
          </w:tcPr>
          <w:p w14:paraId="4A6B1C0C"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57.6</w:t>
            </w:r>
          </w:p>
        </w:tc>
      </w:tr>
      <w:tr w:rsidR="002F69A8" w:rsidRPr="002F69A8" w14:paraId="7E480A5F" w14:textId="77777777" w:rsidTr="002F69A8">
        <w:trPr>
          <w:trHeight w:val="276"/>
        </w:trPr>
        <w:tc>
          <w:tcPr>
            <w:tcW w:w="960" w:type="dxa"/>
            <w:noWrap/>
            <w:hideMark/>
          </w:tcPr>
          <w:p w14:paraId="039BAB83"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3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060F6C6D"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42.7</w:t>
            </w:r>
          </w:p>
        </w:tc>
        <w:tc>
          <w:tcPr>
            <w:tcW w:w="960" w:type="dxa"/>
            <w:noWrap/>
            <w:hideMark/>
          </w:tcPr>
          <w:p w14:paraId="18BF4F0B"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68</w:t>
            </w:r>
          </w:p>
        </w:tc>
      </w:tr>
      <w:tr w:rsidR="002F69A8" w:rsidRPr="002F69A8" w14:paraId="7CC071EE"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2CC2D340"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4.5 hour</w:t>
            </w:r>
          </w:p>
        </w:tc>
        <w:tc>
          <w:tcPr>
            <w:tcW w:w="960" w:type="dxa"/>
            <w:noWrap/>
            <w:hideMark/>
          </w:tcPr>
          <w:p w14:paraId="492F1817"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49.5</w:t>
            </w:r>
          </w:p>
        </w:tc>
        <w:tc>
          <w:tcPr>
            <w:tcW w:w="960" w:type="dxa"/>
            <w:noWrap/>
            <w:hideMark/>
          </w:tcPr>
          <w:p w14:paraId="2EBBFC07"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80.3</w:t>
            </w:r>
          </w:p>
        </w:tc>
      </w:tr>
      <w:tr w:rsidR="002F69A8" w:rsidRPr="002F69A8" w14:paraId="6CF4F25C" w14:textId="77777777" w:rsidTr="002F69A8">
        <w:trPr>
          <w:trHeight w:val="276"/>
        </w:trPr>
        <w:tc>
          <w:tcPr>
            <w:tcW w:w="960" w:type="dxa"/>
            <w:noWrap/>
            <w:hideMark/>
          </w:tcPr>
          <w:p w14:paraId="7DDFAC0C"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6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08D83A7B"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54.8</w:t>
            </w:r>
          </w:p>
        </w:tc>
        <w:tc>
          <w:tcPr>
            <w:tcW w:w="960" w:type="dxa"/>
            <w:noWrap/>
            <w:hideMark/>
          </w:tcPr>
          <w:p w14:paraId="6A48265F"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90</w:t>
            </w:r>
          </w:p>
        </w:tc>
      </w:tr>
      <w:tr w:rsidR="002F69A8" w:rsidRPr="002F69A8" w14:paraId="0A26AE12"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0C02AA30"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9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5D47A32A"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63.2</w:t>
            </w:r>
          </w:p>
        </w:tc>
        <w:tc>
          <w:tcPr>
            <w:tcW w:w="960" w:type="dxa"/>
            <w:noWrap/>
            <w:hideMark/>
          </w:tcPr>
          <w:p w14:paraId="204B7726"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105</w:t>
            </w:r>
          </w:p>
        </w:tc>
      </w:tr>
      <w:tr w:rsidR="002F69A8" w:rsidRPr="002F69A8" w14:paraId="24F4ED60" w14:textId="77777777" w:rsidTr="002F69A8">
        <w:trPr>
          <w:trHeight w:val="276"/>
        </w:trPr>
        <w:tc>
          <w:tcPr>
            <w:tcW w:w="960" w:type="dxa"/>
            <w:noWrap/>
            <w:hideMark/>
          </w:tcPr>
          <w:p w14:paraId="08F0A409"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12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12D1A94A"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69.6</w:t>
            </w:r>
          </w:p>
        </w:tc>
        <w:tc>
          <w:tcPr>
            <w:tcW w:w="960" w:type="dxa"/>
            <w:noWrap/>
            <w:hideMark/>
          </w:tcPr>
          <w:p w14:paraId="10584252"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115</w:t>
            </w:r>
          </w:p>
        </w:tc>
      </w:tr>
      <w:tr w:rsidR="002F69A8" w:rsidRPr="002F69A8" w14:paraId="5B5F7C81"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63434E72"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18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28254BB3"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78.9</w:t>
            </w:r>
          </w:p>
        </w:tc>
        <w:tc>
          <w:tcPr>
            <w:tcW w:w="960" w:type="dxa"/>
            <w:noWrap/>
            <w:hideMark/>
          </w:tcPr>
          <w:p w14:paraId="39D5D52A"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129</w:t>
            </w:r>
          </w:p>
        </w:tc>
      </w:tr>
      <w:tr w:rsidR="002F69A8" w:rsidRPr="002F69A8" w14:paraId="7F7C08BF" w14:textId="77777777" w:rsidTr="002F69A8">
        <w:trPr>
          <w:trHeight w:val="276"/>
        </w:trPr>
        <w:tc>
          <w:tcPr>
            <w:tcW w:w="960" w:type="dxa"/>
            <w:noWrap/>
            <w:hideMark/>
          </w:tcPr>
          <w:p w14:paraId="79384F4E"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24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00475981"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85.7</w:t>
            </w:r>
          </w:p>
        </w:tc>
        <w:tc>
          <w:tcPr>
            <w:tcW w:w="960" w:type="dxa"/>
            <w:noWrap/>
            <w:hideMark/>
          </w:tcPr>
          <w:p w14:paraId="4C414835"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137</w:t>
            </w:r>
          </w:p>
        </w:tc>
      </w:tr>
      <w:tr w:rsidR="002F69A8" w:rsidRPr="002F69A8" w14:paraId="256A1FC1"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54687A67"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lastRenderedPageBreak/>
              <w:t xml:space="preserve">30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472C945D"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90.9</w:t>
            </w:r>
          </w:p>
        </w:tc>
        <w:tc>
          <w:tcPr>
            <w:tcW w:w="960" w:type="dxa"/>
            <w:noWrap/>
            <w:hideMark/>
          </w:tcPr>
          <w:p w14:paraId="1444908D"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143</w:t>
            </w:r>
          </w:p>
        </w:tc>
      </w:tr>
      <w:tr w:rsidR="002F69A8" w:rsidRPr="002F69A8" w14:paraId="632BA35A" w14:textId="77777777" w:rsidTr="002F69A8">
        <w:trPr>
          <w:trHeight w:val="276"/>
        </w:trPr>
        <w:tc>
          <w:tcPr>
            <w:tcW w:w="960" w:type="dxa"/>
            <w:noWrap/>
            <w:hideMark/>
          </w:tcPr>
          <w:p w14:paraId="7351013B"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36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05A937A3"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95.2</w:t>
            </w:r>
          </w:p>
        </w:tc>
        <w:tc>
          <w:tcPr>
            <w:tcW w:w="960" w:type="dxa"/>
            <w:noWrap/>
            <w:hideMark/>
          </w:tcPr>
          <w:p w14:paraId="47C81DCA"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147</w:t>
            </w:r>
          </w:p>
        </w:tc>
      </w:tr>
      <w:tr w:rsidR="002F69A8" w:rsidRPr="002F69A8" w14:paraId="7470E53F"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1C268CCA"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48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0DF3D3BD"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102</w:t>
            </w:r>
          </w:p>
        </w:tc>
        <w:tc>
          <w:tcPr>
            <w:tcW w:w="960" w:type="dxa"/>
            <w:noWrap/>
            <w:hideMark/>
          </w:tcPr>
          <w:p w14:paraId="5E0EAF88"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153</w:t>
            </w:r>
          </w:p>
        </w:tc>
      </w:tr>
      <w:tr w:rsidR="002F69A8" w:rsidRPr="002F69A8" w14:paraId="43F0B94E" w14:textId="77777777" w:rsidTr="002F69A8">
        <w:trPr>
          <w:trHeight w:val="276"/>
        </w:trPr>
        <w:tc>
          <w:tcPr>
            <w:tcW w:w="960" w:type="dxa"/>
            <w:noWrap/>
            <w:hideMark/>
          </w:tcPr>
          <w:p w14:paraId="2A1790DB"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72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651CFBD8"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113</w:t>
            </w:r>
          </w:p>
        </w:tc>
        <w:tc>
          <w:tcPr>
            <w:tcW w:w="960" w:type="dxa"/>
            <w:noWrap/>
            <w:hideMark/>
          </w:tcPr>
          <w:p w14:paraId="23F688F4"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161</w:t>
            </w:r>
          </w:p>
        </w:tc>
      </w:tr>
      <w:tr w:rsidR="002F69A8" w:rsidRPr="002F69A8" w14:paraId="5E64F622"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0501B5D0"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96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2DA8A330"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122</w:t>
            </w:r>
          </w:p>
        </w:tc>
        <w:tc>
          <w:tcPr>
            <w:tcW w:w="960" w:type="dxa"/>
            <w:noWrap/>
            <w:hideMark/>
          </w:tcPr>
          <w:p w14:paraId="39892BE0"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169</w:t>
            </w:r>
          </w:p>
        </w:tc>
      </w:tr>
      <w:tr w:rsidR="002F69A8" w:rsidRPr="002F69A8" w14:paraId="71EC4FB5" w14:textId="77777777" w:rsidTr="002F69A8">
        <w:trPr>
          <w:trHeight w:val="276"/>
        </w:trPr>
        <w:tc>
          <w:tcPr>
            <w:tcW w:w="960" w:type="dxa"/>
            <w:noWrap/>
            <w:hideMark/>
          </w:tcPr>
          <w:p w14:paraId="6243544F"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120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4C06525C"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131</w:t>
            </w:r>
          </w:p>
        </w:tc>
        <w:tc>
          <w:tcPr>
            <w:tcW w:w="960" w:type="dxa"/>
            <w:noWrap/>
            <w:hideMark/>
          </w:tcPr>
          <w:p w14:paraId="29927056"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180</w:t>
            </w:r>
          </w:p>
        </w:tc>
      </w:tr>
      <w:tr w:rsidR="002F69A8" w:rsidRPr="002F69A8" w14:paraId="1D9FDAFB" w14:textId="77777777" w:rsidTr="002F69A8">
        <w:trPr>
          <w:cnfStyle w:val="000000010000" w:firstRow="0" w:lastRow="0" w:firstColumn="0" w:lastColumn="0" w:oddVBand="0" w:evenVBand="0" w:oddHBand="0" w:evenHBand="1" w:firstRowFirstColumn="0" w:firstRowLastColumn="0" w:lastRowFirstColumn="0" w:lastRowLastColumn="0"/>
          <w:trHeight w:val="276"/>
        </w:trPr>
        <w:tc>
          <w:tcPr>
            <w:tcW w:w="960" w:type="dxa"/>
            <w:noWrap/>
            <w:hideMark/>
          </w:tcPr>
          <w:p w14:paraId="11BAC300"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144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44D78E5F"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140</w:t>
            </w:r>
          </w:p>
        </w:tc>
        <w:tc>
          <w:tcPr>
            <w:tcW w:w="960" w:type="dxa"/>
            <w:noWrap/>
            <w:hideMark/>
          </w:tcPr>
          <w:p w14:paraId="1C7DB545"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193</w:t>
            </w:r>
          </w:p>
        </w:tc>
      </w:tr>
      <w:tr w:rsidR="002F69A8" w:rsidRPr="002F69A8" w14:paraId="2EFBB631" w14:textId="77777777" w:rsidTr="002F69A8">
        <w:trPr>
          <w:trHeight w:val="276"/>
        </w:trPr>
        <w:tc>
          <w:tcPr>
            <w:tcW w:w="960" w:type="dxa"/>
            <w:noWrap/>
            <w:hideMark/>
          </w:tcPr>
          <w:p w14:paraId="18A08A88" w14:textId="77777777" w:rsidR="002F69A8" w:rsidRPr="002F69A8" w:rsidRDefault="002F69A8" w:rsidP="002F69A8">
            <w:pPr>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 xml:space="preserve">168 </w:t>
            </w:r>
            <w:proofErr w:type="gramStart"/>
            <w:r w:rsidRPr="002F69A8">
              <w:rPr>
                <w:rFonts w:ascii="Aptos Narrow" w:eastAsia="Times New Roman" w:hAnsi="Aptos Narrow" w:cs="Times New Roman"/>
                <w:color w:val="000000"/>
                <w:lang w:eastAsia="en-AU"/>
              </w:rPr>
              <w:t>hour</w:t>
            </w:r>
            <w:proofErr w:type="gramEnd"/>
          </w:p>
        </w:tc>
        <w:tc>
          <w:tcPr>
            <w:tcW w:w="960" w:type="dxa"/>
            <w:noWrap/>
            <w:hideMark/>
          </w:tcPr>
          <w:p w14:paraId="61EF317C"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150</w:t>
            </w:r>
          </w:p>
        </w:tc>
        <w:tc>
          <w:tcPr>
            <w:tcW w:w="960" w:type="dxa"/>
            <w:noWrap/>
            <w:hideMark/>
          </w:tcPr>
          <w:p w14:paraId="304A5716" w14:textId="77777777" w:rsidR="002F69A8" w:rsidRPr="002F69A8" w:rsidRDefault="002F69A8" w:rsidP="002F69A8">
            <w:pPr>
              <w:jc w:val="right"/>
              <w:rPr>
                <w:rFonts w:ascii="Aptos Narrow" w:eastAsia="Times New Roman" w:hAnsi="Aptos Narrow" w:cs="Times New Roman"/>
                <w:color w:val="000000"/>
                <w:lang w:eastAsia="en-AU"/>
              </w:rPr>
            </w:pPr>
            <w:r w:rsidRPr="002F69A8">
              <w:rPr>
                <w:rFonts w:ascii="Aptos Narrow" w:eastAsia="Times New Roman" w:hAnsi="Aptos Narrow" w:cs="Times New Roman"/>
                <w:color w:val="000000"/>
                <w:lang w:eastAsia="en-AU"/>
              </w:rPr>
              <w:t>208</w:t>
            </w:r>
          </w:p>
        </w:tc>
      </w:tr>
    </w:tbl>
    <w:p w14:paraId="09894F6B" w14:textId="77777777" w:rsidR="002F69A8" w:rsidRPr="002F69A8" w:rsidRDefault="002F69A8" w:rsidP="002F69A8">
      <w:pPr>
        <w:pStyle w:val="BodyText"/>
        <w:rPr>
          <w:lang w:val="en-GB"/>
        </w:rPr>
      </w:pPr>
    </w:p>
    <w:p w14:paraId="73B878A3" w14:textId="77777777" w:rsidR="00BC2472" w:rsidRDefault="00BC2472" w:rsidP="00BC2472">
      <w:pPr>
        <w:pStyle w:val="Heading1"/>
        <w:rPr>
          <w:lang w:val="en-GB"/>
        </w:rPr>
      </w:pPr>
      <w:r>
        <w:rPr>
          <w:lang w:val="en-GB"/>
        </w:rPr>
        <w:t>Hydrological Results Output</w:t>
      </w:r>
    </w:p>
    <w:p w14:paraId="06F8EAF9" w14:textId="50CDC570" w:rsidR="00132460" w:rsidRDefault="00065A07" w:rsidP="000F765A">
      <w:pPr>
        <w:pStyle w:val="BodyText"/>
        <w:rPr>
          <w:lang w:val="en-GB"/>
        </w:rPr>
      </w:pPr>
      <w:r>
        <w:rPr>
          <w:lang w:val="en-GB"/>
        </w:rPr>
        <w:t>Simulated and adopted temporal patterns</w:t>
      </w:r>
      <w:r w:rsidR="002F69A8">
        <w:rPr>
          <w:lang w:val="en-GB"/>
        </w:rPr>
        <w:t xml:space="preserve"> are shown in </w:t>
      </w:r>
      <w:r w:rsidR="002F69A8">
        <w:rPr>
          <w:lang w:val="en-GB"/>
        </w:rPr>
        <w:fldChar w:fldCharType="begin"/>
      </w:r>
      <w:r w:rsidR="002F69A8">
        <w:rPr>
          <w:lang w:val="en-GB"/>
        </w:rPr>
        <w:instrText xml:space="preserve"> REF _Ref204347731 \h </w:instrText>
      </w:r>
      <w:r w:rsidR="002F69A8">
        <w:rPr>
          <w:lang w:val="en-GB"/>
        </w:rPr>
      </w:r>
      <w:r w:rsidR="002F69A8">
        <w:rPr>
          <w:lang w:val="en-GB"/>
        </w:rPr>
        <w:fldChar w:fldCharType="separate"/>
      </w:r>
      <w:r w:rsidR="00241692">
        <w:t xml:space="preserve">Figure </w:t>
      </w:r>
      <w:r w:rsidR="00241692">
        <w:rPr>
          <w:noProof/>
        </w:rPr>
        <w:t>3</w:t>
      </w:r>
      <w:r w:rsidR="002F69A8">
        <w:rPr>
          <w:lang w:val="en-GB"/>
        </w:rPr>
        <w:fldChar w:fldCharType="end"/>
      </w:r>
      <w:r w:rsidR="002F69A8">
        <w:rPr>
          <w:lang w:val="en-GB"/>
        </w:rPr>
        <w:t xml:space="preserve">. </w:t>
      </w:r>
    </w:p>
    <w:p w14:paraId="13582EBD" w14:textId="77777777" w:rsidR="00241692" w:rsidRDefault="00241692" w:rsidP="00241692">
      <w:pPr>
        <w:pStyle w:val="BodyText"/>
        <w:rPr>
          <w:lang w:val="en-GB"/>
        </w:rPr>
      </w:pPr>
      <w:r w:rsidRPr="00065A07">
        <w:rPr>
          <w:noProof/>
          <w:lang w:val="en-GB"/>
        </w:rPr>
        <w:drawing>
          <wp:inline distT="0" distB="0" distL="0" distR="0" wp14:anchorId="2C3A7A73" wp14:editId="5A784FB7">
            <wp:extent cx="5759450" cy="2807970"/>
            <wp:effectExtent l="0" t="0" r="0" b="0"/>
            <wp:docPr id="723142984" name="Picture 1" descr="A graph of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42984" name="Picture 1" descr="A graph of blue and black lines&#10;&#10;AI-generated content may be incorrect."/>
                    <pic:cNvPicPr/>
                  </pic:nvPicPr>
                  <pic:blipFill>
                    <a:blip r:embed="rId16"/>
                    <a:stretch>
                      <a:fillRect/>
                    </a:stretch>
                  </pic:blipFill>
                  <pic:spPr>
                    <a:xfrm>
                      <a:off x="0" y="0"/>
                      <a:ext cx="5759450" cy="2807970"/>
                    </a:xfrm>
                    <a:prstGeom prst="rect">
                      <a:avLst/>
                    </a:prstGeom>
                  </pic:spPr>
                </pic:pic>
              </a:graphicData>
            </a:graphic>
          </wp:inline>
        </w:drawing>
      </w:r>
    </w:p>
    <w:p w14:paraId="3905BD43" w14:textId="77777777" w:rsidR="00241692" w:rsidRDefault="00241692" w:rsidP="00241692">
      <w:pPr>
        <w:pStyle w:val="Caption"/>
        <w:rPr>
          <w:lang w:val="en-GB"/>
        </w:rPr>
      </w:pPr>
      <w:bookmarkStart w:id="6" w:name="_Ref204347731"/>
      <w:r>
        <w:t xml:space="preserve">Figure </w:t>
      </w:r>
      <w:r>
        <w:fldChar w:fldCharType="begin"/>
      </w:r>
      <w:r>
        <w:instrText xml:space="preserve"> SEQ Figure \* ARABIC </w:instrText>
      </w:r>
      <w:r>
        <w:fldChar w:fldCharType="separate"/>
      </w:r>
      <w:r>
        <w:rPr>
          <w:noProof/>
        </w:rPr>
        <w:t>3</w:t>
      </w:r>
      <w:r>
        <w:fldChar w:fldCharType="end"/>
      </w:r>
      <w:bookmarkEnd w:id="6"/>
      <w:r>
        <w:t xml:space="preserve"> Maximum Flow for Each Simulated Storm</w:t>
      </w:r>
    </w:p>
    <w:p w14:paraId="3B1C8939" w14:textId="77777777" w:rsidR="00B9336A" w:rsidRDefault="0005228F">
      <w:r>
        <w:t xml:space="preserve">The Argue (2004) method was adopted due to its applicability to urban infiltration systems. It provides a reliable formula for estimating soakwell volume based on stormwater runoff characteristics. Sensitivity analysis was conducted across a range of soakwell depths (d) and heights (H) to determine optimal configurations for each storm duration. The formula was adapted to calculate the number of soakwells required for each H and d combination. Results indicate that deeper soakwells significantly reduce the </w:t>
      </w:r>
      <w:r>
        <w:t>number required, offering a more space-efficient solution.</w:t>
      </w:r>
    </w:p>
    <w:p w14:paraId="3FBC7637" w14:textId="77777777" w:rsidR="00241692" w:rsidRDefault="00241692"/>
    <w:p w14:paraId="43D9F9D4" w14:textId="027F7ED1" w:rsidR="00BC2472" w:rsidRDefault="002F69A8" w:rsidP="000F765A">
      <w:pPr>
        <w:pStyle w:val="BodyText"/>
        <w:rPr>
          <w:lang w:val="en-GB"/>
        </w:rPr>
      </w:pPr>
      <w:r>
        <w:rPr>
          <w:lang w:val="en-GB"/>
        </w:rPr>
        <w:t xml:space="preserve">Median temporal patterns were </w:t>
      </w:r>
      <w:r w:rsidR="0009551C">
        <w:rPr>
          <w:lang w:val="en-GB"/>
        </w:rPr>
        <w:t>adopted,</w:t>
      </w:r>
      <w:r>
        <w:rPr>
          <w:lang w:val="en-GB"/>
        </w:rPr>
        <w:t xml:space="preserve"> and hydrographs were exported. </w:t>
      </w:r>
    </w:p>
    <w:p w14:paraId="1917F5B1" w14:textId="0EA8B6ED" w:rsidR="0009551C" w:rsidRDefault="0009551C" w:rsidP="000F765A">
      <w:pPr>
        <w:pStyle w:val="BodyText"/>
        <w:rPr>
          <w:lang w:val="en-GB"/>
        </w:rPr>
      </w:pPr>
      <w:r>
        <w:rPr>
          <w:noProof/>
          <w:lang w:val="en-GB"/>
        </w:rPr>
        <w:lastRenderedPageBreak/>
        <w:drawing>
          <wp:inline distT="0" distB="0" distL="0" distR="0" wp14:anchorId="797E59C4" wp14:editId="7F46B2D4">
            <wp:extent cx="5756910" cy="3606165"/>
            <wp:effectExtent l="0" t="0" r="0" b="0"/>
            <wp:docPr id="193667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6910" cy="3606165"/>
                    </a:xfrm>
                    <a:prstGeom prst="rect">
                      <a:avLst/>
                    </a:prstGeom>
                    <a:noFill/>
                    <a:ln>
                      <a:noFill/>
                    </a:ln>
                  </pic:spPr>
                </pic:pic>
              </a:graphicData>
            </a:graphic>
          </wp:inline>
        </w:drawing>
      </w:r>
    </w:p>
    <w:p w14:paraId="60456ADA" w14:textId="163A2178" w:rsidR="0009551C" w:rsidRDefault="0009551C" w:rsidP="0009551C">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t>Catchment Hydrographs</w:t>
      </w:r>
    </w:p>
    <w:p w14:paraId="5820039F" w14:textId="77777777" w:rsidR="00E83F52" w:rsidRDefault="00E83F52" w:rsidP="00E83F52"/>
    <w:p w14:paraId="7B7802DA" w14:textId="0ABEB69A" w:rsidR="00E83F52" w:rsidRDefault="00E83F52" w:rsidP="00E83F52">
      <w:r w:rsidRPr="00DC4693">
        <w:drawing>
          <wp:inline distT="0" distB="0" distL="0" distR="0" wp14:anchorId="516FEFFC" wp14:editId="5121EFA6">
            <wp:extent cx="5759450" cy="3605530"/>
            <wp:effectExtent l="0" t="0" r="0" b="0"/>
            <wp:docPr id="364222387" name="Picture 3"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22387" name="Picture 3" descr="A graph with colorful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3605530"/>
                    </a:xfrm>
                    <a:prstGeom prst="rect">
                      <a:avLst/>
                    </a:prstGeom>
                    <a:noFill/>
                    <a:ln>
                      <a:noFill/>
                    </a:ln>
                  </pic:spPr>
                </pic:pic>
              </a:graphicData>
            </a:graphic>
          </wp:inline>
        </w:drawing>
      </w:r>
    </w:p>
    <w:p w14:paraId="27BF7C9E" w14:textId="4A075EC2" w:rsidR="00E83F52" w:rsidRDefault="00E83F52" w:rsidP="00E83F52">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t>Cumulative Inflow</w:t>
      </w:r>
    </w:p>
    <w:p w14:paraId="79435923" w14:textId="77777777" w:rsidR="00E83F52" w:rsidRDefault="00E83F52" w:rsidP="00E83F52"/>
    <w:p w14:paraId="4B41865F" w14:textId="77777777" w:rsidR="00E83F52" w:rsidRPr="00E83F52" w:rsidRDefault="00E83F52" w:rsidP="00E83F52"/>
    <w:p w14:paraId="1C520EFD" w14:textId="77777777" w:rsidR="00BC2472" w:rsidRDefault="00BC2472" w:rsidP="00BC2472">
      <w:pPr>
        <w:pStyle w:val="Heading1"/>
        <w:rPr>
          <w:lang w:val="en-GB"/>
        </w:rPr>
      </w:pPr>
      <w:r>
        <w:rPr>
          <w:lang w:val="en-GB"/>
        </w:rPr>
        <w:lastRenderedPageBreak/>
        <w:t>Soakwell Sizing</w:t>
      </w:r>
    </w:p>
    <w:p w14:paraId="1315B2A4" w14:textId="77777777" w:rsidR="00BC2472" w:rsidRDefault="00BC2472" w:rsidP="00BC2472">
      <w:pPr>
        <w:pStyle w:val="BodyText"/>
      </w:pPr>
      <w:r w:rsidRPr="00BC2472">
        <w:t xml:space="preserve">Argue (2004) provides the following formula for sizing of a soakwell: </w:t>
      </w:r>
    </w:p>
    <w:p w14:paraId="4272EFEE" w14:textId="77777777" w:rsidR="008316DB" w:rsidRDefault="008316DB" w:rsidP="00BC2472">
      <w:pPr>
        <w:pStyle w:val="BodyText"/>
      </w:pPr>
      <w:r w:rsidRPr="008316DB">
        <w:rPr>
          <w:noProof/>
        </w:rPr>
        <w:drawing>
          <wp:inline distT="0" distB="0" distL="0" distR="0" wp14:anchorId="55446473" wp14:editId="3BCE857E">
            <wp:extent cx="2438777" cy="643738"/>
            <wp:effectExtent l="0" t="0" r="0" b="4445"/>
            <wp:docPr id="163687760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77601" name="Picture 1" descr="A black and white text&#10;&#10;AI-generated content may be incorrect."/>
                    <pic:cNvPicPr/>
                  </pic:nvPicPr>
                  <pic:blipFill>
                    <a:blip r:embed="rId19"/>
                    <a:stretch>
                      <a:fillRect/>
                    </a:stretch>
                  </pic:blipFill>
                  <pic:spPr>
                    <a:xfrm>
                      <a:off x="0" y="0"/>
                      <a:ext cx="2447474" cy="646034"/>
                    </a:xfrm>
                    <a:prstGeom prst="rect">
                      <a:avLst/>
                    </a:prstGeom>
                  </pic:spPr>
                </pic:pic>
              </a:graphicData>
            </a:graphic>
          </wp:inline>
        </w:drawing>
      </w:r>
    </w:p>
    <w:p w14:paraId="4E6B59B2" w14:textId="77777777" w:rsidR="00BC2472" w:rsidRDefault="00BC2472" w:rsidP="00BC2472">
      <w:pPr>
        <w:pStyle w:val="BodyText"/>
      </w:pPr>
      <w:r w:rsidRPr="00BC2472">
        <w:t>Where:</w:t>
      </w:r>
      <w:r>
        <w:t xml:space="preserve"> </w:t>
      </w:r>
    </w:p>
    <w:p w14:paraId="075CF283" w14:textId="77777777" w:rsidR="00BC2472" w:rsidRPr="00535A17" w:rsidRDefault="00BC2472" w:rsidP="00BC2472">
      <w:pPr>
        <w:pStyle w:val="BodyText"/>
        <w:rPr>
          <w:sz w:val="16"/>
          <w:szCs w:val="16"/>
        </w:rPr>
      </w:pPr>
      <w:r w:rsidRPr="00535A17">
        <w:rPr>
          <w:rFonts w:ascii="Cambria Math" w:hAnsi="Cambria Math" w:cs="Cambria Math"/>
          <w:sz w:val="16"/>
          <w:szCs w:val="16"/>
        </w:rPr>
        <w:t>𝑑</w:t>
      </w:r>
      <w:r w:rsidRPr="00535A17">
        <w:rPr>
          <w:sz w:val="16"/>
          <w:szCs w:val="16"/>
        </w:rPr>
        <w:t xml:space="preserve"> = </w:t>
      </w:r>
      <w:r w:rsidRPr="00535A17">
        <w:rPr>
          <w:rFonts w:ascii="Cambria Math" w:hAnsi="Cambria Math" w:cs="Cambria Math"/>
          <w:sz w:val="16"/>
          <w:szCs w:val="16"/>
        </w:rPr>
        <w:t>𝑤𝑒𝑙𝑙</w:t>
      </w:r>
      <w:r w:rsidRPr="00535A17">
        <w:rPr>
          <w:sz w:val="16"/>
          <w:szCs w:val="16"/>
        </w:rPr>
        <w:t xml:space="preserve"> </w:t>
      </w:r>
      <w:r w:rsidRPr="00535A17">
        <w:rPr>
          <w:rFonts w:ascii="Cambria Math" w:hAnsi="Cambria Math" w:cs="Cambria Math"/>
          <w:sz w:val="16"/>
          <w:szCs w:val="16"/>
        </w:rPr>
        <w:t>𝑑𝑖𝑎𝑚𝑒𝑡𝑒𝑟</w:t>
      </w:r>
      <w:r w:rsidRPr="00535A17">
        <w:rPr>
          <w:sz w:val="16"/>
          <w:szCs w:val="16"/>
        </w:rPr>
        <w:t xml:space="preserve"> (</w:t>
      </w:r>
      <w:r w:rsidRPr="00535A17">
        <w:rPr>
          <w:rFonts w:ascii="Cambria Math" w:hAnsi="Cambria Math" w:cs="Cambria Math"/>
          <w:sz w:val="16"/>
          <w:szCs w:val="16"/>
        </w:rPr>
        <w:t>𝑚</w:t>
      </w:r>
      <w:r w:rsidRPr="00535A17">
        <w:rPr>
          <w:sz w:val="16"/>
          <w:szCs w:val="16"/>
        </w:rPr>
        <w:t xml:space="preserve">) </w:t>
      </w:r>
    </w:p>
    <w:p w14:paraId="13D02DD6" w14:textId="77777777" w:rsidR="00BC2472" w:rsidRPr="00535A17" w:rsidRDefault="00BC2472" w:rsidP="00BC2472">
      <w:pPr>
        <w:pStyle w:val="BodyText"/>
        <w:rPr>
          <w:sz w:val="16"/>
          <w:szCs w:val="16"/>
        </w:rPr>
      </w:pPr>
      <w:r w:rsidRPr="00535A17">
        <w:rPr>
          <w:rFonts w:ascii="Cambria Math" w:hAnsi="Cambria Math" w:cs="Cambria Math"/>
          <w:sz w:val="16"/>
          <w:szCs w:val="16"/>
        </w:rPr>
        <w:t>∀</w:t>
      </w:r>
      <w:r w:rsidRPr="00535A17">
        <w:rPr>
          <w:sz w:val="16"/>
          <w:szCs w:val="16"/>
        </w:rPr>
        <w:t xml:space="preserve"> = </w:t>
      </w:r>
      <w:r w:rsidRPr="00535A17">
        <w:rPr>
          <w:rFonts w:ascii="Cambria Math" w:hAnsi="Cambria Math" w:cs="Cambria Math"/>
          <w:sz w:val="16"/>
          <w:szCs w:val="16"/>
        </w:rPr>
        <w:t>𝐼𝑛𝑓𝑙𝑜𝑤</w:t>
      </w:r>
      <w:r w:rsidRPr="00535A17">
        <w:rPr>
          <w:sz w:val="16"/>
          <w:szCs w:val="16"/>
        </w:rPr>
        <w:t xml:space="preserve"> </w:t>
      </w:r>
      <w:r w:rsidRPr="00535A17">
        <w:rPr>
          <w:rFonts w:ascii="Cambria Math" w:hAnsi="Cambria Math" w:cs="Cambria Math"/>
          <w:sz w:val="16"/>
          <w:szCs w:val="16"/>
        </w:rPr>
        <w:t>𝑣𝑜𝑙𝑢𝑚𝑒</w:t>
      </w:r>
      <w:r w:rsidRPr="00535A17">
        <w:rPr>
          <w:sz w:val="16"/>
          <w:szCs w:val="16"/>
        </w:rPr>
        <w:t xml:space="preserve"> (</w:t>
      </w:r>
      <w:r w:rsidRPr="00535A17">
        <w:rPr>
          <w:rFonts w:ascii="Cambria Math" w:hAnsi="Cambria Math" w:cs="Cambria Math"/>
          <w:sz w:val="16"/>
          <w:szCs w:val="16"/>
        </w:rPr>
        <w:t>𝑚</w:t>
      </w:r>
      <w:proofErr w:type="gramStart"/>
      <w:r w:rsidRPr="00535A17">
        <w:rPr>
          <w:sz w:val="16"/>
          <w:szCs w:val="16"/>
        </w:rPr>
        <w:t>3 )</w:t>
      </w:r>
      <w:proofErr w:type="gramEnd"/>
      <w:r w:rsidRPr="00535A17">
        <w:rPr>
          <w:sz w:val="16"/>
          <w:szCs w:val="16"/>
        </w:rPr>
        <w:t xml:space="preserve"> </w:t>
      </w:r>
    </w:p>
    <w:p w14:paraId="347B1E98" w14:textId="77777777" w:rsidR="00BC2472" w:rsidRPr="00535A17" w:rsidRDefault="00BC2472" w:rsidP="00BC2472">
      <w:pPr>
        <w:pStyle w:val="BodyText"/>
        <w:rPr>
          <w:sz w:val="16"/>
          <w:szCs w:val="16"/>
        </w:rPr>
      </w:pPr>
      <w:r w:rsidRPr="00535A17">
        <w:rPr>
          <w:rFonts w:ascii="Cambria Math" w:hAnsi="Cambria Math" w:cs="Cambria Math"/>
          <w:sz w:val="16"/>
          <w:szCs w:val="16"/>
        </w:rPr>
        <w:t>𝐻</w:t>
      </w:r>
      <w:r w:rsidRPr="00535A17">
        <w:rPr>
          <w:sz w:val="16"/>
          <w:szCs w:val="16"/>
        </w:rPr>
        <w:t xml:space="preserve"> = </w:t>
      </w:r>
      <w:r w:rsidRPr="00535A17">
        <w:rPr>
          <w:rFonts w:ascii="Cambria Math" w:hAnsi="Cambria Math" w:cs="Cambria Math"/>
          <w:sz w:val="16"/>
          <w:szCs w:val="16"/>
        </w:rPr>
        <w:t>𝑤𝑒𝑙𝑙</w:t>
      </w:r>
      <w:r w:rsidRPr="00535A17">
        <w:rPr>
          <w:sz w:val="16"/>
          <w:szCs w:val="16"/>
        </w:rPr>
        <w:t xml:space="preserve"> </w:t>
      </w:r>
      <w:r w:rsidRPr="00535A17">
        <w:rPr>
          <w:rFonts w:ascii="Cambria Math" w:hAnsi="Cambria Math" w:cs="Cambria Math"/>
          <w:sz w:val="16"/>
          <w:szCs w:val="16"/>
        </w:rPr>
        <w:t>ℎ𝑒𝑖𝑔ℎ𝑡</w:t>
      </w:r>
      <w:r w:rsidRPr="00535A17">
        <w:rPr>
          <w:sz w:val="16"/>
          <w:szCs w:val="16"/>
        </w:rPr>
        <w:t xml:space="preserve"> (</w:t>
      </w:r>
      <w:r w:rsidRPr="00535A17">
        <w:rPr>
          <w:rFonts w:ascii="Cambria Math" w:hAnsi="Cambria Math" w:cs="Cambria Math"/>
          <w:sz w:val="16"/>
          <w:szCs w:val="16"/>
        </w:rPr>
        <w:t>𝑚</w:t>
      </w:r>
      <w:r w:rsidRPr="00535A17">
        <w:rPr>
          <w:sz w:val="16"/>
          <w:szCs w:val="16"/>
        </w:rPr>
        <w:t>)</w:t>
      </w:r>
    </w:p>
    <w:p w14:paraId="72517B5E" w14:textId="77777777" w:rsidR="00BC2472" w:rsidRPr="00535A17" w:rsidRDefault="00BC2472" w:rsidP="00BC2472">
      <w:pPr>
        <w:pStyle w:val="BodyText"/>
        <w:rPr>
          <w:sz w:val="16"/>
          <w:szCs w:val="16"/>
        </w:rPr>
      </w:pPr>
      <w:r w:rsidRPr="00535A17">
        <w:rPr>
          <w:rFonts w:ascii="Cambria Math" w:hAnsi="Cambria Math" w:cs="Cambria Math"/>
          <w:sz w:val="16"/>
          <w:szCs w:val="16"/>
        </w:rPr>
        <w:t>𝑘ℎ</w:t>
      </w:r>
      <w:r w:rsidRPr="00535A17">
        <w:rPr>
          <w:sz w:val="16"/>
          <w:szCs w:val="16"/>
        </w:rPr>
        <w:t xml:space="preserve"> = </w:t>
      </w:r>
      <w:r w:rsidRPr="00535A17">
        <w:rPr>
          <w:rFonts w:ascii="Cambria Math" w:hAnsi="Cambria Math" w:cs="Cambria Math"/>
          <w:sz w:val="16"/>
          <w:szCs w:val="16"/>
        </w:rPr>
        <w:t>𝑠𝑜𝑖𝑙</w:t>
      </w:r>
      <w:r w:rsidRPr="00535A17">
        <w:rPr>
          <w:sz w:val="16"/>
          <w:szCs w:val="16"/>
        </w:rPr>
        <w:t xml:space="preserve"> </w:t>
      </w:r>
      <w:r w:rsidRPr="00535A17">
        <w:rPr>
          <w:rFonts w:ascii="Cambria Math" w:hAnsi="Cambria Math" w:cs="Cambria Math"/>
          <w:sz w:val="16"/>
          <w:szCs w:val="16"/>
        </w:rPr>
        <w:t>𝑠𝑎𝑡𝑢𝑟𝑎𝑡𝑒𝑑</w:t>
      </w:r>
      <w:r w:rsidRPr="00535A17">
        <w:rPr>
          <w:sz w:val="16"/>
          <w:szCs w:val="16"/>
        </w:rPr>
        <w:t xml:space="preserve"> </w:t>
      </w:r>
      <w:r w:rsidRPr="00535A17">
        <w:rPr>
          <w:rFonts w:ascii="Cambria Math" w:hAnsi="Cambria Math" w:cs="Cambria Math"/>
          <w:sz w:val="16"/>
          <w:szCs w:val="16"/>
        </w:rPr>
        <w:t>ℎ𝑦𝑑𝑟𝑎𝑢𝑙𝑖𝑐</w:t>
      </w:r>
      <w:r w:rsidRPr="00535A17">
        <w:rPr>
          <w:sz w:val="16"/>
          <w:szCs w:val="16"/>
        </w:rPr>
        <w:t xml:space="preserve"> </w:t>
      </w:r>
      <w:r w:rsidRPr="00535A17">
        <w:rPr>
          <w:rFonts w:ascii="Cambria Math" w:hAnsi="Cambria Math" w:cs="Cambria Math"/>
          <w:sz w:val="16"/>
          <w:szCs w:val="16"/>
        </w:rPr>
        <w:t>𝑐𝑜𝑛𝑑𝑢𝑐𝑡𝑖𝑣𝑖𝑡𝑦</w:t>
      </w:r>
      <w:r w:rsidRPr="00535A17">
        <w:rPr>
          <w:sz w:val="16"/>
          <w:szCs w:val="16"/>
        </w:rPr>
        <w:t xml:space="preserve"> (</w:t>
      </w:r>
      <w:r w:rsidRPr="00535A17">
        <w:rPr>
          <w:rFonts w:ascii="Cambria Math" w:hAnsi="Cambria Math" w:cs="Cambria Math"/>
          <w:sz w:val="16"/>
          <w:szCs w:val="16"/>
        </w:rPr>
        <w:t>𝑚𝑠</w:t>
      </w:r>
      <w:r w:rsidRPr="00535A17">
        <w:rPr>
          <w:sz w:val="16"/>
          <w:szCs w:val="16"/>
        </w:rPr>
        <w:t xml:space="preserve"> −</w:t>
      </w:r>
      <w:proofErr w:type="gramStart"/>
      <w:r w:rsidRPr="00535A17">
        <w:rPr>
          <w:sz w:val="16"/>
          <w:szCs w:val="16"/>
        </w:rPr>
        <w:t>1 )</w:t>
      </w:r>
      <w:proofErr w:type="gramEnd"/>
      <w:r w:rsidRPr="00535A17">
        <w:rPr>
          <w:sz w:val="16"/>
          <w:szCs w:val="16"/>
        </w:rPr>
        <w:t xml:space="preserve"> </w:t>
      </w:r>
    </w:p>
    <w:p w14:paraId="3AF6B04C" w14:textId="77777777" w:rsidR="00BC2472" w:rsidRPr="00535A17" w:rsidRDefault="00BC2472" w:rsidP="00BC2472">
      <w:pPr>
        <w:pStyle w:val="BodyText"/>
        <w:rPr>
          <w:sz w:val="16"/>
          <w:szCs w:val="16"/>
        </w:rPr>
      </w:pPr>
      <w:r w:rsidRPr="00535A17">
        <w:rPr>
          <w:rFonts w:ascii="Cambria Math" w:hAnsi="Cambria Math" w:cs="Cambria Math"/>
          <w:sz w:val="16"/>
          <w:szCs w:val="16"/>
        </w:rPr>
        <w:t>𝜏</w:t>
      </w:r>
      <w:r w:rsidRPr="00535A17">
        <w:rPr>
          <w:sz w:val="16"/>
          <w:szCs w:val="16"/>
        </w:rPr>
        <w:t xml:space="preserve"> = </w:t>
      </w:r>
      <w:r w:rsidRPr="00535A17">
        <w:rPr>
          <w:rFonts w:ascii="Cambria Math" w:hAnsi="Cambria Math" w:cs="Cambria Math"/>
          <w:sz w:val="16"/>
          <w:szCs w:val="16"/>
        </w:rPr>
        <w:t>𝑡𝑖𝑚𝑒</w:t>
      </w:r>
      <w:r w:rsidRPr="00535A17">
        <w:rPr>
          <w:sz w:val="16"/>
          <w:szCs w:val="16"/>
        </w:rPr>
        <w:t xml:space="preserve"> </w:t>
      </w:r>
      <w:r w:rsidRPr="00535A17">
        <w:rPr>
          <w:rFonts w:ascii="Cambria Math" w:hAnsi="Cambria Math" w:cs="Cambria Math"/>
          <w:sz w:val="16"/>
          <w:szCs w:val="16"/>
        </w:rPr>
        <w:t>𝑏𝑎𝑠𝑒</w:t>
      </w:r>
      <w:r w:rsidRPr="00535A17">
        <w:rPr>
          <w:sz w:val="16"/>
          <w:szCs w:val="16"/>
        </w:rPr>
        <w:t xml:space="preserve"> </w:t>
      </w:r>
      <w:r w:rsidRPr="00535A17">
        <w:rPr>
          <w:rFonts w:ascii="Cambria Math" w:hAnsi="Cambria Math" w:cs="Cambria Math"/>
          <w:sz w:val="16"/>
          <w:szCs w:val="16"/>
        </w:rPr>
        <w:t>𝑜𝑓</w:t>
      </w:r>
      <w:r w:rsidRPr="00535A17">
        <w:rPr>
          <w:sz w:val="16"/>
          <w:szCs w:val="16"/>
        </w:rPr>
        <w:t xml:space="preserve"> </w:t>
      </w:r>
      <w:r w:rsidRPr="00535A17">
        <w:rPr>
          <w:rFonts w:ascii="Cambria Math" w:hAnsi="Cambria Math" w:cs="Cambria Math"/>
          <w:sz w:val="16"/>
          <w:szCs w:val="16"/>
        </w:rPr>
        <w:t>𝑡ℎ𝑒</w:t>
      </w:r>
      <w:r w:rsidRPr="00535A17">
        <w:rPr>
          <w:sz w:val="16"/>
          <w:szCs w:val="16"/>
        </w:rPr>
        <w:t xml:space="preserve"> </w:t>
      </w:r>
      <w:r w:rsidRPr="00535A17">
        <w:rPr>
          <w:rFonts w:ascii="Cambria Math" w:hAnsi="Cambria Math" w:cs="Cambria Math"/>
          <w:sz w:val="16"/>
          <w:szCs w:val="16"/>
        </w:rPr>
        <w:t>𝑑𝑒𝑠𝑖𝑔𝑛</w:t>
      </w:r>
      <w:r w:rsidRPr="00535A17">
        <w:rPr>
          <w:sz w:val="16"/>
          <w:szCs w:val="16"/>
        </w:rPr>
        <w:t xml:space="preserve"> </w:t>
      </w:r>
      <w:r w:rsidRPr="00535A17">
        <w:rPr>
          <w:rFonts w:ascii="Cambria Math" w:hAnsi="Cambria Math" w:cs="Cambria Math"/>
          <w:sz w:val="16"/>
          <w:szCs w:val="16"/>
        </w:rPr>
        <w:t>𝑠𝑡𝑜𝑟𝑚</w:t>
      </w:r>
      <w:r w:rsidRPr="00535A17">
        <w:rPr>
          <w:sz w:val="16"/>
          <w:szCs w:val="16"/>
        </w:rPr>
        <w:t xml:space="preserve"> </w:t>
      </w:r>
      <w:r w:rsidRPr="00535A17">
        <w:rPr>
          <w:rFonts w:ascii="Cambria Math" w:hAnsi="Cambria Math" w:cs="Cambria Math"/>
          <w:sz w:val="16"/>
          <w:szCs w:val="16"/>
        </w:rPr>
        <w:t>𝑟𝑢𝑛𝑜𝑓𝑓</w:t>
      </w:r>
      <w:r w:rsidRPr="00535A17">
        <w:rPr>
          <w:sz w:val="16"/>
          <w:szCs w:val="16"/>
        </w:rPr>
        <w:t xml:space="preserve"> </w:t>
      </w:r>
      <w:r w:rsidRPr="00535A17">
        <w:rPr>
          <w:rFonts w:ascii="Cambria Math" w:hAnsi="Cambria Math" w:cs="Cambria Math"/>
          <w:sz w:val="16"/>
          <w:szCs w:val="16"/>
        </w:rPr>
        <w:t>ℎ𝑦𝑑𝑟𝑜𝑔𝑟𝑎𝑝ℎ</w:t>
      </w:r>
      <w:r w:rsidRPr="00535A17">
        <w:rPr>
          <w:sz w:val="16"/>
          <w:szCs w:val="16"/>
        </w:rPr>
        <w:t xml:space="preserve"> (</w:t>
      </w:r>
      <w:r w:rsidRPr="00535A17">
        <w:rPr>
          <w:rFonts w:ascii="Cambria Math" w:hAnsi="Cambria Math" w:cs="Cambria Math"/>
          <w:sz w:val="16"/>
          <w:szCs w:val="16"/>
        </w:rPr>
        <w:t>𝑚𝑖𝑛</w:t>
      </w:r>
      <w:r w:rsidRPr="00535A17">
        <w:rPr>
          <w:sz w:val="16"/>
          <w:szCs w:val="16"/>
        </w:rPr>
        <w:t xml:space="preserve">) </w:t>
      </w:r>
    </w:p>
    <w:p w14:paraId="24D623DC" w14:textId="77777777" w:rsidR="00BC2472" w:rsidRPr="00535A17" w:rsidRDefault="00BC2472" w:rsidP="00BC2472">
      <w:pPr>
        <w:pStyle w:val="BodyText"/>
        <w:rPr>
          <w:sz w:val="16"/>
          <w:szCs w:val="16"/>
        </w:rPr>
      </w:pPr>
      <w:r w:rsidRPr="00535A17">
        <w:rPr>
          <w:rFonts w:ascii="Cambria Math" w:hAnsi="Cambria Math" w:cs="Cambria Math"/>
          <w:sz w:val="16"/>
          <w:szCs w:val="16"/>
        </w:rPr>
        <w:t>𝑈</w:t>
      </w:r>
      <w:r w:rsidRPr="00535A17">
        <w:rPr>
          <w:sz w:val="16"/>
          <w:szCs w:val="16"/>
        </w:rPr>
        <w:t xml:space="preserve"> = </w:t>
      </w:r>
      <w:r w:rsidRPr="00535A17">
        <w:rPr>
          <w:rFonts w:ascii="Cambria Math" w:hAnsi="Cambria Math" w:cs="Cambria Math"/>
          <w:sz w:val="16"/>
          <w:szCs w:val="16"/>
        </w:rPr>
        <w:t>𝑠𝑜𝑖𝑙</w:t>
      </w:r>
      <w:r w:rsidRPr="00535A17">
        <w:rPr>
          <w:sz w:val="16"/>
          <w:szCs w:val="16"/>
        </w:rPr>
        <w:t xml:space="preserve"> </w:t>
      </w:r>
      <w:r w:rsidRPr="00535A17">
        <w:rPr>
          <w:rFonts w:ascii="Cambria Math" w:hAnsi="Cambria Math" w:cs="Cambria Math"/>
          <w:sz w:val="16"/>
          <w:szCs w:val="16"/>
        </w:rPr>
        <w:t>𝑚𝑜𝑑𝑒𝑟𝑎𝑡𝑖𝑜𝑛</w:t>
      </w:r>
      <w:r w:rsidRPr="00535A17">
        <w:rPr>
          <w:sz w:val="16"/>
          <w:szCs w:val="16"/>
        </w:rPr>
        <w:t xml:space="preserve"> </w:t>
      </w:r>
      <w:r w:rsidRPr="00535A17">
        <w:rPr>
          <w:rFonts w:ascii="Cambria Math" w:hAnsi="Cambria Math" w:cs="Cambria Math"/>
          <w:sz w:val="16"/>
          <w:szCs w:val="16"/>
        </w:rPr>
        <w:t>𝑓𝑎𝑐𝑡𝑜𝑟</w:t>
      </w:r>
      <w:r w:rsidRPr="00535A17">
        <w:rPr>
          <w:sz w:val="16"/>
          <w:szCs w:val="16"/>
        </w:rPr>
        <w:t xml:space="preserve"> (</w:t>
      </w:r>
      <w:r w:rsidRPr="00535A17">
        <w:rPr>
          <w:rFonts w:ascii="Cambria Math" w:hAnsi="Cambria Math" w:cs="Cambria Math"/>
          <w:sz w:val="16"/>
          <w:szCs w:val="16"/>
        </w:rPr>
        <w:t>𝑇𝑎𝑏𝑙𝑒</w:t>
      </w:r>
      <w:r w:rsidRPr="00535A17">
        <w:rPr>
          <w:sz w:val="16"/>
          <w:szCs w:val="16"/>
        </w:rPr>
        <w:t xml:space="preserve"> 3 </w:t>
      </w:r>
      <w:r w:rsidRPr="00535A17">
        <w:rPr>
          <w:rFonts w:ascii="Cambria Math" w:hAnsi="Cambria Math" w:cs="Cambria Math"/>
          <w:sz w:val="16"/>
          <w:szCs w:val="16"/>
        </w:rPr>
        <w:t>𝑖𝑛</w:t>
      </w:r>
      <w:r w:rsidRPr="00535A17">
        <w:rPr>
          <w:sz w:val="16"/>
          <w:szCs w:val="16"/>
        </w:rPr>
        <w:t xml:space="preserve"> </w:t>
      </w:r>
      <w:r w:rsidRPr="00535A17">
        <w:rPr>
          <w:rFonts w:ascii="Cambria Math" w:hAnsi="Cambria Math" w:cs="Cambria Math"/>
          <w:sz w:val="16"/>
          <w:szCs w:val="16"/>
        </w:rPr>
        <w:t>𝑡ℎ𝑒</w:t>
      </w:r>
      <w:r w:rsidRPr="00535A17">
        <w:rPr>
          <w:sz w:val="16"/>
          <w:szCs w:val="16"/>
        </w:rPr>
        <w:t xml:space="preserve"> </w:t>
      </w:r>
      <w:r w:rsidRPr="00535A17">
        <w:rPr>
          <w:rFonts w:ascii="Cambria Math" w:hAnsi="Cambria Math" w:cs="Cambria Math"/>
          <w:sz w:val="16"/>
          <w:szCs w:val="16"/>
        </w:rPr>
        <w:t>𝐼𝑛𝑓𝑖𝑙𝑡𝑟𝑎𝑡𝑖𝑜𝑛</w:t>
      </w:r>
      <w:r w:rsidRPr="00535A17">
        <w:rPr>
          <w:sz w:val="16"/>
          <w:szCs w:val="16"/>
        </w:rPr>
        <w:t xml:space="preserve"> </w:t>
      </w:r>
      <w:r w:rsidRPr="00535A17">
        <w:rPr>
          <w:rFonts w:ascii="Cambria Math" w:hAnsi="Cambria Math" w:cs="Cambria Math"/>
          <w:sz w:val="16"/>
          <w:szCs w:val="16"/>
        </w:rPr>
        <w:t>𝐵𝑎𝑠𝑖𝑛𝑠</w:t>
      </w:r>
      <w:r w:rsidRPr="00535A17">
        <w:rPr>
          <w:sz w:val="16"/>
          <w:szCs w:val="16"/>
        </w:rPr>
        <w:t xml:space="preserve"> </w:t>
      </w:r>
      <w:r w:rsidRPr="00535A17">
        <w:rPr>
          <w:rFonts w:ascii="Cambria Math" w:hAnsi="Cambria Math" w:cs="Cambria Math"/>
          <w:sz w:val="16"/>
          <w:szCs w:val="16"/>
        </w:rPr>
        <w:t>𝑎𝑛𝑑</w:t>
      </w:r>
      <w:r w:rsidRPr="00535A17">
        <w:rPr>
          <w:sz w:val="16"/>
          <w:szCs w:val="16"/>
        </w:rPr>
        <w:t xml:space="preserve"> </w:t>
      </w:r>
      <w:r w:rsidRPr="00535A17">
        <w:rPr>
          <w:rFonts w:ascii="Cambria Math" w:hAnsi="Cambria Math" w:cs="Cambria Math"/>
          <w:sz w:val="16"/>
          <w:szCs w:val="16"/>
        </w:rPr>
        <w:t>𝑇𝑟𝑒𝑛𝑐ℎ𝑒𝑠</w:t>
      </w:r>
      <w:r w:rsidRPr="00535A17">
        <w:rPr>
          <w:sz w:val="16"/>
          <w:szCs w:val="16"/>
        </w:rPr>
        <w:t xml:space="preserve"> </w:t>
      </w:r>
      <w:r w:rsidRPr="00535A17">
        <w:rPr>
          <w:rFonts w:ascii="Cambria Math" w:hAnsi="Cambria Math" w:cs="Cambria Math"/>
          <w:sz w:val="16"/>
          <w:szCs w:val="16"/>
        </w:rPr>
        <w:t>𝐵𝑀𝑃</w:t>
      </w:r>
      <w:r w:rsidRPr="00535A17">
        <w:rPr>
          <w:sz w:val="16"/>
          <w:szCs w:val="16"/>
        </w:rPr>
        <w:t>)</w:t>
      </w:r>
    </w:p>
    <w:p w14:paraId="462A7701" w14:textId="77777777" w:rsidR="00535A17" w:rsidRDefault="00535A17" w:rsidP="008316DB">
      <w:pPr>
        <w:pStyle w:val="BodyText"/>
        <w:rPr>
          <w:lang w:val="en-GB"/>
        </w:rPr>
      </w:pPr>
    </w:p>
    <w:p w14:paraId="66243129" w14:textId="77777777" w:rsidR="00535A17" w:rsidRDefault="00535A17" w:rsidP="008316DB">
      <w:pPr>
        <w:pStyle w:val="BodyText"/>
        <w:rPr>
          <w:lang w:val="en-GB"/>
        </w:rPr>
      </w:pPr>
      <w:r>
        <w:rPr>
          <w:lang w:val="en-GB"/>
        </w:rPr>
        <w:t>Adopted Input Parameters were as follows</w:t>
      </w:r>
    </w:p>
    <w:p w14:paraId="157EDCE5" w14:textId="77777777" w:rsidR="008316DB" w:rsidRDefault="008316DB" w:rsidP="008316DB">
      <w:pPr>
        <w:pStyle w:val="BodyText"/>
        <w:rPr>
          <w:lang w:val="en-GB"/>
        </w:rPr>
      </w:pPr>
      <w:r>
        <w:rPr>
          <w:lang w:val="en-GB"/>
        </w:rPr>
        <w:t>Soil permeability = 4m/day</w:t>
      </w:r>
      <w:r w:rsidR="005D55C6">
        <w:rPr>
          <w:lang w:val="en-GB"/>
        </w:rPr>
        <w:t xml:space="preserve"> (4.63E-5m/s)</w:t>
      </w:r>
    </w:p>
    <w:p w14:paraId="3EECFF5A" w14:textId="77777777" w:rsidR="00535A17" w:rsidRDefault="00535A17" w:rsidP="008316DB">
      <w:pPr>
        <w:pStyle w:val="BodyText"/>
        <w:rPr>
          <w:lang w:val="en-GB"/>
        </w:rPr>
      </w:pPr>
      <w:r>
        <w:rPr>
          <w:lang w:val="en-GB"/>
        </w:rPr>
        <w:t>U soil moderation factor = 1</w:t>
      </w:r>
    </w:p>
    <w:p w14:paraId="250D0872" w14:textId="77777777" w:rsidR="00535A17" w:rsidRDefault="00535A17" w:rsidP="008316DB">
      <w:pPr>
        <w:pStyle w:val="BodyText"/>
        <w:rPr>
          <w:lang w:val="en-GB"/>
        </w:rPr>
      </w:pPr>
      <w:r>
        <w:rPr>
          <w:lang w:val="en-GB"/>
        </w:rPr>
        <w:t>H = Varies</w:t>
      </w:r>
    </w:p>
    <w:p w14:paraId="0009D4B6" w14:textId="77777777" w:rsidR="00535A17" w:rsidRDefault="00535A17" w:rsidP="008316DB">
      <w:pPr>
        <w:pStyle w:val="BodyText"/>
        <w:rPr>
          <w:lang w:val="en-GB"/>
        </w:rPr>
      </w:pPr>
      <w:r>
        <w:rPr>
          <w:lang w:val="en-GB"/>
        </w:rPr>
        <w:t>d = Varies</w:t>
      </w:r>
    </w:p>
    <w:p w14:paraId="1431EEAF" w14:textId="77777777" w:rsidR="00535A17" w:rsidRDefault="00535A17" w:rsidP="008316DB">
      <w:pPr>
        <w:pStyle w:val="BodyText"/>
        <w:rPr>
          <w:lang w:val="en-GB"/>
        </w:rPr>
      </w:pPr>
      <w:r>
        <w:rPr>
          <w:lang w:val="en-GB"/>
        </w:rPr>
        <w:t>This formula was altered to calculate the number of soakwells required given variables H and d. For each H</w:t>
      </w:r>
      <w:r w:rsidR="005D55C6">
        <w:rPr>
          <w:lang w:val="en-GB"/>
        </w:rPr>
        <w:t xml:space="preserve"> and</w:t>
      </w:r>
      <w:r>
        <w:rPr>
          <w:lang w:val="en-GB"/>
        </w:rPr>
        <w:t xml:space="preserve"> d combination the calculation was run for all storm durations</w:t>
      </w:r>
      <w:r w:rsidR="005D55C6">
        <w:rPr>
          <w:lang w:val="en-GB"/>
        </w:rPr>
        <w:t xml:space="preserve">. </w:t>
      </w:r>
    </w:p>
    <w:p w14:paraId="66B26644" w14:textId="56809E92" w:rsidR="00E83F52" w:rsidRDefault="00E83F52" w:rsidP="008316DB">
      <w:pPr>
        <w:pStyle w:val="BodyText"/>
        <w:rPr>
          <w:lang w:val="en-GB"/>
        </w:rPr>
      </w:pPr>
      <w:r>
        <w:rPr>
          <w:lang w:val="en-GB"/>
        </w:rPr>
        <w:fldChar w:fldCharType="begin"/>
      </w:r>
      <w:r>
        <w:rPr>
          <w:lang w:val="en-GB"/>
        </w:rPr>
        <w:instrText xml:space="preserve"> REF _Ref204351161 \h </w:instrText>
      </w:r>
      <w:r>
        <w:rPr>
          <w:lang w:val="en-GB"/>
        </w:rPr>
      </w:r>
      <w:r>
        <w:rPr>
          <w:lang w:val="en-GB"/>
        </w:rPr>
        <w:fldChar w:fldCharType="separate"/>
      </w:r>
      <w:r>
        <w:t xml:space="preserve">Figure </w:t>
      </w:r>
      <w:r>
        <w:rPr>
          <w:noProof/>
        </w:rPr>
        <w:t>6</w:t>
      </w:r>
      <w:r>
        <w:rPr>
          <w:lang w:val="en-GB"/>
        </w:rPr>
        <w:fldChar w:fldCharType="end"/>
      </w:r>
      <w:r>
        <w:rPr>
          <w:lang w:val="en-GB"/>
        </w:rPr>
        <w:t xml:space="preserve"> shows an example output of the simulation of 4no. 1.8m diameter, 1.8m depth soakwells. </w:t>
      </w:r>
    </w:p>
    <w:p w14:paraId="1DB28058" w14:textId="493F68B1" w:rsidR="00E83F52" w:rsidRDefault="00E83F52" w:rsidP="008316DB">
      <w:pPr>
        <w:pStyle w:val="BodyText"/>
        <w:rPr>
          <w:lang w:val="en-GB"/>
        </w:rPr>
      </w:pPr>
      <w:r w:rsidRPr="00E83F52">
        <w:rPr>
          <w:lang w:val="en-GB"/>
        </w:rPr>
        <w:drawing>
          <wp:inline distT="0" distB="0" distL="0" distR="0" wp14:anchorId="20A02572" wp14:editId="6D3225B3">
            <wp:extent cx="5759450" cy="2894330"/>
            <wp:effectExtent l="0" t="0" r="0" b="1270"/>
            <wp:docPr id="20089582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8244" name="Picture 1" descr="A screenshot of a graph&#10;&#10;AI-generated content may be incorrect."/>
                    <pic:cNvPicPr/>
                  </pic:nvPicPr>
                  <pic:blipFill>
                    <a:blip r:embed="rId20"/>
                    <a:stretch>
                      <a:fillRect/>
                    </a:stretch>
                  </pic:blipFill>
                  <pic:spPr>
                    <a:xfrm>
                      <a:off x="0" y="0"/>
                      <a:ext cx="5759450" cy="2894330"/>
                    </a:xfrm>
                    <a:prstGeom prst="rect">
                      <a:avLst/>
                    </a:prstGeom>
                  </pic:spPr>
                </pic:pic>
              </a:graphicData>
            </a:graphic>
          </wp:inline>
        </w:drawing>
      </w:r>
    </w:p>
    <w:p w14:paraId="3B608144" w14:textId="4CBCE0ED" w:rsidR="00E83F52" w:rsidRDefault="00E83F52" w:rsidP="00E83F52">
      <w:pPr>
        <w:pStyle w:val="Caption"/>
      </w:pPr>
      <w:bookmarkStart w:id="7" w:name="_Ref204351161"/>
      <w:r>
        <w:t xml:space="preserve">Figure </w:t>
      </w:r>
      <w:r>
        <w:fldChar w:fldCharType="begin"/>
      </w:r>
      <w:r>
        <w:instrText xml:space="preserve"> SEQ Figure \* ARABIC </w:instrText>
      </w:r>
      <w:r>
        <w:fldChar w:fldCharType="separate"/>
      </w:r>
      <w:r>
        <w:rPr>
          <w:noProof/>
        </w:rPr>
        <w:t>6</w:t>
      </w:r>
      <w:r>
        <w:fldChar w:fldCharType="end"/>
      </w:r>
      <w:bookmarkEnd w:id="7"/>
      <w:r>
        <w:t xml:space="preserve"> </w:t>
      </w:r>
      <w:r>
        <w:t>Simulation Output</w:t>
      </w:r>
    </w:p>
    <w:p w14:paraId="4F9C5472" w14:textId="77777777" w:rsidR="00E83F52" w:rsidRDefault="00E83F52" w:rsidP="008316DB">
      <w:pPr>
        <w:pStyle w:val="BodyText"/>
        <w:rPr>
          <w:lang w:val="en-GB"/>
        </w:rPr>
      </w:pPr>
    </w:p>
    <w:p w14:paraId="0CF99EA2" w14:textId="152B632C" w:rsidR="005D55C6" w:rsidRDefault="0009551C" w:rsidP="0009551C">
      <w:pPr>
        <w:pStyle w:val="Heading1"/>
        <w:rPr>
          <w:lang w:val="en-GB"/>
        </w:rPr>
      </w:pPr>
      <w:r>
        <w:rPr>
          <w:lang w:val="en-GB"/>
        </w:rPr>
        <w:lastRenderedPageBreak/>
        <w:t>Results</w:t>
      </w:r>
    </w:p>
    <w:p w14:paraId="5510DC04" w14:textId="4C510859" w:rsidR="0009551C" w:rsidRDefault="0009551C" w:rsidP="0009551C">
      <w:pPr>
        <w:pStyle w:val="BodyText"/>
        <w:rPr>
          <w:lang w:val="en-GB"/>
        </w:rPr>
      </w:pPr>
      <w:r>
        <w:rPr>
          <w:lang w:val="en-GB"/>
        </w:rPr>
        <w:t xml:space="preserve">A very large combination of soakwell numbers, diameters and depths can achieve the required volume of infiltration and storage of the 10% AEP critical event. </w:t>
      </w:r>
    </w:p>
    <w:p w14:paraId="0DF33983" w14:textId="6FCD4A3A" w:rsidR="0009551C" w:rsidRDefault="0009551C" w:rsidP="0009551C">
      <w:pPr>
        <w:pStyle w:val="BodyText"/>
        <w:rPr>
          <w:lang w:val="en-GB"/>
        </w:rPr>
      </w:pPr>
      <w:r>
        <w:rPr>
          <w:lang w:val="en-GB"/>
        </w:rPr>
        <w:t>These are listed below.</w:t>
      </w:r>
    </w:p>
    <w:p w14:paraId="33A8E8E0" w14:textId="168FF99A" w:rsidR="007C30BE" w:rsidRDefault="007C30BE" w:rsidP="007C30BE">
      <w:pPr>
        <w:pStyle w:val="Caption"/>
        <w:rPr>
          <w:lang w:val="en-GB"/>
        </w:rPr>
      </w:pPr>
      <w:bookmarkStart w:id="8" w:name="_Ref204351955"/>
      <w:r>
        <w:t xml:space="preserve">Table </w:t>
      </w:r>
      <w:r>
        <w:fldChar w:fldCharType="begin"/>
      </w:r>
      <w:r>
        <w:instrText xml:space="preserve"> SEQ Table \* ARABIC </w:instrText>
      </w:r>
      <w:r>
        <w:fldChar w:fldCharType="separate"/>
      </w:r>
      <w:r>
        <w:rPr>
          <w:noProof/>
        </w:rPr>
        <w:t>4</w:t>
      </w:r>
      <w:r>
        <w:fldChar w:fldCharType="end"/>
      </w:r>
      <w:bookmarkEnd w:id="8"/>
      <w:r>
        <w:t xml:space="preserve"> </w:t>
      </w:r>
      <w:r w:rsidR="00A47482">
        <w:t>– Workable Configurations</w:t>
      </w:r>
    </w:p>
    <w:tbl>
      <w:tblPr>
        <w:tblStyle w:val="AureconTable1"/>
        <w:tblW w:w="5000" w:type="pct"/>
        <w:tblLook w:val="04A0" w:firstRow="1" w:lastRow="0" w:firstColumn="1" w:lastColumn="0" w:noHBand="0" w:noVBand="1"/>
      </w:tblPr>
      <w:tblGrid>
        <w:gridCol w:w="1179"/>
        <w:gridCol w:w="774"/>
        <w:gridCol w:w="637"/>
        <w:gridCol w:w="578"/>
        <w:gridCol w:w="968"/>
        <w:gridCol w:w="1177"/>
        <w:gridCol w:w="2684"/>
        <w:gridCol w:w="1067"/>
      </w:tblGrid>
      <w:tr w:rsidR="00A47482" w:rsidRPr="00A47482" w14:paraId="4D9B4107" w14:textId="77777777" w:rsidTr="00A47482">
        <w:trPr>
          <w:cnfStyle w:val="100000000000" w:firstRow="1" w:lastRow="0" w:firstColumn="0" w:lastColumn="0" w:oddVBand="0" w:evenVBand="0" w:oddHBand="0" w:evenHBand="0" w:firstRowFirstColumn="0" w:firstRowLastColumn="0" w:lastRowFirstColumn="0" w:lastRowLastColumn="0"/>
          <w:trHeight w:val="276"/>
        </w:trPr>
        <w:tc>
          <w:tcPr>
            <w:tcW w:w="714" w:type="pct"/>
            <w:noWrap/>
            <w:hideMark/>
          </w:tcPr>
          <w:p w14:paraId="72B1275F"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Configuration</w:t>
            </w:r>
          </w:p>
        </w:tc>
        <w:tc>
          <w:tcPr>
            <w:tcW w:w="456" w:type="pct"/>
            <w:noWrap/>
            <w:hideMark/>
          </w:tcPr>
          <w:p w14:paraId="114065EB"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Diameter (m)</w:t>
            </w:r>
          </w:p>
        </w:tc>
        <w:tc>
          <w:tcPr>
            <w:tcW w:w="360" w:type="pct"/>
            <w:noWrap/>
            <w:hideMark/>
          </w:tcPr>
          <w:p w14:paraId="6E92AC54"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Depth (m)</w:t>
            </w:r>
          </w:p>
        </w:tc>
        <w:tc>
          <w:tcPr>
            <w:tcW w:w="428" w:type="pct"/>
            <w:noWrap/>
            <w:hideMark/>
          </w:tcPr>
          <w:p w14:paraId="0BEA090E"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Quantity</w:t>
            </w:r>
          </w:p>
        </w:tc>
        <w:tc>
          <w:tcPr>
            <w:tcW w:w="394" w:type="pct"/>
            <w:noWrap/>
            <w:hideMark/>
          </w:tcPr>
          <w:p w14:paraId="2C6A1F5A"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Total Volume (m³)</w:t>
            </w:r>
          </w:p>
        </w:tc>
        <w:tc>
          <w:tcPr>
            <w:tcW w:w="478" w:type="pct"/>
            <w:noWrap/>
            <w:hideMark/>
          </w:tcPr>
          <w:p w14:paraId="7E417B2F"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Individual Volume (m³)</w:t>
            </w:r>
          </w:p>
        </w:tc>
        <w:tc>
          <w:tcPr>
            <w:tcW w:w="1809" w:type="pct"/>
            <w:noWrap/>
            <w:hideMark/>
          </w:tcPr>
          <w:p w14:paraId="311FC2D2"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Worst Case Storm</w:t>
            </w:r>
          </w:p>
        </w:tc>
        <w:tc>
          <w:tcPr>
            <w:tcW w:w="360" w:type="pct"/>
            <w:noWrap/>
            <w:hideMark/>
          </w:tcPr>
          <w:p w14:paraId="2A81B8CC"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Max Water Level (m)</w:t>
            </w:r>
          </w:p>
        </w:tc>
      </w:tr>
      <w:tr w:rsidR="00A47482" w:rsidRPr="00A47482" w14:paraId="497BA3C9" w14:textId="77777777" w:rsidTr="00A47482">
        <w:trPr>
          <w:trHeight w:val="276"/>
        </w:trPr>
        <w:tc>
          <w:tcPr>
            <w:tcW w:w="714" w:type="pct"/>
            <w:noWrap/>
            <w:hideMark/>
          </w:tcPr>
          <w:p w14:paraId="581A77FE"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4x 1.8m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1.8m deep</w:t>
            </w:r>
          </w:p>
        </w:tc>
        <w:tc>
          <w:tcPr>
            <w:tcW w:w="456" w:type="pct"/>
            <w:noWrap/>
            <w:hideMark/>
          </w:tcPr>
          <w:p w14:paraId="0A7A2BEF"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1.8</w:t>
            </w:r>
          </w:p>
        </w:tc>
        <w:tc>
          <w:tcPr>
            <w:tcW w:w="360" w:type="pct"/>
            <w:noWrap/>
            <w:hideMark/>
          </w:tcPr>
          <w:p w14:paraId="0BF42F71"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1.8</w:t>
            </w:r>
          </w:p>
        </w:tc>
        <w:tc>
          <w:tcPr>
            <w:tcW w:w="428" w:type="pct"/>
            <w:noWrap/>
            <w:hideMark/>
          </w:tcPr>
          <w:p w14:paraId="31CCBDB2"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4</w:t>
            </w:r>
          </w:p>
        </w:tc>
        <w:tc>
          <w:tcPr>
            <w:tcW w:w="394" w:type="pct"/>
            <w:noWrap/>
            <w:hideMark/>
          </w:tcPr>
          <w:p w14:paraId="16961F9F"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18.3</w:t>
            </w:r>
          </w:p>
        </w:tc>
        <w:tc>
          <w:tcPr>
            <w:tcW w:w="478" w:type="pct"/>
            <w:noWrap/>
            <w:hideMark/>
          </w:tcPr>
          <w:p w14:paraId="1847D4F4"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4.58</w:t>
            </w:r>
          </w:p>
        </w:tc>
        <w:tc>
          <w:tcPr>
            <w:tcW w:w="1809" w:type="pct"/>
            <w:noWrap/>
            <w:hideMark/>
          </w:tcPr>
          <w:p w14:paraId="16C16557"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2 hour</w:t>
            </w:r>
            <w:proofErr w:type="gramEnd"/>
            <w:r w:rsidRPr="00A47482">
              <w:rPr>
                <w:rFonts w:ascii="Aptos Narrow" w:eastAsia="Times New Roman" w:hAnsi="Aptos Narrow" w:cs="Times New Roman"/>
                <w:color w:val="000000"/>
                <w:lang w:eastAsia="en-AU"/>
              </w:rPr>
              <w:t xml:space="preserve"> burst, Storm 7.ts1</w:t>
            </w:r>
          </w:p>
        </w:tc>
        <w:tc>
          <w:tcPr>
            <w:tcW w:w="360" w:type="pct"/>
            <w:noWrap/>
            <w:hideMark/>
          </w:tcPr>
          <w:p w14:paraId="14598623"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1.72</w:t>
            </w:r>
          </w:p>
        </w:tc>
      </w:tr>
      <w:tr w:rsidR="00A47482" w:rsidRPr="00A47482" w14:paraId="1FA9FB6C" w14:textId="77777777" w:rsidTr="00A47482">
        <w:trPr>
          <w:cnfStyle w:val="000000010000" w:firstRow="0" w:lastRow="0" w:firstColumn="0" w:lastColumn="0" w:oddVBand="0" w:evenVBand="0" w:oddHBand="0" w:evenHBand="1" w:firstRowFirstColumn="0" w:firstRowLastColumn="0" w:lastRowFirstColumn="0" w:lastRowLastColumn="0"/>
          <w:trHeight w:val="276"/>
        </w:trPr>
        <w:tc>
          <w:tcPr>
            <w:tcW w:w="714" w:type="pct"/>
            <w:noWrap/>
            <w:hideMark/>
          </w:tcPr>
          <w:p w14:paraId="27474344"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5x 1.8m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1.2m deep</w:t>
            </w:r>
          </w:p>
        </w:tc>
        <w:tc>
          <w:tcPr>
            <w:tcW w:w="456" w:type="pct"/>
            <w:noWrap/>
            <w:hideMark/>
          </w:tcPr>
          <w:p w14:paraId="73EC5B18"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1.8</w:t>
            </w:r>
          </w:p>
        </w:tc>
        <w:tc>
          <w:tcPr>
            <w:tcW w:w="360" w:type="pct"/>
            <w:noWrap/>
            <w:hideMark/>
          </w:tcPr>
          <w:p w14:paraId="4D6FAE4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c>
          <w:tcPr>
            <w:tcW w:w="428" w:type="pct"/>
            <w:noWrap/>
            <w:hideMark/>
          </w:tcPr>
          <w:p w14:paraId="507E2F6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5</w:t>
            </w:r>
          </w:p>
        </w:tc>
        <w:tc>
          <w:tcPr>
            <w:tcW w:w="394" w:type="pct"/>
            <w:noWrap/>
            <w:hideMark/>
          </w:tcPr>
          <w:p w14:paraId="13EDC9E1"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15.2</w:t>
            </w:r>
          </w:p>
        </w:tc>
        <w:tc>
          <w:tcPr>
            <w:tcW w:w="478" w:type="pct"/>
            <w:noWrap/>
            <w:hideMark/>
          </w:tcPr>
          <w:p w14:paraId="24668472"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3.05</w:t>
            </w:r>
          </w:p>
        </w:tc>
        <w:tc>
          <w:tcPr>
            <w:tcW w:w="1809" w:type="pct"/>
            <w:noWrap/>
            <w:hideMark/>
          </w:tcPr>
          <w:p w14:paraId="0BF3DCBD"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4.5 hour</w:t>
            </w:r>
            <w:proofErr w:type="gramEnd"/>
            <w:r w:rsidRPr="00A47482">
              <w:rPr>
                <w:rFonts w:ascii="Aptos Narrow" w:eastAsia="Times New Roman" w:hAnsi="Aptos Narrow" w:cs="Times New Roman"/>
                <w:color w:val="000000"/>
                <w:lang w:eastAsia="en-AU"/>
              </w:rPr>
              <w:t xml:space="preserve"> burst, Storm 4.ts1</w:t>
            </w:r>
          </w:p>
        </w:tc>
        <w:tc>
          <w:tcPr>
            <w:tcW w:w="360" w:type="pct"/>
            <w:noWrap/>
            <w:hideMark/>
          </w:tcPr>
          <w:p w14:paraId="2567F18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1.17</w:t>
            </w:r>
          </w:p>
        </w:tc>
      </w:tr>
      <w:tr w:rsidR="00A47482" w:rsidRPr="00A47482" w14:paraId="6F4A0C24" w14:textId="77777777" w:rsidTr="00A47482">
        <w:trPr>
          <w:trHeight w:val="276"/>
        </w:trPr>
        <w:tc>
          <w:tcPr>
            <w:tcW w:w="714" w:type="pct"/>
            <w:noWrap/>
            <w:hideMark/>
          </w:tcPr>
          <w:p w14:paraId="571F323A"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5x 1.8m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1.5m deep</w:t>
            </w:r>
          </w:p>
        </w:tc>
        <w:tc>
          <w:tcPr>
            <w:tcW w:w="456" w:type="pct"/>
            <w:noWrap/>
            <w:hideMark/>
          </w:tcPr>
          <w:p w14:paraId="62D6CCA9"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1.8</w:t>
            </w:r>
          </w:p>
        </w:tc>
        <w:tc>
          <w:tcPr>
            <w:tcW w:w="360" w:type="pct"/>
            <w:noWrap/>
            <w:hideMark/>
          </w:tcPr>
          <w:p w14:paraId="65765751"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w:t>
            </w:r>
          </w:p>
        </w:tc>
        <w:tc>
          <w:tcPr>
            <w:tcW w:w="428" w:type="pct"/>
            <w:noWrap/>
            <w:hideMark/>
          </w:tcPr>
          <w:p w14:paraId="0800BC29"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5</w:t>
            </w:r>
          </w:p>
        </w:tc>
        <w:tc>
          <w:tcPr>
            <w:tcW w:w="394" w:type="pct"/>
            <w:noWrap/>
            <w:hideMark/>
          </w:tcPr>
          <w:p w14:paraId="1F3F1C6E"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19.1</w:t>
            </w:r>
          </w:p>
        </w:tc>
        <w:tc>
          <w:tcPr>
            <w:tcW w:w="478" w:type="pct"/>
            <w:noWrap/>
            <w:hideMark/>
          </w:tcPr>
          <w:p w14:paraId="53326FE4"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3.82</w:t>
            </w:r>
          </w:p>
        </w:tc>
        <w:tc>
          <w:tcPr>
            <w:tcW w:w="1809" w:type="pct"/>
            <w:noWrap/>
            <w:hideMark/>
          </w:tcPr>
          <w:p w14:paraId="50FB660D"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2 hour</w:t>
            </w:r>
            <w:proofErr w:type="gramEnd"/>
            <w:r w:rsidRPr="00A47482">
              <w:rPr>
                <w:rFonts w:ascii="Aptos Narrow" w:eastAsia="Times New Roman" w:hAnsi="Aptos Narrow" w:cs="Times New Roman"/>
                <w:color w:val="000000"/>
                <w:lang w:eastAsia="en-AU"/>
              </w:rPr>
              <w:t xml:space="preserve"> burst, Storm 7.ts1</w:t>
            </w:r>
          </w:p>
        </w:tc>
        <w:tc>
          <w:tcPr>
            <w:tcW w:w="360" w:type="pct"/>
            <w:noWrap/>
            <w:hideMark/>
          </w:tcPr>
          <w:p w14:paraId="5786F3F6"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1.29</w:t>
            </w:r>
          </w:p>
        </w:tc>
      </w:tr>
      <w:tr w:rsidR="00A47482" w:rsidRPr="00A47482" w14:paraId="62E87D0E" w14:textId="77777777" w:rsidTr="00A47482">
        <w:trPr>
          <w:cnfStyle w:val="000000010000" w:firstRow="0" w:lastRow="0" w:firstColumn="0" w:lastColumn="0" w:oddVBand="0" w:evenVBand="0" w:oddHBand="0" w:evenHBand="1" w:firstRowFirstColumn="0" w:firstRowLastColumn="0" w:lastRowFirstColumn="0" w:lastRowLastColumn="0"/>
          <w:trHeight w:val="276"/>
        </w:trPr>
        <w:tc>
          <w:tcPr>
            <w:tcW w:w="714" w:type="pct"/>
            <w:noWrap/>
            <w:hideMark/>
          </w:tcPr>
          <w:p w14:paraId="06C0B0E0"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6x 1.8m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0.9m deep</w:t>
            </w:r>
          </w:p>
        </w:tc>
        <w:tc>
          <w:tcPr>
            <w:tcW w:w="456" w:type="pct"/>
            <w:noWrap/>
            <w:hideMark/>
          </w:tcPr>
          <w:p w14:paraId="294E352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1.8</w:t>
            </w:r>
          </w:p>
        </w:tc>
        <w:tc>
          <w:tcPr>
            <w:tcW w:w="360" w:type="pct"/>
            <w:noWrap/>
            <w:hideMark/>
          </w:tcPr>
          <w:p w14:paraId="3859E05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0.9</w:t>
            </w:r>
          </w:p>
        </w:tc>
        <w:tc>
          <w:tcPr>
            <w:tcW w:w="428" w:type="pct"/>
            <w:noWrap/>
            <w:hideMark/>
          </w:tcPr>
          <w:p w14:paraId="6B00A599"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6</w:t>
            </w:r>
          </w:p>
        </w:tc>
        <w:tc>
          <w:tcPr>
            <w:tcW w:w="394" w:type="pct"/>
            <w:noWrap/>
            <w:hideMark/>
          </w:tcPr>
          <w:p w14:paraId="12DDD4AC"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13.1</w:t>
            </w:r>
          </w:p>
        </w:tc>
        <w:tc>
          <w:tcPr>
            <w:tcW w:w="478" w:type="pct"/>
            <w:noWrap/>
            <w:hideMark/>
          </w:tcPr>
          <w:p w14:paraId="63348826"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2.19</w:t>
            </w:r>
          </w:p>
        </w:tc>
        <w:tc>
          <w:tcPr>
            <w:tcW w:w="1809" w:type="pct"/>
            <w:noWrap/>
            <w:hideMark/>
          </w:tcPr>
          <w:p w14:paraId="71580673"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3 hour</w:t>
            </w:r>
            <w:proofErr w:type="gramEnd"/>
            <w:r w:rsidRPr="00A47482">
              <w:rPr>
                <w:rFonts w:ascii="Aptos Narrow" w:eastAsia="Times New Roman" w:hAnsi="Aptos Narrow" w:cs="Times New Roman"/>
                <w:color w:val="000000"/>
                <w:lang w:eastAsia="en-AU"/>
              </w:rPr>
              <w:t xml:space="preserve"> burst, Storm 3.ts1</w:t>
            </w:r>
          </w:p>
        </w:tc>
        <w:tc>
          <w:tcPr>
            <w:tcW w:w="360" w:type="pct"/>
            <w:noWrap/>
            <w:hideMark/>
          </w:tcPr>
          <w:p w14:paraId="58FC522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0.87</w:t>
            </w:r>
          </w:p>
        </w:tc>
      </w:tr>
      <w:tr w:rsidR="00A47482" w:rsidRPr="00A47482" w14:paraId="40E5000D" w14:textId="77777777" w:rsidTr="00A47482">
        <w:trPr>
          <w:trHeight w:val="276"/>
        </w:trPr>
        <w:tc>
          <w:tcPr>
            <w:tcW w:w="714" w:type="pct"/>
            <w:noWrap/>
            <w:hideMark/>
          </w:tcPr>
          <w:p w14:paraId="0C126897"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7x 1.5m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1.5m deep</w:t>
            </w:r>
          </w:p>
        </w:tc>
        <w:tc>
          <w:tcPr>
            <w:tcW w:w="456" w:type="pct"/>
            <w:noWrap/>
            <w:hideMark/>
          </w:tcPr>
          <w:p w14:paraId="39432EE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w:t>
            </w:r>
          </w:p>
        </w:tc>
        <w:tc>
          <w:tcPr>
            <w:tcW w:w="360" w:type="pct"/>
            <w:noWrap/>
            <w:hideMark/>
          </w:tcPr>
          <w:p w14:paraId="616B9A7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w:t>
            </w:r>
          </w:p>
        </w:tc>
        <w:tc>
          <w:tcPr>
            <w:tcW w:w="428" w:type="pct"/>
            <w:noWrap/>
            <w:hideMark/>
          </w:tcPr>
          <w:p w14:paraId="7812217E"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7</w:t>
            </w:r>
          </w:p>
        </w:tc>
        <w:tc>
          <w:tcPr>
            <w:tcW w:w="394" w:type="pct"/>
            <w:noWrap/>
            <w:hideMark/>
          </w:tcPr>
          <w:p w14:paraId="6A9BE38B"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17.9</w:t>
            </w:r>
          </w:p>
        </w:tc>
        <w:tc>
          <w:tcPr>
            <w:tcW w:w="478" w:type="pct"/>
            <w:noWrap/>
            <w:hideMark/>
          </w:tcPr>
          <w:p w14:paraId="7975469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2.56</w:t>
            </w:r>
          </w:p>
        </w:tc>
        <w:tc>
          <w:tcPr>
            <w:tcW w:w="1809" w:type="pct"/>
            <w:noWrap/>
            <w:hideMark/>
          </w:tcPr>
          <w:p w14:paraId="23226C7F"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2 hour</w:t>
            </w:r>
            <w:proofErr w:type="gramEnd"/>
            <w:r w:rsidRPr="00A47482">
              <w:rPr>
                <w:rFonts w:ascii="Aptos Narrow" w:eastAsia="Times New Roman" w:hAnsi="Aptos Narrow" w:cs="Times New Roman"/>
                <w:color w:val="000000"/>
                <w:lang w:eastAsia="en-AU"/>
              </w:rPr>
              <w:t xml:space="preserve"> burst, Storm 7.ts1</w:t>
            </w:r>
          </w:p>
        </w:tc>
        <w:tc>
          <w:tcPr>
            <w:tcW w:w="360" w:type="pct"/>
            <w:noWrap/>
            <w:hideMark/>
          </w:tcPr>
          <w:p w14:paraId="7AA90300"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1.33</w:t>
            </w:r>
          </w:p>
        </w:tc>
      </w:tr>
      <w:tr w:rsidR="00A47482" w:rsidRPr="00A47482" w14:paraId="466985C3" w14:textId="77777777" w:rsidTr="00A47482">
        <w:trPr>
          <w:cnfStyle w:val="000000010000" w:firstRow="0" w:lastRow="0" w:firstColumn="0" w:lastColumn="0" w:oddVBand="0" w:evenVBand="0" w:oddHBand="0" w:evenHBand="1" w:firstRowFirstColumn="0" w:firstRowLastColumn="0" w:lastRowFirstColumn="0" w:lastRowLastColumn="0"/>
          <w:trHeight w:val="276"/>
        </w:trPr>
        <w:tc>
          <w:tcPr>
            <w:tcW w:w="714" w:type="pct"/>
            <w:noWrap/>
            <w:hideMark/>
          </w:tcPr>
          <w:p w14:paraId="2C3FBFAD"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8x 1.8m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0.6m deep</w:t>
            </w:r>
          </w:p>
        </w:tc>
        <w:tc>
          <w:tcPr>
            <w:tcW w:w="456" w:type="pct"/>
            <w:noWrap/>
            <w:hideMark/>
          </w:tcPr>
          <w:p w14:paraId="24A9183B"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1.8</w:t>
            </w:r>
          </w:p>
        </w:tc>
        <w:tc>
          <w:tcPr>
            <w:tcW w:w="360" w:type="pct"/>
            <w:noWrap/>
            <w:hideMark/>
          </w:tcPr>
          <w:p w14:paraId="061354BF"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0.6</w:t>
            </w:r>
          </w:p>
        </w:tc>
        <w:tc>
          <w:tcPr>
            <w:tcW w:w="428" w:type="pct"/>
            <w:noWrap/>
            <w:hideMark/>
          </w:tcPr>
          <w:p w14:paraId="2EA6D78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8</w:t>
            </w:r>
          </w:p>
        </w:tc>
        <w:tc>
          <w:tcPr>
            <w:tcW w:w="394" w:type="pct"/>
            <w:noWrap/>
            <w:hideMark/>
          </w:tcPr>
          <w:p w14:paraId="51A78CCB"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12.2</w:t>
            </w:r>
          </w:p>
        </w:tc>
        <w:tc>
          <w:tcPr>
            <w:tcW w:w="478" w:type="pct"/>
            <w:noWrap/>
            <w:hideMark/>
          </w:tcPr>
          <w:p w14:paraId="23D12269"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1.52</w:t>
            </w:r>
          </w:p>
        </w:tc>
        <w:tc>
          <w:tcPr>
            <w:tcW w:w="1809" w:type="pct"/>
            <w:noWrap/>
            <w:hideMark/>
          </w:tcPr>
          <w:p w14:paraId="2921E7BE"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NF_ILSAX_Catchments_10% AEP, 1 hour burst, Storm 8.ts1</w:t>
            </w:r>
          </w:p>
        </w:tc>
        <w:tc>
          <w:tcPr>
            <w:tcW w:w="360" w:type="pct"/>
            <w:noWrap/>
            <w:hideMark/>
          </w:tcPr>
          <w:p w14:paraId="14C43673"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0.55</w:t>
            </w:r>
          </w:p>
        </w:tc>
      </w:tr>
      <w:tr w:rsidR="00A47482" w:rsidRPr="00A47482" w14:paraId="353605E0" w14:textId="77777777" w:rsidTr="00A47482">
        <w:trPr>
          <w:trHeight w:val="276"/>
        </w:trPr>
        <w:tc>
          <w:tcPr>
            <w:tcW w:w="714" w:type="pct"/>
            <w:noWrap/>
            <w:hideMark/>
          </w:tcPr>
          <w:p w14:paraId="593D5537"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8x 1.5m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1.2m deep</w:t>
            </w:r>
          </w:p>
        </w:tc>
        <w:tc>
          <w:tcPr>
            <w:tcW w:w="456" w:type="pct"/>
            <w:noWrap/>
            <w:hideMark/>
          </w:tcPr>
          <w:p w14:paraId="20FB14D8"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w:t>
            </w:r>
          </w:p>
        </w:tc>
        <w:tc>
          <w:tcPr>
            <w:tcW w:w="360" w:type="pct"/>
            <w:noWrap/>
            <w:hideMark/>
          </w:tcPr>
          <w:p w14:paraId="5B5B719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c>
          <w:tcPr>
            <w:tcW w:w="428" w:type="pct"/>
            <w:noWrap/>
            <w:hideMark/>
          </w:tcPr>
          <w:p w14:paraId="5E21A6DD"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8</w:t>
            </w:r>
          </w:p>
        </w:tc>
        <w:tc>
          <w:tcPr>
            <w:tcW w:w="394" w:type="pct"/>
            <w:noWrap/>
            <w:hideMark/>
          </w:tcPr>
          <w:p w14:paraId="4C0B5389"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16.7</w:t>
            </w:r>
          </w:p>
        </w:tc>
        <w:tc>
          <w:tcPr>
            <w:tcW w:w="478" w:type="pct"/>
            <w:noWrap/>
            <w:hideMark/>
          </w:tcPr>
          <w:p w14:paraId="69909425"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2.09</w:t>
            </w:r>
          </w:p>
        </w:tc>
        <w:tc>
          <w:tcPr>
            <w:tcW w:w="1809" w:type="pct"/>
            <w:noWrap/>
            <w:hideMark/>
          </w:tcPr>
          <w:p w14:paraId="6A90466D"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4.5 hour</w:t>
            </w:r>
            <w:proofErr w:type="gramEnd"/>
            <w:r w:rsidRPr="00A47482">
              <w:rPr>
                <w:rFonts w:ascii="Aptos Narrow" w:eastAsia="Times New Roman" w:hAnsi="Aptos Narrow" w:cs="Times New Roman"/>
                <w:color w:val="000000"/>
                <w:lang w:eastAsia="en-AU"/>
              </w:rPr>
              <w:t xml:space="preserve"> burst, Storm 4.ts1</w:t>
            </w:r>
          </w:p>
        </w:tc>
        <w:tc>
          <w:tcPr>
            <w:tcW w:w="360" w:type="pct"/>
            <w:noWrap/>
            <w:hideMark/>
          </w:tcPr>
          <w:p w14:paraId="3BEAAE85"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1.05</w:t>
            </w:r>
          </w:p>
        </w:tc>
      </w:tr>
      <w:tr w:rsidR="00A47482" w:rsidRPr="00A47482" w14:paraId="178A732D" w14:textId="77777777" w:rsidTr="00A47482">
        <w:trPr>
          <w:cnfStyle w:val="000000010000" w:firstRow="0" w:lastRow="0" w:firstColumn="0" w:lastColumn="0" w:oddVBand="0" w:evenVBand="0" w:oddHBand="0" w:evenHBand="1" w:firstRowFirstColumn="0" w:firstRowLastColumn="0" w:lastRowFirstColumn="0" w:lastRowLastColumn="0"/>
          <w:trHeight w:val="276"/>
        </w:trPr>
        <w:tc>
          <w:tcPr>
            <w:tcW w:w="714" w:type="pct"/>
            <w:noWrap/>
            <w:hideMark/>
          </w:tcPr>
          <w:p w14:paraId="748C28E1"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9x 1.5m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0.9m deep</w:t>
            </w:r>
          </w:p>
        </w:tc>
        <w:tc>
          <w:tcPr>
            <w:tcW w:w="456" w:type="pct"/>
            <w:noWrap/>
            <w:hideMark/>
          </w:tcPr>
          <w:p w14:paraId="40093D05"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w:t>
            </w:r>
          </w:p>
        </w:tc>
        <w:tc>
          <w:tcPr>
            <w:tcW w:w="360" w:type="pct"/>
            <w:noWrap/>
            <w:hideMark/>
          </w:tcPr>
          <w:p w14:paraId="3D76B744"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0.9</w:t>
            </w:r>
          </w:p>
        </w:tc>
        <w:tc>
          <w:tcPr>
            <w:tcW w:w="428" w:type="pct"/>
            <w:noWrap/>
            <w:hideMark/>
          </w:tcPr>
          <w:p w14:paraId="0E618C5D"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9</w:t>
            </w:r>
          </w:p>
        </w:tc>
        <w:tc>
          <w:tcPr>
            <w:tcW w:w="394" w:type="pct"/>
            <w:noWrap/>
            <w:hideMark/>
          </w:tcPr>
          <w:p w14:paraId="4F528B66"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14</w:t>
            </w:r>
          </w:p>
        </w:tc>
        <w:tc>
          <w:tcPr>
            <w:tcW w:w="478" w:type="pct"/>
            <w:noWrap/>
            <w:hideMark/>
          </w:tcPr>
          <w:p w14:paraId="2CBAAA10"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1.55</w:t>
            </w:r>
          </w:p>
        </w:tc>
        <w:tc>
          <w:tcPr>
            <w:tcW w:w="1809" w:type="pct"/>
            <w:noWrap/>
            <w:hideMark/>
          </w:tcPr>
          <w:p w14:paraId="101AF1C5"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3 hour</w:t>
            </w:r>
            <w:proofErr w:type="gramEnd"/>
            <w:r w:rsidRPr="00A47482">
              <w:rPr>
                <w:rFonts w:ascii="Aptos Narrow" w:eastAsia="Times New Roman" w:hAnsi="Aptos Narrow" w:cs="Times New Roman"/>
                <w:color w:val="000000"/>
                <w:lang w:eastAsia="en-AU"/>
              </w:rPr>
              <w:t xml:space="preserve"> burst, Storm 3.ts1</w:t>
            </w:r>
          </w:p>
        </w:tc>
        <w:tc>
          <w:tcPr>
            <w:tcW w:w="360" w:type="pct"/>
            <w:noWrap/>
            <w:hideMark/>
          </w:tcPr>
          <w:p w14:paraId="74B9D0C1"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0.83</w:t>
            </w:r>
          </w:p>
        </w:tc>
      </w:tr>
      <w:tr w:rsidR="00A47482" w:rsidRPr="00A47482" w14:paraId="05659407" w14:textId="77777777" w:rsidTr="00A47482">
        <w:trPr>
          <w:trHeight w:val="276"/>
        </w:trPr>
        <w:tc>
          <w:tcPr>
            <w:tcW w:w="714" w:type="pct"/>
            <w:noWrap/>
            <w:hideMark/>
          </w:tcPr>
          <w:p w14:paraId="357150F4"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10x 1.2m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1.5m deep</w:t>
            </w:r>
          </w:p>
        </w:tc>
        <w:tc>
          <w:tcPr>
            <w:tcW w:w="456" w:type="pct"/>
            <w:noWrap/>
            <w:hideMark/>
          </w:tcPr>
          <w:p w14:paraId="573B5EAE"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c>
          <w:tcPr>
            <w:tcW w:w="360" w:type="pct"/>
            <w:noWrap/>
            <w:hideMark/>
          </w:tcPr>
          <w:p w14:paraId="1BAC2256"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w:t>
            </w:r>
          </w:p>
        </w:tc>
        <w:tc>
          <w:tcPr>
            <w:tcW w:w="428" w:type="pct"/>
            <w:noWrap/>
            <w:hideMark/>
          </w:tcPr>
          <w:p w14:paraId="35AE1103"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10</w:t>
            </w:r>
          </w:p>
        </w:tc>
        <w:tc>
          <w:tcPr>
            <w:tcW w:w="394" w:type="pct"/>
            <w:noWrap/>
            <w:hideMark/>
          </w:tcPr>
          <w:p w14:paraId="71CF7CC6"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15.6</w:t>
            </w:r>
          </w:p>
        </w:tc>
        <w:tc>
          <w:tcPr>
            <w:tcW w:w="478" w:type="pct"/>
            <w:noWrap/>
            <w:hideMark/>
          </w:tcPr>
          <w:p w14:paraId="3FF2AC38"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1.56</w:t>
            </w:r>
          </w:p>
        </w:tc>
        <w:tc>
          <w:tcPr>
            <w:tcW w:w="1809" w:type="pct"/>
            <w:noWrap/>
            <w:hideMark/>
          </w:tcPr>
          <w:p w14:paraId="5BC5B696"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2 hour</w:t>
            </w:r>
            <w:proofErr w:type="gramEnd"/>
            <w:r w:rsidRPr="00A47482">
              <w:rPr>
                <w:rFonts w:ascii="Aptos Narrow" w:eastAsia="Times New Roman" w:hAnsi="Aptos Narrow" w:cs="Times New Roman"/>
                <w:color w:val="000000"/>
                <w:lang w:eastAsia="en-AU"/>
              </w:rPr>
              <w:t xml:space="preserve"> burst, Storm 7.ts1</w:t>
            </w:r>
          </w:p>
        </w:tc>
        <w:tc>
          <w:tcPr>
            <w:tcW w:w="360" w:type="pct"/>
            <w:noWrap/>
            <w:hideMark/>
          </w:tcPr>
          <w:p w14:paraId="4AFA74F4"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1.45</w:t>
            </w:r>
          </w:p>
        </w:tc>
      </w:tr>
      <w:tr w:rsidR="00A47482" w:rsidRPr="00A47482" w14:paraId="6000E148" w14:textId="77777777" w:rsidTr="00A47482">
        <w:trPr>
          <w:cnfStyle w:val="000000010000" w:firstRow="0" w:lastRow="0" w:firstColumn="0" w:lastColumn="0" w:oddVBand="0" w:evenVBand="0" w:oddHBand="0" w:evenHBand="1" w:firstRowFirstColumn="0" w:firstRowLastColumn="0" w:lastRowFirstColumn="0" w:lastRowLastColumn="0"/>
          <w:trHeight w:val="276"/>
        </w:trPr>
        <w:tc>
          <w:tcPr>
            <w:tcW w:w="714" w:type="pct"/>
            <w:noWrap/>
            <w:hideMark/>
          </w:tcPr>
          <w:p w14:paraId="24EC8CCA"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11x 1.2m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1.2m deep</w:t>
            </w:r>
          </w:p>
        </w:tc>
        <w:tc>
          <w:tcPr>
            <w:tcW w:w="456" w:type="pct"/>
            <w:noWrap/>
            <w:hideMark/>
          </w:tcPr>
          <w:p w14:paraId="21E1D65C"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c>
          <w:tcPr>
            <w:tcW w:w="360" w:type="pct"/>
            <w:noWrap/>
            <w:hideMark/>
          </w:tcPr>
          <w:p w14:paraId="6FE94B01"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c>
          <w:tcPr>
            <w:tcW w:w="428" w:type="pct"/>
            <w:noWrap/>
            <w:hideMark/>
          </w:tcPr>
          <w:p w14:paraId="63EF5F6B"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11</w:t>
            </w:r>
          </w:p>
        </w:tc>
        <w:tc>
          <w:tcPr>
            <w:tcW w:w="394" w:type="pct"/>
            <w:noWrap/>
            <w:hideMark/>
          </w:tcPr>
          <w:p w14:paraId="712C8806"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w:t>
            </w:r>
          </w:p>
        </w:tc>
        <w:tc>
          <w:tcPr>
            <w:tcW w:w="478" w:type="pct"/>
            <w:noWrap/>
            <w:hideMark/>
          </w:tcPr>
          <w:p w14:paraId="546B4D8F"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1.36</w:t>
            </w:r>
          </w:p>
        </w:tc>
        <w:tc>
          <w:tcPr>
            <w:tcW w:w="1809" w:type="pct"/>
            <w:noWrap/>
            <w:hideMark/>
          </w:tcPr>
          <w:p w14:paraId="338B38B2"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4.5 hour</w:t>
            </w:r>
            <w:proofErr w:type="gramEnd"/>
            <w:r w:rsidRPr="00A47482">
              <w:rPr>
                <w:rFonts w:ascii="Aptos Narrow" w:eastAsia="Times New Roman" w:hAnsi="Aptos Narrow" w:cs="Times New Roman"/>
                <w:color w:val="000000"/>
                <w:lang w:eastAsia="en-AU"/>
              </w:rPr>
              <w:t xml:space="preserve"> burst, Storm 4.ts1</w:t>
            </w:r>
          </w:p>
        </w:tc>
        <w:tc>
          <w:tcPr>
            <w:tcW w:w="360" w:type="pct"/>
            <w:noWrap/>
            <w:hideMark/>
          </w:tcPr>
          <w:p w14:paraId="7F0AE505"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r>
      <w:tr w:rsidR="00A47482" w:rsidRPr="00A47482" w14:paraId="07B52615" w14:textId="77777777" w:rsidTr="00A47482">
        <w:trPr>
          <w:trHeight w:val="276"/>
        </w:trPr>
        <w:tc>
          <w:tcPr>
            <w:tcW w:w="714" w:type="pct"/>
            <w:noWrap/>
            <w:hideMark/>
          </w:tcPr>
          <w:p w14:paraId="1CCF79B9"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13x 1.2m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0.9m deep</w:t>
            </w:r>
          </w:p>
        </w:tc>
        <w:tc>
          <w:tcPr>
            <w:tcW w:w="456" w:type="pct"/>
            <w:noWrap/>
            <w:hideMark/>
          </w:tcPr>
          <w:p w14:paraId="5E7D7DA1"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c>
          <w:tcPr>
            <w:tcW w:w="360" w:type="pct"/>
            <w:noWrap/>
            <w:hideMark/>
          </w:tcPr>
          <w:p w14:paraId="0F497803"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0.9</w:t>
            </w:r>
          </w:p>
        </w:tc>
        <w:tc>
          <w:tcPr>
            <w:tcW w:w="428" w:type="pct"/>
            <w:noWrap/>
            <w:hideMark/>
          </w:tcPr>
          <w:p w14:paraId="108DBB7F"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13</w:t>
            </w:r>
          </w:p>
        </w:tc>
        <w:tc>
          <w:tcPr>
            <w:tcW w:w="394" w:type="pct"/>
            <w:noWrap/>
            <w:hideMark/>
          </w:tcPr>
          <w:p w14:paraId="285EB7A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13</w:t>
            </w:r>
          </w:p>
        </w:tc>
        <w:tc>
          <w:tcPr>
            <w:tcW w:w="478" w:type="pct"/>
            <w:noWrap/>
            <w:hideMark/>
          </w:tcPr>
          <w:p w14:paraId="54B84434"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w:t>
            </w:r>
          </w:p>
        </w:tc>
        <w:tc>
          <w:tcPr>
            <w:tcW w:w="1809" w:type="pct"/>
            <w:noWrap/>
            <w:hideMark/>
          </w:tcPr>
          <w:p w14:paraId="3C1D641F"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3 hour</w:t>
            </w:r>
            <w:proofErr w:type="gramEnd"/>
            <w:r w:rsidRPr="00A47482">
              <w:rPr>
                <w:rFonts w:ascii="Aptos Narrow" w:eastAsia="Times New Roman" w:hAnsi="Aptos Narrow" w:cs="Times New Roman"/>
                <w:color w:val="000000"/>
                <w:lang w:eastAsia="en-AU"/>
              </w:rPr>
              <w:t xml:space="preserve"> burst, Storm 3.ts1</w:t>
            </w:r>
          </w:p>
        </w:tc>
        <w:tc>
          <w:tcPr>
            <w:tcW w:w="360" w:type="pct"/>
            <w:noWrap/>
            <w:hideMark/>
          </w:tcPr>
          <w:p w14:paraId="4E96BBF3"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0.9</w:t>
            </w:r>
          </w:p>
        </w:tc>
      </w:tr>
      <w:tr w:rsidR="00A47482" w:rsidRPr="00A47482" w14:paraId="7023A56A" w14:textId="77777777" w:rsidTr="00A47482">
        <w:trPr>
          <w:cnfStyle w:val="000000010000" w:firstRow="0" w:lastRow="0" w:firstColumn="0" w:lastColumn="0" w:oddVBand="0" w:evenVBand="0" w:oddHBand="0" w:evenHBand="1" w:firstRowFirstColumn="0" w:firstRowLastColumn="0" w:lastRowFirstColumn="0" w:lastRowLastColumn="0"/>
          <w:trHeight w:val="276"/>
        </w:trPr>
        <w:tc>
          <w:tcPr>
            <w:tcW w:w="714" w:type="pct"/>
            <w:noWrap/>
            <w:hideMark/>
          </w:tcPr>
          <w:p w14:paraId="4B82AE13"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17x 1.2m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0.6m deep</w:t>
            </w:r>
          </w:p>
        </w:tc>
        <w:tc>
          <w:tcPr>
            <w:tcW w:w="456" w:type="pct"/>
            <w:noWrap/>
            <w:hideMark/>
          </w:tcPr>
          <w:p w14:paraId="6F5CDC73"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c>
          <w:tcPr>
            <w:tcW w:w="360" w:type="pct"/>
            <w:noWrap/>
            <w:hideMark/>
          </w:tcPr>
          <w:p w14:paraId="588227E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0.6</w:t>
            </w:r>
          </w:p>
        </w:tc>
        <w:tc>
          <w:tcPr>
            <w:tcW w:w="428" w:type="pct"/>
            <w:noWrap/>
            <w:hideMark/>
          </w:tcPr>
          <w:p w14:paraId="1441BA23"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17</w:t>
            </w:r>
          </w:p>
        </w:tc>
        <w:tc>
          <w:tcPr>
            <w:tcW w:w="394" w:type="pct"/>
            <w:noWrap/>
            <w:hideMark/>
          </w:tcPr>
          <w:p w14:paraId="388E95CD"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11.7</w:t>
            </w:r>
          </w:p>
        </w:tc>
        <w:tc>
          <w:tcPr>
            <w:tcW w:w="478" w:type="pct"/>
            <w:noWrap/>
            <w:hideMark/>
          </w:tcPr>
          <w:p w14:paraId="51159F15"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0.69</w:t>
            </w:r>
          </w:p>
        </w:tc>
        <w:tc>
          <w:tcPr>
            <w:tcW w:w="1809" w:type="pct"/>
            <w:noWrap/>
            <w:hideMark/>
          </w:tcPr>
          <w:p w14:paraId="4584B8A7"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NF_ILSAX_Catchments_10% AEP, 1 hour burst, Storm 8.ts1</w:t>
            </w:r>
          </w:p>
        </w:tc>
        <w:tc>
          <w:tcPr>
            <w:tcW w:w="360" w:type="pct"/>
            <w:noWrap/>
            <w:hideMark/>
          </w:tcPr>
          <w:p w14:paraId="0FACB836"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0.59</w:t>
            </w:r>
          </w:p>
        </w:tc>
      </w:tr>
      <w:tr w:rsidR="00A47482" w:rsidRPr="00A47482" w14:paraId="6DA94775" w14:textId="77777777" w:rsidTr="00A47482">
        <w:trPr>
          <w:trHeight w:val="276"/>
        </w:trPr>
        <w:tc>
          <w:tcPr>
            <w:tcW w:w="714" w:type="pct"/>
            <w:noWrap/>
            <w:hideMark/>
          </w:tcPr>
          <w:p w14:paraId="228DBD62"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20x 0.9m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1.2m deep</w:t>
            </w:r>
          </w:p>
        </w:tc>
        <w:tc>
          <w:tcPr>
            <w:tcW w:w="456" w:type="pct"/>
            <w:noWrap/>
            <w:hideMark/>
          </w:tcPr>
          <w:p w14:paraId="32A7256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0.9</w:t>
            </w:r>
          </w:p>
        </w:tc>
        <w:tc>
          <w:tcPr>
            <w:tcW w:w="360" w:type="pct"/>
            <w:noWrap/>
            <w:hideMark/>
          </w:tcPr>
          <w:p w14:paraId="5152C139"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1.2</w:t>
            </w:r>
          </w:p>
        </w:tc>
        <w:tc>
          <w:tcPr>
            <w:tcW w:w="428" w:type="pct"/>
            <w:noWrap/>
            <w:hideMark/>
          </w:tcPr>
          <w:p w14:paraId="6ECB9B9E"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20</w:t>
            </w:r>
          </w:p>
        </w:tc>
        <w:tc>
          <w:tcPr>
            <w:tcW w:w="394" w:type="pct"/>
            <w:noWrap/>
            <w:hideMark/>
          </w:tcPr>
          <w:p w14:paraId="141DFC8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15.2</w:t>
            </w:r>
          </w:p>
        </w:tc>
        <w:tc>
          <w:tcPr>
            <w:tcW w:w="478" w:type="pct"/>
            <w:noWrap/>
            <w:hideMark/>
          </w:tcPr>
          <w:p w14:paraId="5D6D91E5"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0.76</w:t>
            </w:r>
          </w:p>
        </w:tc>
        <w:tc>
          <w:tcPr>
            <w:tcW w:w="1809" w:type="pct"/>
            <w:noWrap/>
            <w:hideMark/>
          </w:tcPr>
          <w:p w14:paraId="4F82E9A3"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4.5 hour</w:t>
            </w:r>
            <w:proofErr w:type="gramEnd"/>
            <w:r w:rsidRPr="00A47482">
              <w:rPr>
                <w:rFonts w:ascii="Aptos Narrow" w:eastAsia="Times New Roman" w:hAnsi="Aptos Narrow" w:cs="Times New Roman"/>
                <w:color w:val="000000"/>
                <w:lang w:eastAsia="en-AU"/>
              </w:rPr>
              <w:t xml:space="preserve"> burst, Storm 4.ts1</w:t>
            </w:r>
          </w:p>
        </w:tc>
        <w:tc>
          <w:tcPr>
            <w:tcW w:w="360" w:type="pct"/>
            <w:noWrap/>
            <w:hideMark/>
          </w:tcPr>
          <w:p w14:paraId="6C49FE2F"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1.17</w:t>
            </w:r>
          </w:p>
        </w:tc>
      </w:tr>
      <w:tr w:rsidR="00A47482" w:rsidRPr="00A47482" w14:paraId="6436A107" w14:textId="77777777" w:rsidTr="00A47482">
        <w:trPr>
          <w:cnfStyle w:val="000000010000" w:firstRow="0" w:lastRow="0" w:firstColumn="0" w:lastColumn="0" w:oddVBand="0" w:evenVBand="0" w:oddHBand="0" w:evenHBand="1" w:firstRowFirstColumn="0" w:firstRowLastColumn="0" w:lastRowFirstColumn="0" w:lastRowLastColumn="0"/>
          <w:trHeight w:val="276"/>
        </w:trPr>
        <w:tc>
          <w:tcPr>
            <w:tcW w:w="714" w:type="pct"/>
            <w:noWrap/>
            <w:hideMark/>
          </w:tcPr>
          <w:p w14:paraId="12275369"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24x 0.9m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0.9m deep</w:t>
            </w:r>
          </w:p>
        </w:tc>
        <w:tc>
          <w:tcPr>
            <w:tcW w:w="456" w:type="pct"/>
            <w:noWrap/>
            <w:hideMark/>
          </w:tcPr>
          <w:p w14:paraId="09B79906"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0.9</w:t>
            </w:r>
          </w:p>
        </w:tc>
        <w:tc>
          <w:tcPr>
            <w:tcW w:w="360" w:type="pct"/>
            <w:noWrap/>
            <w:hideMark/>
          </w:tcPr>
          <w:p w14:paraId="63761F4B"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0.9</w:t>
            </w:r>
          </w:p>
        </w:tc>
        <w:tc>
          <w:tcPr>
            <w:tcW w:w="428" w:type="pct"/>
            <w:noWrap/>
            <w:hideMark/>
          </w:tcPr>
          <w:p w14:paraId="459B6F3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24</w:t>
            </w:r>
          </w:p>
        </w:tc>
        <w:tc>
          <w:tcPr>
            <w:tcW w:w="394" w:type="pct"/>
            <w:noWrap/>
            <w:hideMark/>
          </w:tcPr>
          <w:p w14:paraId="77066B31"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13.7</w:t>
            </w:r>
          </w:p>
        </w:tc>
        <w:tc>
          <w:tcPr>
            <w:tcW w:w="478" w:type="pct"/>
            <w:noWrap/>
            <w:hideMark/>
          </w:tcPr>
          <w:p w14:paraId="4C4B2B50"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0.57</w:t>
            </w:r>
          </w:p>
        </w:tc>
        <w:tc>
          <w:tcPr>
            <w:tcW w:w="1809" w:type="pct"/>
            <w:noWrap/>
            <w:hideMark/>
          </w:tcPr>
          <w:p w14:paraId="7AC98748"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NF_ILSAX_Catchments_10% AEP, </w:t>
            </w:r>
            <w:proofErr w:type="gramStart"/>
            <w:r w:rsidRPr="00A47482">
              <w:rPr>
                <w:rFonts w:ascii="Aptos Narrow" w:eastAsia="Times New Roman" w:hAnsi="Aptos Narrow" w:cs="Times New Roman"/>
                <w:color w:val="000000"/>
                <w:lang w:eastAsia="en-AU"/>
              </w:rPr>
              <w:t>3 hour</w:t>
            </w:r>
            <w:proofErr w:type="gramEnd"/>
            <w:r w:rsidRPr="00A47482">
              <w:rPr>
                <w:rFonts w:ascii="Aptos Narrow" w:eastAsia="Times New Roman" w:hAnsi="Aptos Narrow" w:cs="Times New Roman"/>
                <w:color w:val="000000"/>
                <w:lang w:eastAsia="en-AU"/>
              </w:rPr>
              <w:t xml:space="preserve"> burst, Storm 3.ts1</w:t>
            </w:r>
          </w:p>
        </w:tc>
        <w:tc>
          <w:tcPr>
            <w:tcW w:w="360" w:type="pct"/>
            <w:noWrap/>
            <w:hideMark/>
          </w:tcPr>
          <w:p w14:paraId="2057D297"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0.87</w:t>
            </w:r>
          </w:p>
        </w:tc>
      </w:tr>
      <w:tr w:rsidR="00A47482" w:rsidRPr="00A47482" w14:paraId="101BDD4C" w14:textId="77777777" w:rsidTr="00A47482">
        <w:trPr>
          <w:trHeight w:val="276"/>
        </w:trPr>
        <w:tc>
          <w:tcPr>
            <w:tcW w:w="714" w:type="pct"/>
            <w:noWrap/>
            <w:hideMark/>
          </w:tcPr>
          <w:p w14:paraId="1ECC6FE6"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 xml:space="preserve">30x 0.9m </w:t>
            </w:r>
            <w:r w:rsidRPr="00A47482">
              <w:rPr>
                <w:rFonts w:ascii="Cambria Math" w:eastAsia="Times New Roman" w:hAnsi="Cambria Math" w:cs="Cambria Math"/>
                <w:color w:val="000000"/>
                <w:lang w:eastAsia="en-AU"/>
              </w:rPr>
              <w:t>⌀</w:t>
            </w:r>
            <w:r w:rsidRPr="00A47482">
              <w:rPr>
                <w:rFonts w:ascii="Aptos Narrow" w:eastAsia="Times New Roman" w:hAnsi="Aptos Narrow" w:cs="Times New Roman"/>
                <w:color w:val="000000"/>
                <w:lang w:eastAsia="en-AU"/>
              </w:rPr>
              <w:t xml:space="preserve"> x 0.6m deep</w:t>
            </w:r>
          </w:p>
        </w:tc>
        <w:tc>
          <w:tcPr>
            <w:tcW w:w="456" w:type="pct"/>
            <w:noWrap/>
            <w:hideMark/>
          </w:tcPr>
          <w:p w14:paraId="23ED82AE"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0.9</w:t>
            </w:r>
          </w:p>
        </w:tc>
        <w:tc>
          <w:tcPr>
            <w:tcW w:w="360" w:type="pct"/>
            <w:noWrap/>
            <w:hideMark/>
          </w:tcPr>
          <w:p w14:paraId="69BB028F"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0.6</w:t>
            </w:r>
          </w:p>
        </w:tc>
        <w:tc>
          <w:tcPr>
            <w:tcW w:w="428" w:type="pct"/>
            <w:noWrap/>
            <w:hideMark/>
          </w:tcPr>
          <w:p w14:paraId="465E0E60"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30</w:t>
            </w:r>
          </w:p>
        </w:tc>
        <w:tc>
          <w:tcPr>
            <w:tcW w:w="394" w:type="pct"/>
            <w:noWrap/>
            <w:hideMark/>
          </w:tcPr>
          <w:p w14:paraId="215A5E55"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11.6</w:t>
            </w:r>
          </w:p>
        </w:tc>
        <w:tc>
          <w:tcPr>
            <w:tcW w:w="478" w:type="pct"/>
            <w:noWrap/>
            <w:hideMark/>
          </w:tcPr>
          <w:p w14:paraId="22E1941C"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0.39</w:t>
            </w:r>
          </w:p>
        </w:tc>
        <w:tc>
          <w:tcPr>
            <w:tcW w:w="1809" w:type="pct"/>
            <w:noWrap/>
            <w:hideMark/>
          </w:tcPr>
          <w:p w14:paraId="42FBB69C" w14:textId="77777777" w:rsidR="00A47482" w:rsidRPr="00A47482" w:rsidRDefault="00A47482" w:rsidP="00A47482">
            <w:pPr>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NF_ILSAX_Catchments_10% AEP, 1 hour burst, Storm 8.ts1</w:t>
            </w:r>
          </w:p>
        </w:tc>
        <w:tc>
          <w:tcPr>
            <w:tcW w:w="360" w:type="pct"/>
            <w:noWrap/>
            <w:hideMark/>
          </w:tcPr>
          <w:p w14:paraId="4D99609A" w14:textId="77777777" w:rsidR="00A47482" w:rsidRPr="00A47482" w:rsidRDefault="00A47482" w:rsidP="00A47482">
            <w:pPr>
              <w:jc w:val="right"/>
              <w:rPr>
                <w:rFonts w:ascii="Aptos Narrow" w:eastAsia="Times New Roman" w:hAnsi="Aptos Narrow" w:cs="Times New Roman"/>
                <w:color w:val="000000"/>
                <w:lang w:eastAsia="en-AU"/>
              </w:rPr>
            </w:pPr>
            <w:r w:rsidRPr="00A47482">
              <w:rPr>
                <w:rFonts w:ascii="Aptos Narrow" w:eastAsia="Times New Roman" w:hAnsi="Aptos Narrow" w:cs="Times New Roman"/>
                <w:color w:val="000000"/>
                <w:lang w:eastAsia="en-AU"/>
              </w:rPr>
              <w:t>0.59</w:t>
            </w:r>
          </w:p>
        </w:tc>
      </w:tr>
    </w:tbl>
    <w:p w14:paraId="5F4777A1" w14:textId="77777777" w:rsidR="00535A17" w:rsidRDefault="00535A17" w:rsidP="008316DB">
      <w:pPr>
        <w:pStyle w:val="BodyText"/>
        <w:rPr>
          <w:lang w:val="en-GB"/>
        </w:rPr>
      </w:pPr>
    </w:p>
    <w:p w14:paraId="12AA87B2" w14:textId="2E3C431A" w:rsidR="007C30BE" w:rsidRDefault="007C30BE" w:rsidP="007C30BE">
      <w:pPr>
        <w:pStyle w:val="Heading1"/>
        <w:rPr>
          <w:lang w:val="en-GB"/>
        </w:rPr>
      </w:pPr>
      <w:r>
        <w:rPr>
          <w:lang w:val="en-GB"/>
        </w:rPr>
        <w:t>Conclusion</w:t>
      </w:r>
    </w:p>
    <w:p w14:paraId="7CCC099D" w14:textId="134B941F" w:rsidR="007C30BE" w:rsidRDefault="007C30BE" w:rsidP="00BC2472">
      <w:pPr>
        <w:pStyle w:val="BodyText"/>
        <w:rPr>
          <w:lang w:val="en-GB"/>
        </w:rPr>
      </w:pPr>
      <w:proofErr w:type="gramStart"/>
      <w:r w:rsidRPr="007C30BE">
        <w:rPr>
          <w:lang w:val="en-GB"/>
        </w:rPr>
        <w:t>All of</w:t>
      </w:r>
      <w:proofErr w:type="gramEnd"/>
      <w:r w:rsidRPr="007C30BE">
        <w:rPr>
          <w:lang w:val="en-GB"/>
        </w:rPr>
        <w:t xml:space="preserve"> the </w:t>
      </w:r>
      <w:r>
        <w:rPr>
          <w:lang w:val="en-GB"/>
        </w:rPr>
        <w:t>configurations</w:t>
      </w:r>
      <w:r w:rsidR="00A47482">
        <w:rPr>
          <w:lang w:val="en-GB"/>
        </w:rPr>
        <w:t xml:space="preserve"> in </w:t>
      </w:r>
      <w:r w:rsidR="00A47482">
        <w:rPr>
          <w:lang w:val="en-GB"/>
        </w:rPr>
        <w:fldChar w:fldCharType="begin"/>
      </w:r>
      <w:r w:rsidR="00A47482">
        <w:rPr>
          <w:lang w:val="en-GB"/>
        </w:rPr>
        <w:instrText xml:space="preserve"> REF _Ref204351955 \h </w:instrText>
      </w:r>
      <w:r w:rsidR="00A47482">
        <w:rPr>
          <w:lang w:val="en-GB"/>
        </w:rPr>
      </w:r>
      <w:r w:rsidR="00A47482">
        <w:rPr>
          <w:lang w:val="en-GB"/>
        </w:rPr>
        <w:fldChar w:fldCharType="separate"/>
      </w:r>
      <w:r w:rsidR="00A47482">
        <w:t xml:space="preserve">Table </w:t>
      </w:r>
      <w:r w:rsidR="00A47482">
        <w:rPr>
          <w:noProof/>
        </w:rPr>
        <w:t>4</w:t>
      </w:r>
      <w:r w:rsidR="00A47482">
        <w:rPr>
          <w:lang w:val="en-GB"/>
        </w:rPr>
        <w:fldChar w:fldCharType="end"/>
      </w:r>
      <w:r>
        <w:rPr>
          <w:lang w:val="en-GB"/>
        </w:rPr>
        <w:t xml:space="preserve"> </w:t>
      </w:r>
      <w:r w:rsidRPr="007C30BE">
        <w:rPr>
          <w:lang w:val="en-GB"/>
        </w:rPr>
        <w:t>are workable from a stormwater disposal performance; However, the challenge remains in relation to space proofing</w:t>
      </w:r>
      <w:r>
        <w:rPr>
          <w:lang w:val="en-GB"/>
        </w:rPr>
        <w:t xml:space="preserve"> among other</w:t>
      </w:r>
      <w:r w:rsidRPr="007C30BE">
        <w:rPr>
          <w:lang w:val="en-GB"/>
        </w:rPr>
        <w:t xml:space="preserve"> constraints. </w:t>
      </w:r>
    </w:p>
    <w:p w14:paraId="53C53FF7" w14:textId="1F2F8347" w:rsidR="008316DB" w:rsidRPr="007C30BE" w:rsidRDefault="007C30BE" w:rsidP="00BC2472">
      <w:pPr>
        <w:pStyle w:val="BodyText"/>
        <w:rPr>
          <w:lang w:val="en-GB"/>
        </w:rPr>
      </w:pPr>
      <w:r w:rsidRPr="007C30BE">
        <w:rPr>
          <w:lang w:val="en-GB"/>
        </w:rPr>
        <w:t xml:space="preserve">A minimum of 1m clearance from the retaining wall is required. </w:t>
      </w:r>
      <w:r>
        <w:rPr>
          <w:lang w:val="en-GB"/>
        </w:rPr>
        <w:t xml:space="preserve">Allowable clearance to the rail is yet to be determined. </w:t>
      </w:r>
    </w:p>
    <w:sectPr w:rsidR="008316DB" w:rsidRPr="007C30BE" w:rsidSect="00F722E2">
      <w:headerReference w:type="even" r:id="rId21"/>
      <w:headerReference w:type="default" r:id="rId22"/>
      <w:footerReference w:type="default" r:id="rId23"/>
      <w:headerReference w:type="first" r:id="rId24"/>
      <w:footerReference w:type="first" r:id="rId25"/>
      <w:pgSz w:w="11906" w:h="16838"/>
      <w:pgMar w:top="2637" w:right="1418" w:bottom="1134" w:left="1418" w:header="459" w:footer="50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4269" w14:textId="77777777" w:rsidR="00065A07" w:rsidRDefault="00065A07" w:rsidP="006A5EA5">
      <w:r>
        <w:separator/>
      </w:r>
    </w:p>
  </w:endnote>
  <w:endnote w:type="continuationSeparator" w:id="0">
    <w:p w14:paraId="2B911A62" w14:textId="77777777" w:rsidR="00065A07" w:rsidRDefault="00065A07" w:rsidP="006A5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8129" w14:textId="77777777" w:rsidR="00ED1BA3" w:rsidRPr="001D5E4E" w:rsidRDefault="0005228F" w:rsidP="003024AA">
    <w:pPr>
      <w:pStyle w:val="Footer"/>
      <w:ind w:right="-816"/>
      <w:jc w:val="right"/>
      <w:rPr>
        <w:lang w:val="en-GB"/>
      </w:rPr>
    </w:pPr>
    <w:sdt>
      <w:sdtPr>
        <w:rPr>
          <w:lang w:val="en-GB"/>
        </w:rPr>
        <w:id w:val="358632253"/>
        <w:docPartObj>
          <w:docPartGallery w:val="Page Numbers (Bottom of Page)"/>
          <w:docPartUnique/>
        </w:docPartObj>
      </w:sdtPr>
      <w:sdtEndPr>
        <w:rPr>
          <w:b/>
        </w:rPr>
      </w:sdtEndPr>
      <w:sdtContent>
        <w:r w:rsidR="00ED1BA3" w:rsidRPr="001D5E4E">
          <w:rPr>
            <w:b/>
            <w:lang w:val="en-GB"/>
          </w:rPr>
          <w:t>Project</w:t>
        </w:r>
        <w:r w:rsidR="00ED1BA3" w:rsidRPr="001D5E4E">
          <w:rPr>
            <w:lang w:val="en-GB"/>
          </w:rPr>
          <w:t> </w:t>
        </w:r>
        <w:sdt>
          <w:sdtPr>
            <w:rPr>
              <w:lang w:val="en-GB"/>
            </w:rPr>
            <w:tag w:val="footerProjectNumber"/>
            <w:id w:val="-1245559835"/>
            <w:showingPlcHdr/>
            <w:dataBinding w:xpath="/root/project[1]/number[1]" w:storeItemID="{1D66D2BE-7B68-473C-9102-48D2C8BB6581}"/>
            <w:text/>
          </w:sdtPr>
          <w:sdtEndPr/>
          <w:sdtContent>
            <w:r w:rsidR="00ED1BA3" w:rsidRPr="001D5E4E">
              <w:rPr>
                <w:rStyle w:val="PlaceholderText"/>
                <w:lang w:val="en-GB"/>
              </w:rPr>
              <w:t>Project number</w:t>
            </w:r>
          </w:sdtContent>
        </w:sdt>
        <w:r w:rsidR="00ED1BA3" w:rsidRPr="001D5E4E">
          <w:rPr>
            <w:lang w:val="en-GB"/>
          </w:rPr>
          <w:t xml:space="preserve">  </w:t>
        </w:r>
        <w:r w:rsidR="00ED1BA3" w:rsidRPr="001D5E4E">
          <w:rPr>
            <w:b/>
            <w:lang w:val="en-GB"/>
          </w:rPr>
          <w:t>File</w:t>
        </w:r>
        <w:r w:rsidR="00ED1BA3" w:rsidRPr="001D5E4E">
          <w:rPr>
            <w:lang w:val="en-GB"/>
          </w:rPr>
          <w:t> </w:t>
        </w:r>
        <w:r w:rsidR="00120207" w:rsidRPr="001D5E4E">
          <w:rPr>
            <w:lang w:val="en-GB"/>
          </w:rPr>
          <w:fldChar w:fldCharType="begin"/>
        </w:r>
        <w:r w:rsidR="00120207" w:rsidRPr="001D5E4E">
          <w:rPr>
            <w:lang w:val="en-GB"/>
          </w:rPr>
          <w:instrText xml:space="preserve"> FILENAME  \* FirstCap  \* MERGEFORMAT </w:instrText>
        </w:r>
        <w:r w:rsidR="00120207" w:rsidRPr="001D5E4E">
          <w:rPr>
            <w:lang w:val="en-GB"/>
          </w:rPr>
          <w:fldChar w:fldCharType="separate"/>
        </w:r>
        <w:r w:rsidR="00065A07">
          <w:rPr>
            <w:noProof/>
            <w:lang w:val="en-GB"/>
          </w:rPr>
          <w:t>Document5</w:t>
        </w:r>
        <w:r w:rsidR="00120207" w:rsidRPr="001D5E4E">
          <w:rPr>
            <w:lang w:val="en-GB"/>
          </w:rPr>
          <w:fldChar w:fldCharType="end"/>
        </w:r>
        <w:r w:rsidR="00ED1BA3" w:rsidRPr="001D5E4E">
          <w:rPr>
            <w:lang w:val="en-GB"/>
          </w:rPr>
          <w:t xml:space="preserve">  </w:t>
        </w:r>
        <w:sdt>
          <w:sdtPr>
            <w:rPr>
              <w:b/>
              <w:lang w:val="en-GB"/>
            </w:rPr>
            <w:tag w:val="footerDate"/>
            <w:id w:val="-1288662501"/>
            <w:showingPlcHdr/>
            <w:dataBinding w:xpath="/root/project[1]/date[1]" w:storeItemID="{1D66D2BE-7B68-473C-9102-48D2C8BB6581}"/>
            <w:date>
              <w:dateFormat w:val="YYYY-MM-DD"/>
              <w:lid w:val="en-GB"/>
              <w:storeMappedDataAs w:val="dateTime"/>
              <w:calendar w:val="gregorian"/>
            </w:date>
          </w:sdtPr>
          <w:sdtEndPr/>
          <w:sdtContent>
            <w:r w:rsidR="00ED1BA3" w:rsidRPr="001D5E4E">
              <w:rPr>
                <w:b/>
                <w:lang w:val="en-GB"/>
              </w:rPr>
              <w:t>Date</w:t>
            </w:r>
          </w:sdtContent>
        </w:sdt>
        <w:r w:rsidR="00ED1BA3" w:rsidRPr="001D5E4E">
          <w:rPr>
            <w:lang w:val="en-GB"/>
          </w:rPr>
          <w:t xml:space="preserve">  Revision </w:t>
        </w:r>
        <w:sdt>
          <w:sdtPr>
            <w:rPr>
              <w:lang w:val="en-GB"/>
            </w:rPr>
            <w:alias w:val="Revision"/>
            <w:tag w:val="footerRevisionNumber"/>
            <w:id w:val="668449524"/>
            <w:dataBinding w:xpath="/root/project[1]/revision[1]" w:storeItemID="{1D66D2BE-7B68-473C-9102-48D2C8BB6581}"/>
            <w:text/>
          </w:sdtPr>
          <w:sdtEndPr/>
          <w:sdtContent>
            <w:r w:rsidR="00ED1BA3" w:rsidRPr="001D5E4E">
              <w:rPr>
                <w:lang w:val="en-GB"/>
              </w:rPr>
              <w:t>0</w:t>
            </w:r>
          </w:sdtContent>
        </w:sdt>
        <w:r w:rsidR="00ED1BA3" w:rsidRPr="001D5E4E">
          <w:rPr>
            <w:lang w:val="en-GB"/>
          </w:rPr>
          <w:t xml:space="preserve">  </w:t>
        </w:r>
        <w:r w:rsidR="00ED1BA3" w:rsidRPr="001D5E4E">
          <w:rPr>
            <w:b/>
            <w:lang w:val="en-GB"/>
          </w:rPr>
          <w:t>Page </w:t>
        </w:r>
        <w:r w:rsidR="00ED1BA3" w:rsidRPr="001D5E4E">
          <w:rPr>
            <w:b/>
            <w:lang w:val="en-GB"/>
          </w:rPr>
          <w:fldChar w:fldCharType="begin"/>
        </w:r>
        <w:r w:rsidR="00ED1BA3" w:rsidRPr="001D5E4E">
          <w:rPr>
            <w:b/>
            <w:lang w:val="en-GB"/>
          </w:rPr>
          <w:instrText xml:space="preserve"> PAGE   \* MERGEFORMAT </w:instrText>
        </w:r>
        <w:r w:rsidR="00ED1BA3" w:rsidRPr="001D5E4E">
          <w:rPr>
            <w:b/>
            <w:lang w:val="en-GB"/>
          </w:rPr>
          <w:fldChar w:fldCharType="separate"/>
        </w:r>
        <w:r w:rsidR="00B61EB7" w:rsidRPr="001D5E4E">
          <w:rPr>
            <w:b/>
            <w:noProof/>
            <w:lang w:val="en-GB"/>
          </w:rPr>
          <w:t>2</w:t>
        </w:r>
        <w:r w:rsidR="00ED1BA3" w:rsidRPr="001D5E4E">
          <w:rPr>
            <w:b/>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526443029"/>
      <w:docPartObj>
        <w:docPartGallery w:val="Page Numbers (Bottom of Page)"/>
        <w:docPartUnique/>
      </w:docPartObj>
    </w:sdtPr>
    <w:sdtEndPr>
      <w:rPr>
        <w:b/>
      </w:rPr>
    </w:sdtEndPr>
    <w:sdtContent>
      <w:p w14:paraId="3F5FCBCB" w14:textId="77777777" w:rsidR="00ED1BA3" w:rsidRPr="001D5E4E" w:rsidRDefault="00ED1BA3" w:rsidP="003024AA">
        <w:pPr>
          <w:pStyle w:val="Footer"/>
          <w:ind w:right="-816"/>
          <w:jc w:val="right"/>
          <w:rPr>
            <w:lang w:val="en-GB"/>
          </w:rPr>
        </w:pPr>
        <w:r w:rsidRPr="001D5E4E">
          <w:rPr>
            <w:b/>
            <w:lang w:val="en-GB"/>
          </w:rPr>
          <w:t>Project</w:t>
        </w:r>
        <w:r w:rsidRPr="001D5E4E">
          <w:rPr>
            <w:lang w:val="en-GB"/>
          </w:rPr>
          <w:t> </w:t>
        </w:r>
        <w:sdt>
          <w:sdtPr>
            <w:rPr>
              <w:lang w:val="en-GB"/>
            </w:rPr>
            <w:tag w:val="footerProjectNumber"/>
            <w:id w:val="-1274465195"/>
            <w:showingPlcHdr/>
            <w:dataBinding w:prefixMappings="xmlns:ns0='https://aurecongroup.sharepoint.com/sites/hive/Clients/WinningWork/Templates' " w:xpath="/ns0:customtags[1]/ns0:project[1]/ns0:number[1]" w:storeItemID="{143EF76F-743D-4AB1-9CEB-6C722D41A120}"/>
            <w:text/>
          </w:sdtPr>
          <w:sdtEndPr/>
          <w:sdtContent>
            <w:r w:rsidRPr="001D5E4E">
              <w:rPr>
                <w:lang w:val="en-GB"/>
              </w:rPr>
              <w:t>Project number</w:t>
            </w:r>
          </w:sdtContent>
        </w:sdt>
        <w:r w:rsidRPr="001D5E4E">
          <w:rPr>
            <w:lang w:val="en-GB"/>
          </w:rPr>
          <w:t xml:space="preserve">  </w:t>
        </w:r>
        <w:r w:rsidRPr="001D5E4E">
          <w:rPr>
            <w:b/>
            <w:lang w:val="en-GB"/>
          </w:rPr>
          <w:t>File</w:t>
        </w:r>
        <w:r w:rsidRPr="001D5E4E">
          <w:rPr>
            <w:lang w:val="en-GB"/>
          </w:rPr>
          <w:t> </w:t>
        </w:r>
        <w:r w:rsidR="00120207" w:rsidRPr="001D5E4E">
          <w:rPr>
            <w:lang w:val="en-GB"/>
          </w:rPr>
          <w:fldChar w:fldCharType="begin"/>
        </w:r>
        <w:r w:rsidR="00120207" w:rsidRPr="001D5E4E">
          <w:rPr>
            <w:lang w:val="en-GB"/>
          </w:rPr>
          <w:instrText xml:space="preserve"> FILENAME  \* FirstCap  \* MERGEFORMAT </w:instrText>
        </w:r>
        <w:r w:rsidR="00120207" w:rsidRPr="001D5E4E">
          <w:rPr>
            <w:lang w:val="en-GB"/>
          </w:rPr>
          <w:fldChar w:fldCharType="separate"/>
        </w:r>
        <w:r w:rsidR="00065A07">
          <w:rPr>
            <w:noProof/>
            <w:lang w:val="en-GB"/>
          </w:rPr>
          <w:t>Document5</w:t>
        </w:r>
        <w:r w:rsidR="00120207" w:rsidRPr="001D5E4E">
          <w:rPr>
            <w:lang w:val="en-GB"/>
          </w:rPr>
          <w:fldChar w:fldCharType="end"/>
        </w:r>
        <w:r w:rsidRPr="001D5E4E">
          <w:rPr>
            <w:lang w:val="en-GB"/>
          </w:rPr>
          <w:t xml:space="preserve">  </w:t>
        </w:r>
        <w:sdt>
          <w:sdtPr>
            <w:rPr>
              <w:b/>
              <w:lang w:val="en-GB"/>
            </w:rPr>
            <w:tag w:val="footerDate"/>
            <w:id w:val="2120492578"/>
            <w:showingPlcHdr/>
            <w:dataBinding w:prefixMappings="xmlns:ns0='https://aurecongroup.sharepoint.com/sites/hive/Clients/WinningWork/Templates' " w:xpath="/ns0:customtags[1]/ns0:project[1]/ns0:date[1]" w:storeItemID="{143EF76F-743D-4AB1-9CEB-6C722D41A120}"/>
            <w:date>
              <w:dateFormat w:val="YYYY-MM-DD"/>
              <w:lid w:val="en-GB"/>
              <w:storeMappedDataAs w:val="dateTime"/>
              <w:calendar w:val="gregorian"/>
            </w:date>
          </w:sdtPr>
          <w:sdtEndPr/>
          <w:sdtContent>
            <w:r w:rsidRPr="001D5E4E">
              <w:rPr>
                <w:b/>
                <w:lang w:val="en-GB"/>
              </w:rPr>
              <w:t>Date</w:t>
            </w:r>
          </w:sdtContent>
        </w:sdt>
        <w:r w:rsidRPr="001D5E4E">
          <w:rPr>
            <w:lang w:val="en-GB"/>
          </w:rPr>
          <w:t xml:space="preserve">  Revision </w:t>
        </w:r>
        <w:sdt>
          <w:sdtPr>
            <w:rPr>
              <w:lang w:val="en-GB"/>
            </w:rPr>
            <w:alias w:val="Revision"/>
            <w:tag w:val="footerRevisionNumber"/>
            <w:id w:val="-1102410691"/>
            <w:dataBinding w:prefixMappings="xmlns:ns0='https://aurecongroup.sharepoint.com/sites/hive/Clients/WinningWork/Templates' " w:xpath="/ns0:customtags[1]/ns0:project[1]/ns0:revision[1]" w:storeItemID="{143EF76F-743D-4AB1-9CEB-6C722D41A120}"/>
            <w:text/>
          </w:sdtPr>
          <w:sdtEndPr/>
          <w:sdtContent>
            <w:r w:rsidR="00CB1110">
              <w:rPr>
                <w:lang w:val="en-GB"/>
              </w:rPr>
              <w:t>0</w:t>
            </w:r>
          </w:sdtContent>
        </w:sdt>
        <w:r w:rsidRPr="001D5E4E">
          <w:rPr>
            <w:lang w:val="en-GB"/>
          </w:rPr>
          <w:t xml:space="preserve">  </w:t>
        </w:r>
        <w:r w:rsidRPr="001D5E4E">
          <w:rPr>
            <w:b/>
            <w:lang w:val="en-GB"/>
          </w:rPr>
          <w:t>Page </w:t>
        </w:r>
        <w:r w:rsidRPr="001D5E4E">
          <w:rPr>
            <w:b/>
            <w:lang w:val="en-GB"/>
          </w:rPr>
          <w:fldChar w:fldCharType="begin"/>
        </w:r>
        <w:r w:rsidRPr="001D5E4E">
          <w:rPr>
            <w:b/>
            <w:lang w:val="en-GB"/>
          </w:rPr>
          <w:instrText xml:space="preserve"> PAGE   \* MERGEFORMAT </w:instrText>
        </w:r>
        <w:r w:rsidRPr="001D5E4E">
          <w:rPr>
            <w:b/>
            <w:lang w:val="en-GB"/>
          </w:rPr>
          <w:fldChar w:fldCharType="separate"/>
        </w:r>
        <w:r w:rsidR="00C45CD8" w:rsidRPr="001D5E4E">
          <w:rPr>
            <w:b/>
            <w:noProof/>
            <w:lang w:val="en-GB"/>
          </w:rPr>
          <w:t>1</w:t>
        </w:r>
        <w:r w:rsidRPr="001D5E4E">
          <w:rPr>
            <w:b/>
            <w:lang w:val="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FF41" w14:textId="77777777" w:rsidR="00065A07" w:rsidRDefault="00065A07" w:rsidP="006A5EA5">
      <w:r>
        <w:separator/>
      </w:r>
    </w:p>
  </w:footnote>
  <w:footnote w:type="continuationSeparator" w:id="0">
    <w:p w14:paraId="74D2EFD3" w14:textId="77777777" w:rsidR="00065A07" w:rsidRDefault="00065A07" w:rsidP="006A5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B7138" w14:textId="77777777" w:rsidR="0013562C" w:rsidRPr="001D5E4E" w:rsidRDefault="0005228F">
    <w:pPr>
      <w:pStyle w:val="Header"/>
      <w:rPr>
        <w:lang w:val="en-GB"/>
      </w:rPr>
    </w:pPr>
    <w:r>
      <w:rPr>
        <w:noProof/>
        <w:lang w:val="en-GB"/>
      </w:rPr>
      <w:pict w14:anchorId="0F5E4F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aterMark0003" o:spid="_x0000_s1027" type="#_x0000_t136" style="position:absolute;margin-left:0;margin-top:0;width:454.4pt;height:173.1pt;rotation:315;z-index:251660288;mso-position-horizontal:center;mso-position-horizontal-relative:page;mso-position-vertical:center;mso-position-vertical-relative:page" o:allowincell="f" fillcolor="silver" stroked="f">
          <v:fill opacity=".5"/>
          <v:stroke r:id="rId1" o:title=""/>
          <v:shadow color="#868686"/>
          <v:textpath style="font-family:&quot;Arial&quot;;font-size:10pt;v-text-kern:t" trim="t" fitpath="t" string="DRAFT"/>
          <o:lock v:ext="edit" aspectratio="t"/>
          <w10:wrap side="largest"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2829" w14:textId="77777777" w:rsidR="00ED1BA3" w:rsidRPr="001D5E4E" w:rsidRDefault="0005228F" w:rsidP="00ED1BA3">
    <w:pPr>
      <w:rPr>
        <w:sz w:val="2"/>
        <w:szCs w:val="2"/>
        <w:lang w:val="en-GB"/>
      </w:rPr>
    </w:pPr>
    <w:r>
      <w:rPr>
        <w:noProof/>
        <w:sz w:val="2"/>
        <w:szCs w:val="2"/>
        <w:lang w:val="en-GB"/>
      </w:rPr>
      <w:pict w14:anchorId="3022A9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aterMark0001" o:spid="_x0000_s1025" type="#_x0000_t136" style="position:absolute;margin-left:0;margin-top:0;width:454.4pt;height:173.1pt;rotation:315;z-index:251658240;mso-position-horizontal:center;mso-position-horizontal-relative:page;mso-position-vertical:center;mso-position-vertical-relative:page" o:allowincell="f" fillcolor="silver" stroked="f">
          <v:fill opacity=".5"/>
          <v:stroke r:id="rId1" o:title=""/>
          <v:shadow color="#868686"/>
          <v:textpath style="font-family:&quot;Arial&quot;;font-size:10pt;v-text-kern:t" trim="t" fitpath="t" string="DRAFT"/>
          <o:lock v:ext="edit" aspectratio="t"/>
          <w10:wrap side="largest" anchorx="page" anchory="page"/>
        </v:shape>
      </w:pict>
    </w:r>
  </w:p>
  <w:tbl>
    <w:tblPr>
      <w:tblStyle w:val="TableGrid"/>
      <w:tblW w:w="9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25"/>
    </w:tblGrid>
    <w:tr w:rsidR="00ED1BA3" w:rsidRPr="001D5E4E" w14:paraId="36B9580E" w14:textId="77777777" w:rsidTr="00C31663">
      <w:trPr>
        <w:trHeight w:val="1928"/>
      </w:trPr>
      <w:tc>
        <w:tcPr>
          <w:tcW w:w="9925" w:type="dxa"/>
        </w:tcPr>
        <w:p w14:paraId="1EB59246" w14:textId="77777777" w:rsidR="00ED1BA3" w:rsidRPr="001D5E4E" w:rsidRDefault="0005228F" w:rsidP="00ED1BA3">
          <w:pPr>
            <w:jc w:val="right"/>
            <w:rPr>
              <w:b/>
              <w:bCs/>
              <w:noProof/>
              <w:lang w:val="en-GB" w:eastAsia="en-AU"/>
            </w:rPr>
          </w:pPr>
          <w:sdt>
            <w:sdtPr>
              <w:rPr>
                <w:b/>
                <w:bCs/>
                <w:noProof/>
                <w:lang w:val="en-GB" w:eastAsia="en-AU"/>
              </w:rPr>
              <w:alias w:val="utilitylogo"/>
              <w:tag w:val="utilitylogo"/>
              <w:id w:val="1111708443"/>
              <w:picture/>
            </w:sdtPr>
            <w:sdtEndPr/>
            <w:sdtContent>
              <w:r w:rsidR="00ED1BA3" w:rsidRPr="001D5E4E">
                <w:rPr>
                  <w:b/>
                  <w:bCs/>
                  <w:noProof/>
                  <w:lang w:val="en-GB"/>
                </w:rPr>
                <w:drawing>
                  <wp:inline distT="0" distB="0" distL="0" distR="0" wp14:anchorId="3CCBEE02" wp14:editId="767689E8">
                    <wp:extent cx="1981204" cy="438913"/>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981204" cy="438913"/>
                            </a:xfrm>
                            <a:prstGeom prst="rect">
                              <a:avLst/>
                            </a:prstGeom>
                          </pic:spPr>
                        </pic:pic>
                      </a:graphicData>
                    </a:graphic>
                  </wp:inline>
                </w:drawing>
              </w:r>
            </w:sdtContent>
          </w:sdt>
        </w:p>
      </w:tc>
    </w:tr>
  </w:tbl>
  <w:p w14:paraId="7F73D5A4" w14:textId="77777777" w:rsidR="00ED1BA3" w:rsidRPr="001D5E4E" w:rsidRDefault="00ED1BA3" w:rsidP="00ED1BA3">
    <w:pP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5C2C" w14:textId="77777777" w:rsidR="00ED1BA3" w:rsidRPr="00EC7641" w:rsidRDefault="0005228F" w:rsidP="00ED1BA3">
    <w:pPr>
      <w:rPr>
        <w:sz w:val="2"/>
        <w:szCs w:val="2"/>
      </w:rPr>
    </w:pPr>
    <w:r>
      <w:rPr>
        <w:noProof/>
        <w:sz w:val="2"/>
        <w:szCs w:val="2"/>
      </w:rPr>
      <w:pict w14:anchorId="3C9578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aterMark0002" o:spid="_x0000_s1026" type="#_x0000_t136" style="position:absolute;margin-left:0;margin-top:0;width:454.4pt;height:173.1pt;rotation:315;z-index:251659264;mso-position-horizontal:center;mso-position-horizontal-relative:page;mso-position-vertical:center;mso-position-vertical-relative:page" o:allowincell="f" fillcolor="silver" stroked="f">
          <v:fill opacity=".5"/>
          <v:stroke r:id="rId1" o:title=""/>
          <v:shadow color="#868686"/>
          <v:textpath style="font-family:&quot;Arial&quot;;font-size:10pt;v-text-kern:t" trim="t" fitpath="t" string="DRAFT"/>
          <o:lock v:ext="edit" aspectratio="t"/>
          <w10:wrap side="largest" anchorx="page" anchory="page"/>
        </v:shape>
      </w:pic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3" w:type="dxa"/>
      </w:tblCellMar>
      <w:tblLook w:val="04A0" w:firstRow="1" w:lastRow="0" w:firstColumn="1" w:lastColumn="0" w:noHBand="0" w:noVBand="1"/>
    </w:tblPr>
    <w:tblGrid>
      <w:gridCol w:w="2976"/>
      <w:gridCol w:w="257"/>
      <w:gridCol w:w="2948"/>
      <w:gridCol w:w="3742"/>
    </w:tblGrid>
    <w:tr w:rsidR="00ED1BA3" w:rsidRPr="00EC7641" w14:paraId="210D1C99" w14:textId="77777777" w:rsidTr="00C31663">
      <w:trPr>
        <w:trHeight w:val="227"/>
      </w:trPr>
      <w:tc>
        <w:tcPr>
          <w:tcW w:w="2977" w:type="dxa"/>
        </w:tcPr>
        <w:p w14:paraId="0B6EE578" w14:textId="77777777" w:rsidR="00ED1BA3" w:rsidRPr="00EC7641" w:rsidRDefault="00ED1BA3" w:rsidP="00C31663">
          <w:pPr>
            <w:rPr>
              <w:sz w:val="14"/>
              <w:szCs w:val="14"/>
            </w:rPr>
          </w:pPr>
        </w:p>
      </w:tc>
      <w:tc>
        <w:tcPr>
          <w:tcW w:w="257" w:type="dxa"/>
        </w:tcPr>
        <w:p w14:paraId="3865EC22" w14:textId="77777777" w:rsidR="00ED1BA3" w:rsidRPr="00EC7641" w:rsidRDefault="00ED1BA3" w:rsidP="00C31663">
          <w:pPr>
            <w:rPr>
              <w:sz w:val="14"/>
              <w:szCs w:val="14"/>
            </w:rPr>
          </w:pPr>
        </w:p>
      </w:tc>
      <w:tc>
        <w:tcPr>
          <w:tcW w:w="2948" w:type="dxa"/>
        </w:tcPr>
        <w:p w14:paraId="3920AF64" w14:textId="77777777" w:rsidR="00ED1BA3" w:rsidRPr="00EC7641" w:rsidRDefault="00ED1BA3" w:rsidP="00C31663">
          <w:pPr>
            <w:rPr>
              <w:sz w:val="14"/>
              <w:szCs w:val="14"/>
            </w:rPr>
          </w:pPr>
        </w:p>
      </w:tc>
      <w:tc>
        <w:tcPr>
          <w:tcW w:w="3742" w:type="dxa"/>
          <w:vMerge w:val="restart"/>
        </w:tcPr>
        <w:sdt>
          <w:sdtPr>
            <w:rPr>
              <w:b/>
              <w:bCs/>
              <w:lang w:eastAsia="en-AU"/>
            </w:rPr>
            <w:tag w:val="utilitylogo"/>
            <w:id w:val="1489060486"/>
            <w:picture/>
          </w:sdtPr>
          <w:sdtEndPr/>
          <w:sdtContent>
            <w:p w14:paraId="35F55D68" w14:textId="77777777" w:rsidR="00ED1BA3" w:rsidRPr="00EC7641" w:rsidRDefault="00ED1BA3" w:rsidP="00C31663">
              <w:pPr>
                <w:ind w:right="-113"/>
                <w:jc w:val="right"/>
                <w:rPr>
                  <w:b/>
                  <w:bCs/>
                  <w:lang w:eastAsia="en-AU"/>
                </w:rPr>
              </w:pPr>
              <w:r w:rsidRPr="00EC7641">
                <w:rPr>
                  <w:b/>
                  <w:bCs/>
                  <w:noProof/>
                </w:rPr>
                <w:drawing>
                  <wp:inline distT="0" distB="0" distL="0" distR="0" wp14:anchorId="4D3E8905" wp14:editId="731B6FD0">
                    <wp:extent cx="1981204" cy="438913"/>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981204" cy="438913"/>
                            </a:xfrm>
                            <a:prstGeom prst="rect">
                              <a:avLst/>
                            </a:prstGeom>
                          </pic:spPr>
                        </pic:pic>
                      </a:graphicData>
                    </a:graphic>
                  </wp:inline>
                </w:drawing>
              </w:r>
            </w:p>
          </w:sdtContent>
        </w:sdt>
      </w:tc>
    </w:tr>
    <w:tr w:rsidR="00ED1BA3" w:rsidRPr="00EC7641" w14:paraId="69B0E9FC" w14:textId="77777777" w:rsidTr="00C31663">
      <w:trPr>
        <w:trHeight w:val="1814"/>
      </w:trPr>
      <w:tc>
        <w:tcPr>
          <w:tcW w:w="2977" w:type="dxa"/>
        </w:tcPr>
        <w:p w14:paraId="0F0EEDCE" w14:textId="77777777" w:rsidR="00ED1BA3" w:rsidRPr="00EC7641" w:rsidRDefault="0005228F" w:rsidP="00C31663">
          <w:pPr>
            <w:spacing w:line="170" w:lineRule="exact"/>
            <w:rPr>
              <w:b/>
              <w:bCs/>
              <w:sz w:val="16"/>
              <w:szCs w:val="16"/>
            </w:rPr>
          </w:pPr>
          <w:sdt>
            <w:sdtPr>
              <w:rPr>
                <w:b/>
                <w:bCs/>
                <w:sz w:val="16"/>
                <w:szCs w:val="16"/>
              </w:rPr>
              <w:tag w:val="companyName"/>
              <w:id w:val="1395475213"/>
              <w:lock w:val="sdtContentLocked"/>
              <w:text/>
            </w:sdtPr>
            <w:sdtEndPr/>
            <w:sdtContent>
              <w:r w:rsidR="00ED1BA3" w:rsidRPr="00EC7641">
                <w:rPr>
                  <w:b/>
                  <w:bCs/>
                  <w:sz w:val="16"/>
                  <w:szCs w:val="16"/>
                </w:rPr>
                <w:t>Company name</w:t>
              </w:r>
            </w:sdtContent>
          </w:sdt>
        </w:p>
        <w:sdt>
          <w:sdtPr>
            <w:rPr>
              <w:bCs/>
              <w:sz w:val="16"/>
              <w:szCs w:val="16"/>
            </w:rPr>
            <w:tag w:val="companyDetails"/>
            <w:id w:val="-106893350"/>
            <w:lock w:val="sdtContentLocked"/>
            <w:placeholder>
              <w:docPart w:val="4B409145764E4ED6A62FF4184C0CD0F1"/>
            </w:placeholder>
          </w:sdtPr>
          <w:sdtEndPr/>
          <w:sdtContent>
            <w:p w14:paraId="4AC5B19B" w14:textId="77777777" w:rsidR="00ED1BA3" w:rsidRPr="00EC7641" w:rsidRDefault="00ED1BA3" w:rsidP="00C31663">
              <w:pPr>
                <w:tabs>
                  <w:tab w:val="left" w:pos="1872"/>
                </w:tabs>
                <w:spacing w:after="60" w:line="170" w:lineRule="exact"/>
                <w:rPr>
                  <w:bCs/>
                  <w:sz w:val="16"/>
                  <w:szCs w:val="16"/>
                </w:rPr>
              </w:pPr>
              <w:r w:rsidRPr="00EC7641">
                <w:rPr>
                  <w:bCs/>
                  <w:sz w:val="16"/>
                  <w:szCs w:val="16"/>
                </w:rPr>
                <w:t>Registration number</w:t>
              </w:r>
            </w:p>
            <w:p w14:paraId="1D3B62E0" w14:textId="77777777" w:rsidR="00ED1BA3" w:rsidRPr="00EC7641" w:rsidRDefault="00ED1BA3" w:rsidP="00C31663">
              <w:pPr>
                <w:tabs>
                  <w:tab w:val="left" w:pos="1872"/>
                </w:tabs>
                <w:spacing w:after="60" w:line="170" w:lineRule="exact"/>
                <w:rPr>
                  <w:bCs/>
                  <w:sz w:val="16"/>
                  <w:szCs w:val="16"/>
                </w:rPr>
              </w:pPr>
              <w:r w:rsidRPr="00EC7641">
                <w:rPr>
                  <w:bCs/>
                  <w:sz w:val="16"/>
                  <w:szCs w:val="16"/>
                </w:rPr>
                <w:t>Address line 1</w:t>
              </w:r>
            </w:p>
            <w:p w14:paraId="0A4CDD81" w14:textId="77777777" w:rsidR="00ED1BA3" w:rsidRPr="00EC7641" w:rsidRDefault="00ED1BA3" w:rsidP="00C31663">
              <w:pPr>
                <w:tabs>
                  <w:tab w:val="left" w:pos="1872"/>
                </w:tabs>
                <w:spacing w:after="60" w:line="170" w:lineRule="exact"/>
                <w:rPr>
                  <w:bCs/>
                  <w:sz w:val="16"/>
                  <w:szCs w:val="16"/>
                </w:rPr>
              </w:pPr>
              <w:r w:rsidRPr="00EC7641">
                <w:rPr>
                  <w:bCs/>
                  <w:sz w:val="16"/>
                  <w:szCs w:val="16"/>
                </w:rPr>
                <w:t>Address line 2</w:t>
              </w:r>
              <w:r w:rsidRPr="00EC7641">
                <w:rPr>
                  <w:bCs/>
                  <w:sz w:val="16"/>
                  <w:szCs w:val="16"/>
                </w:rPr>
                <w:br/>
                <w:t>Address line 3</w:t>
              </w:r>
            </w:p>
          </w:sdtContent>
        </w:sdt>
      </w:tc>
      <w:sdt>
        <w:sdtPr>
          <w:rPr>
            <w:sz w:val="16"/>
            <w:szCs w:val="16"/>
          </w:rPr>
          <w:tag w:val="compDetailsLegend"/>
          <w:id w:val="532770912"/>
          <w:lock w:val="sdtContentLocked"/>
          <w:placeholder>
            <w:docPart w:val="4B409145764E4ED6A62FF4184C0CD0F1"/>
          </w:placeholder>
        </w:sdtPr>
        <w:sdtEndPr/>
        <w:sdtContent>
          <w:tc>
            <w:tcPr>
              <w:tcW w:w="257" w:type="dxa"/>
            </w:tcPr>
            <w:p w14:paraId="41DA6532" w14:textId="77777777" w:rsidR="00ED1BA3" w:rsidRPr="00EC7641" w:rsidRDefault="00ED1BA3" w:rsidP="00C31663">
              <w:pPr>
                <w:spacing w:line="170" w:lineRule="exact"/>
                <w:rPr>
                  <w:b/>
                  <w:bCs/>
                  <w:sz w:val="16"/>
                  <w:szCs w:val="16"/>
                </w:rPr>
              </w:pPr>
              <w:r w:rsidRPr="00EC7641">
                <w:rPr>
                  <w:b/>
                  <w:bCs/>
                  <w:sz w:val="16"/>
                  <w:szCs w:val="16"/>
                </w:rPr>
                <w:t>T</w:t>
              </w:r>
            </w:p>
            <w:p w14:paraId="72690601" w14:textId="77777777" w:rsidR="00ED1BA3" w:rsidRPr="00EC7641" w:rsidRDefault="00ED1BA3" w:rsidP="00C31663">
              <w:pPr>
                <w:spacing w:line="170" w:lineRule="exact"/>
                <w:rPr>
                  <w:b/>
                  <w:bCs/>
                  <w:sz w:val="16"/>
                  <w:szCs w:val="16"/>
                </w:rPr>
              </w:pPr>
              <w:r w:rsidRPr="00EC7641">
                <w:rPr>
                  <w:b/>
                  <w:bCs/>
                  <w:sz w:val="16"/>
                  <w:szCs w:val="16"/>
                </w:rPr>
                <w:t>F</w:t>
              </w:r>
            </w:p>
            <w:p w14:paraId="42184235" w14:textId="77777777" w:rsidR="00ED1BA3" w:rsidRPr="00EC7641" w:rsidRDefault="00ED1BA3" w:rsidP="00C31663">
              <w:pPr>
                <w:spacing w:line="170" w:lineRule="exact"/>
                <w:rPr>
                  <w:b/>
                  <w:bCs/>
                  <w:sz w:val="16"/>
                  <w:szCs w:val="16"/>
                </w:rPr>
              </w:pPr>
              <w:r w:rsidRPr="00EC7641">
                <w:rPr>
                  <w:b/>
                  <w:bCs/>
                  <w:sz w:val="16"/>
                  <w:szCs w:val="16"/>
                </w:rPr>
                <w:t>E</w:t>
              </w:r>
            </w:p>
            <w:p w14:paraId="37B0D02F" w14:textId="77777777" w:rsidR="00ED1BA3" w:rsidRPr="00EC7641" w:rsidRDefault="00ED1BA3" w:rsidP="00C31663">
              <w:pPr>
                <w:spacing w:line="170" w:lineRule="exact"/>
                <w:rPr>
                  <w:sz w:val="16"/>
                  <w:szCs w:val="16"/>
                </w:rPr>
              </w:pPr>
              <w:r w:rsidRPr="00EC7641">
                <w:rPr>
                  <w:b/>
                  <w:bCs/>
                  <w:sz w:val="16"/>
                  <w:szCs w:val="16"/>
                </w:rPr>
                <w:t>W</w:t>
              </w:r>
            </w:p>
          </w:tc>
        </w:sdtContent>
      </w:sdt>
      <w:sdt>
        <w:sdtPr>
          <w:rPr>
            <w:sz w:val="16"/>
            <w:szCs w:val="16"/>
          </w:rPr>
          <w:tag w:val="compDetails"/>
          <w:id w:val="1441257988"/>
          <w:lock w:val="sdtContentLocked"/>
          <w:placeholder>
            <w:docPart w:val="4B409145764E4ED6A62FF4184C0CD0F1"/>
          </w:placeholder>
        </w:sdtPr>
        <w:sdtEndPr/>
        <w:sdtContent>
          <w:tc>
            <w:tcPr>
              <w:tcW w:w="2948" w:type="dxa"/>
              <w:tcMar>
                <w:left w:w="0" w:type="dxa"/>
                <w:right w:w="0" w:type="dxa"/>
              </w:tcMar>
            </w:tcPr>
            <w:p w14:paraId="152F6841" w14:textId="77777777" w:rsidR="00ED1BA3" w:rsidRPr="00EC7641" w:rsidRDefault="00ED1BA3" w:rsidP="00C31663">
              <w:pPr>
                <w:tabs>
                  <w:tab w:val="left" w:pos="363"/>
                </w:tabs>
                <w:spacing w:line="170" w:lineRule="exact"/>
                <w:rPr>
                  <w:sz w:val="16"/>
                  <w:szCs w:val="16"/>
                </w:rPr>
              </w:pPr>
              <w:r w:rsidRPr="00EC7641">
                <w:rPr>
                  <w:sz w:val="16"/>
                  <w:szCs w:val="16"/>
                </w:rPr>
                <w:t>Company telephone</w:t>
              </w:r>
            </w:p>
            <w:p w14:paraId="56BF3C89" w14:textId="77777777" w:rsidR="00ED1BA3" w:rsidRPr="00EC7641" w:rsidRDefault="00ED1BA3" w:rsidP="00C31663">
              <w:pPr>
                <w:tabs>
                  <w:tab w:val="left" w:pos="363"/>
                </w:tabs>
                <w:spacing w:line="170" w:lineRule="exact"/>
                <w:rPr>
                  <w:sz w:val="16"/>
                  <w:szCs w:val="16"/>
                </w:rPr>
              </w:pPr>
              <w:r w:rsidRPr="00EC7641">
                <w:rPr>
                  <w:sz w:val="16"/>
                  <w:szCs w:val="16"/>
                </w:rPr>
                <w:t>Company fax</w:t>
              </w:r>
            </w:p>
            <w:p w14:paraId="01823315" w14:textId="77777777" w:rsidR="00ED1BA3" w:rsidRPr="00EC7641" w:rsidRDefault="00ED1BA3" w:rsidP="00C31663">
              <w:pPr>
                <w:tabs>
                  <w:tab w:val="left" w:pos="363"/>
                </w:tabs>
                <w:spacing w:line="170" w:lineRule="exact"/>
                <w:rPr>
                  <w:sz w:val="16"/>
                  <w:szCs w:val="16"/>
                </w:rPr>
              </w:pPr>
              <w:r w:rsidRPr="00EC7641">
                <w:rPr>
                  <w:sz w:val="16"/>
                  <w:szCs w:val="16"/>
                </w:rPr>
                <w:t>Company email</w:t>
              </w:r>
            </w:p>
            <w:p w14:paraId="7AEE61E6" w14:textId="77777777" w:rsidR="00ED1BA3" w:rsidRPr="00EC7641" w:rsidRDefault="00ED1BA3" w:rsidP="00C31663">
              <w:pPr>
                <w:tabs>
                  <w:tab w:val="left" w:pos="363"/>
                </w:tabs>
                <w:spacing w:line="170" w:lineRule="exact"/>
                <w:rPr>
                  <w:sz w:val="16"/>
                  <w:szCs w:val="16"/>
                </w:rPr>
              </w:pPr>
              <w:r w:rsidRPr="00EC7641">
                <w:rPr>
                  <w:sz w:val="16"/>
                  <w:szCs w:val="16"/>
                </w:rPr>
                <w:t>Company web</w:t>
              </w:r>
            </w:p>
          </w:tc>
        </w:sdtContent>
      </w:sdt>
      <w:tc>
        <w:tcPr>
          <w:tcW w:w="3742" w:type="dxa"/>
          <w:vMerge/>
        </w:tcPr>
        <w:p w14:paraId="262EBA61" w14:textId="77777777" w:rsidR="00ED1BA3" w:rsidRPr="00EC7641" w:rsidRDefault="00ED1BA3" w:rsidP="00C31663">
          <w:pPr>
            <w:jc w:val="right"/>
          </w:pPr>
        </w:p>
      </w:tc>
    </w:tr>
    <w:tr w:rsidR="00ED1BA3" w:rsidRPr="00EC7641" w14:paraId="76A2DA5D" w14:textId="77777777" w:rsidTr="00C31663">
      <w:tc>
        <w:tcPr>
          <w:tcW w:w="2977" w:type="dxa"/>
        </w:tcPr>
        <w:p w14:paraId="430D6514" w14:textId="77777777" w:rsidR="00ED1BA3" w:rsidRPr="00EC7641" w:rsidRDefault="00ED1BA3" w:rsidP="00C31663">
          <w:pPr>
            <w:rPr>
              <w:b/>
              <w:bCs/>
              <w:sz w:val="16"/>
              <w:szCs w:val="16"/>
            </w:rPr>
          </w:pPr>
          <w:r w:rsidRPr="00EC7641">
            <w:rPr>
              <w:b/>
              <w:sz w:val="40"/>
              <w:szCs w:val="40"/>
            </w:rPr>
            <w:t>Memorandum</w:t>
          </w:r>
        </w:p>
      </w:tc>
      <w:tc>
        <w:tcPr>
          <w:tcW w:w="257" w:type="dxa"/>
        </w:tcPr>
        <w:p w14:paraId="73EB85C2" w14:textId="77777777" w:rsidR="00ED1BA3" w:rsidRPr="00EC7641" w:rsidRDefault="00ED1BA3" w:rsidP="00C31663">
          <w:pPr>
            <w:tabs>
              <w:tab w:val="left" w:pos="363"/>
            </w:tabs>
            <w:spacing w:line="170" w:lineRule="exact"/>
            <w:ind w:left="108"/>
            <w:rPr>
              <w:b/>
              <w:sz w:val="16"/>
              <w:szCs w:val="16"/>
            </w:rPr>
          </w:pPr>
        </w:p>
      </w:tc>
      <w:tc>
        <w:tcPr>
          <w:tcW w:w="2948" w:type="dxa"/>
          <w:tcMar>
            <w:left w:w="0" w:type="dxa"/>
            <w:right w:w="0" w:type="dxa"/>
          </w:tcMar>
        </w:tcPr>
        <w:p w14:paraId="2D7746FC" w14:textId="77777777" w:rsidR="00ED1BA3" w:rsidRPr="00EC7641" w:rsidRDefault="00ED1BA3" w:rsidP="00C31663">
          <w:pPr>
            <w:tabs>
              <w:tab w:val="left" w:pos="363"/>
            </w:tabs>
            <w:spacing w:line="170" w:lineRule="exact"/>
            <w:ind w:left="108"/>
            <w:rPr>
              <w:b/>
              <w:sz w:val="16"/>
              <w:szCs w:val="16"/>
            </w:rPr>
          </w:pPr>
        </w:p>
      </w:tc>
      <w:tc>
        <w:tcPr>
          <w:tcW w:w="3742" w:type="dxa"/>
        </w:tcPr>
        <w:p w14:paraId="53EAED6A" w14:textId="77777777" w:rsidR="00ED1BA3" w:rsidRPr="00EC7641" w:rsidRDefault="00ED1BA3" w:rsidP="00C31663">
          <w:pPr>
            <w:jc w:val="right"/>
          </w:pPr>
        </w:p>
      </w:tc>
    </w:tr>
  </w:tbl>
  <w:p w14:paraId="60A02056" w14:textId="77777777" w:rsidR="00ED1BA3" w:rsidRPr="00EC7641" w:rsidRDefault="00ED1BA3" w:rsidP="00ED1B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9DD"/>
    <w:multiLevelType w:val="multilevel"/>
    <w:tmpl w:val="07801D44"/>
    <w:numStyleLink w:val="AureconBullets"/>
  </w:abstractNum>
  <w:abstractNum w:abstractNumId="1" w15:restartNumberingAfterBreak="0">
    <w:nsid w:val="121D060E"/>
    <w:multiLevelType w:val="multilevel"/>
    <w:tmpl w:val="363AB630"/>
    <w:styleLink w:val="AureconNumberList"/>
    <w:lvl w:ilvl="0">
      <w:start w:val="1"/>
      <w:numFmt w:val="lowerLetter"/>
      <w:pStyle w:val="Numbera"/>
      <w:lvlText w:val="%1)"/>
      <w:lvlJc w:val="left"/>
      <w:pPr>
        <w:tabs>
          <w:tab w:val="num" w:pos="284"/>
        </w:tabs>
        <w:ind w:left="284" w:hanging="284"/>
      </w:pPr>
      <w:rPr>
        <w:rFonts w:asciiTheme="minorHAnsi" w:hAnsiTheme="minorHAnsi" w:hint="default"/>
        <w:sz w:val="20"/>
      </w:rPr>
    </w:lvl>
    <w:lvl w:ilvl="1">
      <w:start w:val="1"/>
      <w:numFmt w:val="lowerRoman"/>
      <w:pStyle w:val="Numberi"/>
      <w:lvlText w:val="%2)"/>
      <w:lvlJc w:val="left"/>
      <w:pPr>
        <w:tabs>
          <w:tab w:val="num" w:pos="567"/>
        </w:tabs>
        <w:ind w:left="568" w:hanging="284"/>
      </w:pPr>
      <w:rPr>
        <w:rFonts w:hint="default"/>
      </w:rPr>
    </w:lvl>
    <w:lvl w:ilvl="2">
      <w:start w:val="1"/>
      <w:numFmt w:val="none"/>
      <w:lvlText w:val=""/>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 w15:restartNumberingAfterBreak="0">
    <w:nsid w:val="217D77A2"/>
    <w:multiLevelType w:val="multilevel"/>
    <w:tmpl w:val="89CE189A"/>
    <w:lvl w:ilvl="0">
      <w:start w:val="1"/>
      <w:numFmt w:val="bullet"/>
      <w:lvlText w:val=""/>
      <w:lvlJc w:val="left"/>
      <w:pPr>
        <w:ind w:left="284" w:hanging="284"/>
      </w:pPr>
      <w:rPr>
        <w:rFonts w:ascii="Wingdings" w:hAnsi="Wingdings" w:hint="default"/>
        <w:color w:val="7AB800" w:themeColor="accent1"/>
        <w:position w:val="2"/>
        <w:sz w:val="14"/>
      </w:rPr>
    </w:lvl>
    <w:lvl w:ilvl="1">
      <w:start w:val="1"/>
      <w:numFmt w:val="bullet"/>
      <w:lvlText w:val=""/>
      <w:lvlJc w:val="left"/>
      <w:pPr>
        <w:ind w:left="567" w:hanging="283"/>
      </w:pPr>
      <w:rPr>
        <w:rFonts w:ascii="Symbol" w:hAnsi="Symbol" w:hint="default"/>
        <w:color w:val="353D30" w:themeColor="accent2"/>
      </w:rPr>
    </w:lvl>
    <w:lvl w:ilvl="2">
      <w:start w:val="1"/>
      <w:numFmt w:val="bullet"/>
      <w:lvlText w:val=""/>
      <w:lvlJc w:val="left"/>
      <w:pPr>
        <w:ind w:left="851" w:hanging="284"/>
      </w:pPr>
      <w:rPr>
        <w:rFonts w:ascii="Wingdings" w:hAnsi="Wingdings" w:hint="default"/>
        <w:color w:val="5F5F5F" w:themeColor="text2"/>
        <w:position w:val="-3"/>
        <w:sz w:val="28"/>
      </w:rPr>
    </w:lvl>
    <w:lvl w:ilvl="3">
      <w:start w:val="1"/>
      <w:numFmt w:val="none"/>
      <w:lvlText w:val=""/>
      <w:lvlJc w:val="left"/>
      <w:pPr>
        <w:ind w:left="1134" w:hanging="283"/>
      </w:pPr>
      <w:rPr>
        <w:rFonts w:hint="default"/>
        <w:color w:val="5F5F5F" w:themeColor="text2"/>
      </w:rPr>
    </w:lvl>
    <w:lvl w:ilvl="4">
      <w:start w:val="1"/>
      <w:numFmt w:val="none"/>
      <w:lvlText w:val=""/>
      <w:lvlJc w:val="left"/>
      <w:pPr>
        <w:ind w:left="1418" w:hanging="284"/>
      </w:pPr>
      <w:rPr>
        <w:rFonts w:hint="default"/>
      </w:rPr>
    </w:lvl>
    <w:lvl w:ilvl="5">
      <w:start w:val="1"/>
      <w:numFmt w:val="none"/>
      <w:lvlText w:val=""/>
      <w:lvlJc w:val="left"/>
      <w:pPr>
        <w:ind w:left="1701" w:hanging="283"/>
      </w:pPr>
      <w:rPr>
        <w:rFonts w:hint="default"/>
      </w:rPr>
    </w:lvl>
    <w:lvl w:ilvl="6">
      <w:start w:val="1"/>
      <w:numFmt w:val="none"/>
      <w:lvlText w:val=""/>
      <w:lvlJc w:val="left"/>
      <w:pPr>
        <w:ind w:left="1985" w:hanging="284"/>
      </w:pPr>
      <w:rPr>
        <w:rFonts w:hint="default"/>
      </w:rPr>
    </w:lvl>
    <w:lvl w:ilvl="7">
      <w:start w:val="1"/>
      <w:numFmt w:val="none"/>
      <w:lvlText w:val=""/>
      <w:lvlJc w:val="left"/>
      <w:pPr>
        <w:ind w:left="2268" w:hanging="283"/>
      </w:pPr>
      <w:rPr>
        <w:rFonts w:hint="default"/>
      </w:rPr>
    </w:lvl>
    <w:lvl w:ilvl="8">
      <w:start w:val="1"/>
      <w:numFmt w:val="none"/>
      <w:lvlText w:val=""/>
      <w:lvlJc w:val="left"/>
      <w:pPr>
        <w:ind w:left="2552" w:hanging="284"/>
      </w:pPr>
      <w:rPr>
        <w:rFonts w:hint="default"/>
      </w:rPr>
    </w:lvl>
  </w:abstractNum>
  <w:abstractNum w:abstractNumId="3" w15:restartNumberingAfterBreak="0">
    <w:nsid w:val="22CC212A"/>
    <w:multiLevelType w:val="multilevel"/>
    <w:tmpl w:val="08EE0B38"/>
    <w:lvl w:ilvl="0">
      <w:start w:val="1"/>
      <w:numFmt w:val="lowerLetter"/>
      <w:lvlText w:val="%1)"/>
      <w:lvlJc w:val="left"/>
      <w:pPr>
        <w:ind w:left="454" w:hanging="454"/>
      </w:pPr>
      <w:rPr>
        <w:rFonts w:hint="default"/>
      </w:rPr>
    </w:lvl>
    <w:lvl w:ilvl="1">
      <w:start w:val="1"/>
      <w:numFmt w:val="lowerRoman"/>
      <w:lvlText w:val="%2)"/>
      <w:lvlJc w:val="left"/>
      <w:pPr>
        <w:ind w:left="908" w:hanging="454"/>
      </w:pPr>
      <w:rPr>
        <w:rFonts w:hint="default"/>
      </w:rPr>
    </w:lvl>
    <w:lvl w:ilvl="2">
      <w:start w:val="1"/>
      <w:numFmt w:val="none"/>
      <w:lvlText w:val=""/>
      <w:lvlJc w:val="left"/>
      <w:pPr>
        <w:ind w:left="1362" w:hanging="454"/>
      </w:pPr>
      <w:rPr>
        <w:rFonts w:hint="default"/>
      </w:rPr>
    </w:lvl>
    <w:lvl w:ilvl="3">
      <w:start w:val="1"/>
      <w:numFmt w:val="none"/>
      <w:lvlText w:val=""/>
      <w:lvlJc w:val="left"/>
      <w:pPr>
        <w:ind w:left="1816" w:hanging="454"/>
      </w:pPr>
      <w:rPr>
        <w:rFonts w:hint="default"/>
      </w:rPr>
    </w:lvl>
    <w:lvl w:ilvl="4">
      <w:start w:val="1"/>
      <w:numFmt w:val="none"/>
      <w:lvlText w:val=""/>
      <w:lvlJc w:val="left"/>
      <w:pPr>
        <w:ind w:left="2270" w:hanging="454"/>
      </w:pPr>
      <w:rPr>
        <w:rFonts w:hint="default"/>
      </w:rPr>
    </w:lvl>
    <w:lvl w:ilvl="5">
      <w:start w:val="1"/>
      <w:numFmt w:val="none"/>
      <w:lvlText w:val=""/>
      <w:lvlJc w:val="left"/>
      <w:pPr>
        <w:ind w:left="2724" w:hanging="454"/>
      </w:pPr>
      <w:rPr>
        <w:rFonts w:hint="default"/>
      </w:rPr>
    </w:lvl>
    <w:lvl w:ilvl="6">
      <w:start w:val="1"/>
      <w:numFmt w:val="none"/>
      <w:lvlText w:val=""/>
      <w:lvlJc w:val="left"/>
      <w:pPr>
        <w:ind w:left="3178" w:hanging="454"/>
      </w:pPr>
      <w:rPr>
        <w:rFonts w:hint="default"/>
      </w:rPr>
    </w:lvl>
    <w:lvl w:ilvl="7">
      <w:start w:val="1"/>
      <w:numFmt w:val="none"/>
      <w:lvlText w:val=""/>
      <w:lvlJc w:val="left"/>
      <w:pPr>
        <w:ind w:left="3632" w:hanging="454"/>
      </w:pPr>
      <w:rPr>
        <w:rFonts w:hint="default"/>
      </w:rPr>
    </w:lvl>
    <w:lvl w:ilvl="8">
      <w:start w:val="1"/>
      <w:numFmt w:val="none"/>
      <w:lvlText w:val=""/>
      <w:lvlJc w:val="left"/>
      <w:pPr>
        <w:ind w:left="4086" w:hanging="454"/>
      </w:pPr>
      <w:rPr>
        <w:rFonts w:hint="default"/>
      </w:rPr>
    </w:lvl>
  </w:abstractNum>
  <w:abstractNum w:abstractNumId="4" w15:restartNumberingAfterBreak="0">
    <w:nsid w:val="23CD32E6"/>
    <w:multiLevelType w:val="multilevel"/>
    <w:tmpl w:val="F1FAC520"/>
    <w:styleLink w:val="AureconHeadings"/>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none"/>
      <w:lvlRestart w:val="0"/>
      <w:suff w:val="nothing"/>
      <w:lvlText w:val=""/>
      <w:lvlJc w:val="left"/>
      <w:pPr>
        <w:ind w:left="567" w:hanging="567"/>
      </w:pPr>
      <w:rPr>
        <w:rFonts w:hint="default"/>
        <w:b w:val="0"/>
        <w:i w:val="0"/>
        <w:iCs w:val="0"/>
        <w:caps w:val="0"/>
        <w:smallCaps w:val="0"/>
        <w:strike w:val="0"/>
        <w:dstrike w:val="0"/>
        <w:noProof w:val="0"/>
        <w:vanish w:val="0"/>
        <w:color w:val="00000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5" w15:restartNumberingAfterBreak="0">
    <w:nsid w:val="38F25644"/>
    <w:multiLevelType w:val="multilevel"/>
    <w:tmpl w:val="07801D44"/>
    <w:styleLink w:val="AureconBullets"/>
    <w:lvl w:ilvl="0">
      <w:start w:val="1"/>
      <w:numFmt w:val="bullet"/>
      <w:pStyle w:val="Bullet1"/>
      <w:lvlText w:val=""/>
      <w:lvlJc w:val="left"/>
      <w:pPr>
        <w:ind w:left="284" w:hanging="284"/>
      </w:pPr>
      <w:rPr>
        <w:rFonts w:ascii="Wingdings" w:hAnsi="Wingdings" w:hint="default"/>
        <w:color w:val="7AB800" w:themeColor="accent1"/>
        <w:position w:val="2"/>
        <w:sz w:val="14"/>
      </w:rPr>
    </w:lvl>
    <w:lvl w:ilvl="1">
      <w:start w:val="1"/>
      <w:numFmt w:val="bullet"/>
      <w:pStyle w:val="Bullet2"/>
      <w:lvlText w:val=""/>
      <w:lvlJc w:val="left"/>
      <w:pPr>
        <w:ind w:left="567" w:hanging="283"/>
      </w:pPr>
      <w:rPr>
        <w:rFonts w:ascii="Symbol" w:hAnsi="Symbol" w:hint="default"/>
        <w:color w:val="353D30" w:themeColor="accent2"/>
      </w:rPr>
    </w:lvl>
    <w:lvl w:ilvl="2">
      <w:start w:val="1"/>
      <w:numFmt w:val="bullet"/>
      <w:pStyle w:val="Bullet3"/>
      <w:lvlText w:val=""/>
      <w:lvlJc w:val="left"/>
      <w:pPr>
        <w:ind w:left="851" w:hanging="284"/>
      </w:pPr>
      <w:rPr>
        <w:rFonts w:ascii="Wingdings" w:hAnsi="Wingdings" w:hint="default"/>
        <w:color w:val="5F5F5F" w:themeColor="text2"/>
        <w:position w:val="2"/>
        <w:sz w:val="14"/>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num w:numId="1" w16cid:durableId="1420056402">
    <w:abstractNumId w:val="3"/>
  </w:num>
  <w:num w:numId="2" w16cid:durableId="2124615509">
    <w:abstractNumId w:val="5"/>
  </w:num>
  <w:num w:numId="3" w16cid:durableId="2132819935">
    <w:abstractNumId w:val="1"/>
  </w:num>
  <w:num w:numId="4" w16cid:durableId="426465564">
    <w:abstractNumId w:val="4"/>
  </w:num>
  <w:num w:numId="5" w16cid:durableId="579680132">
    <w:abstractNumId w:val="4"/>
  </w:num>
  <w:num w:numId="6" w16cid:durableId="424614929">
    <w:abstractNumId w:val="2"/>
  </w:num>
  <w:num w:numId="7" w16cid:durableId="574322130">
    <w:abstractNumId w:val="1"/>
  </w:num>
  <w:num w:numId="8" w16cid:durableId="2101825412">
    <w:abstractNumId w:val="5"/>
  </w:num>
  <w:num w:numId="9" w16cid:durableId="1463158342">
    <w:abstractNumId w:val="4"/>
  </w:num>
  <w:num w:numId="10" w16cid:durableId="9526832">
    <w:abstractNumId w:val="1"/>
  </w:num>
  <w:num w:numId="11" w16cid:durableId="156847893">
    <w:abstractNumId w:val="0"/>
  </w:num>
  <w:num w:numId="12" w16cid:durableId="847251500">
    <w:abstractNumId w:val="0"/>
  </w:num>
  <w:num w:numId="13" w16cid:durableId="1565603964">
    <w:abstractNumId w:val="0"/>
  </w:num>
  <w:num w:numId="14" w16cid:durableId="47144958">
    <w:abstractNumId w:val="4"/>
  </w:num>
  <w:num w:numId="15" w16cid:durableId="2086103588">
    <w:abstractNumId w:val="4"/>
  </w:num>
  <w:num w:numId="16" w16cid:durableId="1175923029">
    <w:abstractNumId w:val="4"/>
  </w:num>
  <w:num w:numId="17" w16cid:durableId="699209779">
    <w:abstractNumId w:val="1"/>
  </w:num>
  <w:num w:numId="18" w16cid:durableId="1150824686">
    <w:abstractNumId w:val="1"/>
  </w:num>
  <w:num w:numId="19" w16cid:durableId="1749957496">
    <w:abstractNumId w:val="0"/>
  </w:num>
  <w:num w:numId="20" w16cid:durableId="1257711973">
    <w:abstractNumId w:val="0"/>
  </w:num>
  <w:num w:numId="21" w16cid:durableId="145725993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07"/>
    <w:rsid w:val="0002560B"/>
    <w:rsid w:val="00053922"/>
    <w:rsid w:val="00054028"/>
    <w:rsid w:val="00065A07"/>
    <w:rsid w:val="00092880"/>
    <w:rsid w:val="0009551C"/>
    <w:rsid w:val="000C40C0"/>
    <w:rsid w:val="000F765A"/>
    <w:rsid w:val="00120207"/>
    <w:rsid w:val="00132460"/>
    <w:rsid w:val="0013562C"/>
    <w:rsid w:val="001B5010"/>
    <w:rsid w:val="001C009F"/>
    <w:rsid w:val="001D5E4E"/>
    <w:rsid w:val="001F3334"/>
    <w:rsid w:val="00241692"/>
    <w:rsid w:val="002D253F"/>
    <w:rsid w:val="002F69A8"/>
    <w:rsid w:val="00301032"/>
    <w:rsid w:val="003024AA"/>
    <w:rsid w:val="003222C2"/>
    <w:rsid w:val="00326EBC"/>
    <w:rsid w:val="00394141"/>
    <w:rsid w:val="003B4257"/>
    <w:rsid w:val="003F4DA7"/>
    <w:rsid w:val="003F6FB2"/>
    <w:rsid w:val="00417110"/>
    <w:rsid w:val="004601CA"/>
    <w:rsid w:val="00490B0F"/>
    <w:rsid w:val="004951B1"/>
    <w:rsid w:val="00496C59"/>
    <w:rsid w:val="004A4F54"/>
    <w:rsid w:val="004B0C39"/>
    <w:rsid w:val="004B5842"/>
    <w:rsid w:val="004E4502"/>
    <w:rsid w:val="00504263"/>
    <w:rsid w:val="00515984"/>
    <w:rsid w:val="00515D5A"/>
    <w:rsid w:val="00526EB0"/>
    <w:rsid w:val="00535A17"/>
    <w:rsid w:val="00563FFA"/>
    <w:rsid w:val="005735C9"/>
    <w:rsid w:val="00581C4A"/>
    <w:rsid w:val="005D55C6"/>
    <w:rsid w:val="005F535F"/>
    <w:rsid w:val="00690480"/>
    <w:rsid w:val="0069283E"/>
    <w:rsid w:val="006A5EA5"/>
    <w:rsid w:val="006C087C"/>
    <w:rsid w:val="006D5A28"/>
    <w:rsid w:val="006E0468"/>
    <w:rsid w:val="007043A1"/>
    <w:rsid w:val="00736CED"/>
    <w:rsid w:val="007C30BE"/>
    <w:rsid w:val="008316DB"/>
    <w:rsid w:val="00845ABF"/>
    <w:rsid w:val="0085631D"/>
    <w:rsid w:val="008D3DAF"/>
    <w:rsid w:val="008D4546"/>
    <w:rsid w:val="008E0776"/>
    <w:rsid w:val="009108ED"/>
    <w:rsid w:val="009255B2"/>
    <w:rsid w:val="00925A87"/>
    <w:rsid w:val="0099195F"/>
    <w:rsid w:val="009A7F5D"/>
    <w:rsid w:val="00A01107"/>
    <w:rsid w:val="00A13075"/>
    <w:rsid w:val="00A34BF1"/>
    <w:rsid w:val="00A47482"/>
    <w:rsid w:val="00A50101"/>
    <w:rsid w:val="00A53F88"/>
    <w:rsid w:val="00A563E6"/>
    <w:rsid w:val="00A65353"/>
    <w:rsid w:val="00A74C9C"/>
    <w:rsid w:val="00AB253E"/>
    <w:rsid w:val="00AF3091"/>
    <w:rsid w:val="00B368EF"/>
    <w:rsid w:val="00B61EB7"/>
    <w:rsid w:val="00B72527"/>
    <w:rsid w:val="00B764BD"/>
    <w:rsid w:val="00B816E4"/>
    <w:rsid w:val="00B9336A"/>
    <w:rsid w:val="00BC2472"/>
    <w:rsid w:val="00C04FF0"/>
    <w:rsid w:val="00C17D79"/>
    <w:rsid w:val="00C20963"/>
    <w:rsid w:val="00C45CD8"/>
    <w:rsid w:val="00C6750D"/>
    <w:rsid w:val="00C939F9"/>
    <w:rsid w:val="00C9625D"/>
    <w:rsid w:val="00CA7160"/>
    <w:rsid w:val="00CB1110"/>
    <w:rsid w:val="00CF4494"/>
    <w:rsid w:val="00D01B94"/>
    <w:rsid w:val="00D078FE"/>
    <w:rsid w:val="00D24245"/>
    <w:rsid w:val="00D57852"/>
    <w:rsid w:val="00D83AC1"/>
    <w:rsid w:val="00DB625A"/>
    <w:rsid w:val="00E03515"/>
    <w:rsid w:val="00E230E2"/>
    <w:rsid w:val="00E30B97"/>
    <w:rsid w:val="00E335F9"/>
    <w:rsid w:val="00E36B43"/>
    <w:rsid w:val="00E54A8F"/>
    <w:rsid w:val="00E83F52"/>
    <w:rsid w:val="00E92DAA"/>
    <w:rsid w:val="00E970FE"/>
    <w:rsid w:val="00EA1AA0"/>
    <w:rsid w:val="00EA6748"/>
    <w:rsid w:val="00EA7AAC"/>
    <w:rsid w:val="00EC7641"/>
    <w:rsid w:val="00ED181D"/>
    <w:rsid w:val="00ED1BA3"/>
    <w:rsid w:val="00F1459A"/>
    <w:rsid w:val="00F2784C"/>
    <w:rsid w:val="00F5417C"/>
    <w:rsid w:val="00F722E2"/>
    <w:rsid w:val="00FB1BEA"/>
    <w:rsid w:val="00FB2165"/>
    <w:rsid w:val="00FE592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89FD0"/>
  <w15:chartTrackingRefBased/>
  <w15:docId w15:val="{5F9BB73A-B5B9-4E93-8674-9ACECA27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locked="1" w:uiPriority="63"/>
    <w:lsdException w:name="Medium Shading 2" w:locked="1"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locked="1" w:uiPriority="72"/>
    <w:lsdException w:name="Colorful Grid" w:locked="1" w:uiPriority="73"/>
    <w:lsdException w:name="Light Shading Accent 1" w:uiPriority="60"/>
    <w:lsdException w:name="Light List Accent 1" w:uiPriority="61"/>
    <w:lsdException w:name="Light Grid Accent 1" w:uiPriority="62"/>
    <w:lsdException w:name="Medium Shading 1 Accent 1" w:locked="1" w:uiPriority="63"/>
    <w:lsdException w:name="Medium Shading 2 Accent 1" w:locked="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ocked="1" w:uiPriority="72"/>
    <w:lsdException w:name="Colorful Grid Accent 1" w:locked="1" w:uiPriority="73"/>
    <w:lsdException w:name="Light Shading Accent 2" w:uiPriority="60"/>
    <w:lsdException w:name="Light List Accent 2" w:uiPriority="61"/>
    <w:lsdException w:name="Light Grid Accent 2" w:uiPriority="62"/>
    <w:lsdException w:name="Medium Shading 1 Accent 2" w:locked="1" w:uiPriority="63"/>
    <w:lsdException w:name="Medium Shading 2 Accent 2" w:locked="1"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locked="1" w:uiPriority="72"/>
    <w:lsdException w:name="Colorful Grid Accent 2" w:locked="1" w:uiPriority="73"/>
    <w:lsdException w:name="Light Shading Accent 3" w:uiPriority="60"/>
    <w:lsdException w:name="Light List Accent 3" w:uiPriority="61"/>
    <w:lsdException w:name="Light Grid Accent 3" w:uiPriority="62"/>
    <w:lsdException w:name="Medium Shading 1 Accent 3" w:locked="1" w:uiPriority="63"/>
    <w:lsdException w:name="Medium Shading 2 Accent 3" w:locked="1"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locked="1" w:uiPriority="72"/>
    <w:lsdException w:name="Colorful Grid Accent 3" w:locked="1" w:uiPriority="73"/>
    <w:lsdException w:name="Light Shading Accent 4" w:uiPriority="60"/>
    <w:lsdException w:name="Light List Accent 4" w:uiPriority="61"/>
    <w:lsdException w:name="Light Grid Accent 4" w:uiPriority="62"/>
    <w:lsdException w:name="Medium Shading 1 Accent 4" w:locked="1" w:uiPriority="63"/>
    <w:lsdException w:name="Medium Shading 2 Accent 4" w:locked="1"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locked="1" w:uiPriority="72"/>
    <w:lsdException w:name="Colorful Grid Accent 4" w:locked="1" w:uiPriority="73"/>
    <w:lsdException w:name="Light Shading Accent 5" w:uiPriority="60"/>
    <w:lsdException w:name="Light List Accent 5" w:uiPriority="61"/>
    <w:lsdException w:name="Light Grid Accent 5" w:uiPriority="62"/>
    <w:lsdException w:name="Medium Shading 1 Accent 5" w:locked="1" w:uiPriority="63"/>
    <w:lsdException w:name="Medium Shading 2 Accent 5" w:locked="1"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locked="1" w:uiPriority="72"/>
    <w:lsdException w:name="Colorful Grid Accent 5" w:locked="1" w:uiPriority="73"/>
    <w:lsdException w:name="Light Shading Accent 6" w:uiPriority="60"/>
    <w:lsdException w:name="Light List Accent 6" w:uiPriority="61"/>
    <w:lsdException w:name="Light Grid Accent 6" w:uiPriority="62"/>
    <w:lsdException w:name="Medium Shading 1 Accent 6" w:locked="1" w:uiPriority="63"/>
    <w:lsdException w:name="Medium Shading 2 Accent 6" w:locked="1"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59A"/>
    <w:pPr>
      <w:spacing w:after="0" w:line="240" w:lineRule="auto"/>
    </w:pPr>
  </w:style>
  <w:style w:type="paragraph" w:styleId="Heading1">
    <w:name w:val="heading 1"/>
    <w:basedOn w:val="Normal"/>
    <w:next w:val="BodyText"/>
    <w:link w:val="Heading1Char"/>
    <w:uiPriority w:val="9"/>
    <w:qFormat/>
    <w:rsid w:val="003024AA"/>
    <w:pPr>
      <w:keepNext/>
      <w:keepLines/>
      <w:numPr>
        <w:numId w:val="16"/>
      </w:numPr>
      <w:tabs>
        <w:tab w:val="left" w:pos="567"/>
      </w:tabs>
      <w:spacing w:before="320" w:after="120"/>
      <w:outlineLvl w:val="0"/>
    </w:pPr>
    <w:rPr>
      <w:rFonts w:asciiTheme="majorHAnsi" w:eastAsiaTheme="majorEastAsia" w:hAnsiTheme="majorHAnsi" w:cstheme="majorHAnsi"/>
      <w:b/>
      <w:bCs/>
      <w:color w:val="353D30" w:themeColor="accent2"/>
      <w:szCs w:val="28"/>
    </w:rPr>
  </w:style>
  <w:style w:type="paragraph" w:styleId="Heading2">
    <w:name w:val="heading 2"/>
    <w:basedOn w:val="Normal"/>
    <w:next w:val="BodyText"/>
    <w:link w:val="Heading2Char"/>
    <w:uiPriority w:val="9"/>
    <w:qFormat/>
    <w:rsid w:val="003024AA"/>
    <w:pPr>
      <w:keepNext/>
      <w:keepLines/>
      <w:numPr>
        <w:ilvl w:val="1"/>
        <w:numId w:val="16"/>
      </w:numPr>
      <w:tabs>
        <w:tab w:val="left" w:pos="567"/>
      </w:tabs>
      <w:spacing w:before="320" w:after="120"/>
      <w:outlineLvl w:val="1"/>
    </w:pPr>
    <w:rPr>
      <w:rFonts w:asciiTheme="majorHAnsi" w:eastAsiaTheme="majorEastAsia" w:hAnsiTheme="majorHAnsi"/>
      <w:b/>
      <w:bCs/>
      <w:color w:val="353D30" w:themeColor="accent2"/>
      <w:szCs w:val="24"/>
    </w:rPr>
  </w:style>
  <w:style w:type="paragraph" w:styleId="Heading3">
    <w:name w:val="heading 3"/>
    <w:basedOn w:val="Normal"/>
    <w:next w:val="BodyText"/>
    <w:link w:val="Heading3Char"/>
    <w:uiPriority w:val="9"/>
    <w:qFormat/>
    <w:rsid w:val="003024AA"/>
    <w:pPr>
      <w:keepNext/>
      <w:keepLines/>
      <w:numPr>
        <w:ilvl w:val="2"/>
        <w:numId w:val="16"/>
      </w:numPr>
      <w:tabs>
        <w:tab w:val="left" w:pos="567"/>
      </w:tabs>
      <w:spacing w:before="320" w:after="120"/>
      <w:outlineLvl w:val="2"/>
    </w:pPr>
    <w:rPr>
      <w:rFonts w:asciiTheme="majorHAnsi" w:eastAsiaTheme="majorEastAsia" w:hAnsiTheme="majorHAnsi" w:cstheme="majorHAnsi"/>
      <w:b/>
      <w:bCs/>
      <w:i/>
      <w:color w:val="353D30" w:themeColor="accent2"/>
      <w:szCs w:val="22"/>
    </w:rPr>
  </w:style>
  <w:style w:type="paragraph" w:styleId="Heading4">
    <w:name w:val="heading 4"/>
    <w:basedOn w:val="Normal"/>
    <w:next w:val="BodyText"/>
    <w:link w:val="Heading4Char"/>
    <w:uiPriority w:val="9"/>
    <w:qFormat/>
    <w:rsid w:val="003024AA"/>
    <w:pPr>
      <w:keepNext/>
      <w:keepLines/>
      <w:spacing w:before="320" w:after="120"/>
      <w:outlineLvl w:val="3"/>
    </w:pPr>
    <w:rPr>
      <w:rFonts w:eastAsiaTheme="majorEastAsia" w:cstheme="majorBidi"/>
      <w:b/>
      <w:bCs/>
      <w:iCs/>
      <w:color w:val="353D30" w:themeColor="accent2"/>
      <w:szCs w:val="22"/>
    </w:rPr>
  </w:style>
  <w:style w:type="paragraph" w:styleId="Heading5">
    <w:name w:val="heading 5"/>
    <w:basedOn w:val="Normal"/>
    <w:next w:val="BodyText"/>
    <w:link w:val="Heading5Char"/>
    <w:uiPriority w:val="9"/>
    <w:unhideWhenUsed/>
    <w:rsid w:val="003024AA"/>
    <w:pPr>
      <w:keepLines/>
      <w:tabs>
        <w:tab w:val="left" w:pos="1134"/>
      </w:tabs>
      <w:spacing w:before="320" w:after="120"/>
      <w:outlineLvl w:val="4"/>
    </w:pPr>
    <w:rPr>
      <w:rFonts w:asciiTheme="majorHAnsi" w:eastAsiaTheme="majorEastAsia" w:hAnsiTheme="majorHAnsi" w:cstheme="majorBidi"/>
      <w:b/>
      <w:color w:val="353D30" w:themeColor="accent2"/>
    </w:rPr>
  </w:style>
  <w:style w:type="paragraph" w:styleId="Heading6">
    <w:name w:val="heading 6"/>
    <w:basedOn w:val="Normal"/>
    <w:next w:val="BodyText"/>
    <w:link w:val="Heading6Char"/>
    <w:uiPriority w:val="9"/>
    <w:unhideWhenUsed/>
    <w:rsid w:val="003024AA"/>
    <w:pPr>
      <w:keepNext/>
      <w:keepLines/>
      <w:spacing w:before="320" w:after="120"/>
      <w:outlineLvl w:val="5"/>
    </w:pPr>
    <w:rPr>
      <w:rFonts w:asciiTheme="majorHAnsi" w:eastAsiaTheme="majorEastAsia" w:hAnsiTheme="majorHAnsi" w:cstheme="majorBidi"/>
      <w:b/>
      <w:iCs/>
      <w:color w:val="353D30" w:themeColor="accent2"/>
      <w:szCs w:val="22"/>
    </w:rPr>
  </w:style>
  <w:style w:type="paragraph" w:styleId="Heading7">
    <w:name w:val="heading 7"/>
    <w:basedOn w:val="Normal"/>
    <w:next w:val="BodyText"/>
    <w:link w:val="Heading7Char"/>
    <w:uiPriority w:val="9"/>
    <w:unhideWhenUsed/>
    <w:rsid w:val="003024AA"/>
    <w:pPr>
      <w:keepNext/>
      <w:keepLines/>
      <w:spacing w:before="320" w:after="120"/>
      <w:outlineLvl w:val="6"/>
    </w:pPr>
    <w:rPr>
      <w:rFonts w:asciiTheme="majorHAnsi" w:eastAsiaTheme="majorEastAsia" w:hAnsiTheme="majorHAnsi" w:cstheme="majorBidi"/>
      <w:b/>
      <w:iCs/>
      <w:color w:val="353D30" w:themeColor="accent2"/>
      <w:szCs w:val="22"/>
    </w:rPr>
  </w:style>
  <w:style w:type="paragraph" w:styleId="Heading8">
    <w:name w:val="heading 8"/>
    <w:basedOn w:val="Normal"/>
    <w:next w:val="Normal"/>
    <w:link w:val="Heading8Char"/>
    <w:uiPriority w:val="9"/>
    <w:semiHidden/>
    <w:rsid w:val="003024AA"/>
    <w:pPr>
      <w:keepNext/>
      <w:keepLines/>
      <w:spacing w:before="20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3024AA"/>
    <w:pPr>
      <w:keepNext/>
      <w:keepLines/>
      <w:spacing w:before="200"/>
      <w:outlineLvl w:val="8"/>
    </w:pPr>
    <w:rPr>
      <w:rFonts w:asciiTheme="majorHAnsi" w:eastAsiaTheme="majorEastAsia" w:hAnsiTheme="majorHAnsi" w:cstheme="majorBidi"/>
      <w:iCs/>
      <w:color w:val="5F5F5F"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haft list"/>
    <w:basedOn w:val="Normal"/>
    <w:next w:val="Normal"/>
    <w:link w:val="CaptionChar"/>
    <w:uiPriority w:val="35"/>
    <w:qFormat/>
    <w:rsid w:val="003024AA"/>
    <w:pPr>
      <w:spacing w:after="120" w:line="276" w:lineRule="auto"/>
      <w:ind w:left="851" w:hanging="851"/>
    </w:pPr>
    <w:rPr>
      <w:b/>
      <w:bCs/>
      <w:color w:val="353D30" w:themeColor="accent2"/>
      <w:sz w:val="18"/>
      <w:szCs w:val="18"/>
    </w:rPr>
  </w:style>
  <w:style w:type="paragraph" w:styleId="NoSpacing">
    <w:name w:val="No Spacing"/>
    <w:basedOn w:val="Normal"/>
    <w:link w:val="NoSpacingChar"/>
    <w:uiPriority w:val="1"/>
    <w:qFormat/>
    <w:rsid w:val="003024AA"/>
    <w:rPr>
      <w:szCs w:val="22"/>
    </w:rPr>
  </w:style>
  <w:style w:type="paragraph" w:customStyle="1" w:styleId="ChapterHeading">
    <w:name w:val="Chapter Heading"/>
    <w:basedOn w:val="Heading1"/>
    <w:next w:val="Normal"/>
    <w:link w:val="ChapterHeadingChar"/>
    <w:semiHidden/>
    <w:rsid w:val="00394141"/>
    <w:pPr>
      <w:numPr>
        <w:numId w:val="0"/>
      </w:numPr>
      <w:ind w:left="567" w:hanging="567"/>
      <w:outlineLvl w:val="9"/>
    </w:pPr>
    <w:rPr>
      <w:b w:val="0"/>
      <w:spacing w:val="5"/>
      <w:kern w:val="28"/>
      <w:sz w:val="70"/>
      <w:szCs w:val="70"/>
    </w:rPr>
  </w:style>
  <w:style w:type="character" w:customStyle="1" w:styleId="ChapterHeadingChar">
    <w:name w:val="Chapter Heading Char"/>
    <w:basedOn w:val="TitleChar"/>
    <w:link w:val="ChapterHeading"/>
    <w:semiHidden/>
    <w:rsid w:val="00C04FF0"/>
    <w:rPr>
      <w:rFonts w:asciiTheme="majorHAnsi" w:eastAsiaTheme="majorEastAsia" w:hAnsiTheme="majorHAnsi" w:cstheme="majorHAnsi"/>
      <w:bCs/>
      <w:color w:val="7AB800" w:themeColor="accent1"/>
      <w:spacing w:val="5"/>
      <w:kern w:val="28"/>
      <w:sz w:val="70"/>
      <w:szCs w:val="70"/>
      <w:lang w:val="en-GB"/>
    </w:rPr>
  </w:style>
  <w:style w:type="character" w:customStyle="1" w:styleId="Heading1Char">
    <w:name w:val="Heading 1 Char"/>
    <w:basedOn w:val="DefaultParagraphFont"/>
    <w:link w:val="Heading1"/>
    <w:uiPriority w:val="9"/>
    <w:rsid w:val="003024AA"/>
    <w:rPr>
      <w:rFonts w:asciiTheme="majorHAnsi" w:eastAsiaTheme="majorEastAsia" w:hAnsiTheme="majorHAnsi" w:cstheme="majorHAnsi"/>
      <w:b/>
      <w:bCs/>
      <w:color w:val="353D30" w:themeColor="accent2"/>
      <w:szCs w:val="28"/>
      <w:lang w:val="en-GB"/>
    </w:rPr>
  </w:style>
  <w:style w:type="paragraph" w:customStyle="1" w:styleId="Section">
    <w:name w:val="Section"/>
    <w:basedOn w:val="Title"/>
    <w:link w:val="SectionChar"/>
    <w:semiHidden/>
    <w:qFormat/>
    <w:rsid w:val="00394141"/>
  </w:style>
  <w:style w:type="character" w:customStyle="1" w:styleId="SectionChar">
    <w:name w:val="Section Char"/>
    <w:basedOn w:val="TitleChar"/>
    <w:link w:val="Section"/>
    <w:semiHidden/>
    <w:rsid w:val="00394141"/>
    <w:rPr>
      <w:rFonts w:ascii="Arial" w:eastAsiaTheme="majorEastAsia" w:hAnsi="Arial" w:cstheme="majorBidi"/>
      <w:color w:val="7AB800" w:themeColor="accent1"/>
      <w:spacing w:val="5"/>
      <w:kern w:val="28"/>
      <w:sz w:val="70"/>
      <w:szCs w:val="52"/>
    </w:rPr>
  </w:style>
  <w:style w:type="paragraph" w:styleId="Title">
    <w:name w:val="Title"/>
    <w:basedOn w:val="Normal"/>
    <w:next w:val="Normal"/>
    <w:link w:val="TitleChar"/>
    <w:uiPriority w:val="10"/>
    <w:semiHidden/>
    <w:qFormat/>
    <w:rsid w:val="00394141"/>
    <w:pPr>
      <w:spacing w:after="300"/>
      <w:contextualSpacing/>
    </w:pPr>
    <w:rPr>
      <w:rFonts w:eastAsiaTheme="majorEastAsia" w:cstheme="majorBidi"/>
      <w:color w:val="7AB800" w:themeColor="accent1"/>
      <w:spacing w:val="5"/>
      <w:kern w:val="28"/>
      <w:sz w:val="70"/>
      <w:szCs w:val="52"/>
    </w:rPr>
  </w:style>
  <w:style w:type="character" w:customStyle="1" w:styleId="TitleChar">
    <w:name w:val="Title Char"/>
    <w:basedOn w:val="DefaultParagraphFont"/>
    <w:link w:val="Title"/>
    <w:uiPriority w:val="10"/>
    <w:semiHidden/>
    <w:rsid w:val="00394141"/>
    <w:rPr>
      <w:rFonts w:ascii="Arial" w:eastAsiaTheme="majorEastAsia" w:hAnsi="Arial" w:cstheme="majorBidi"/>
      <w:color w:val="7AB800" w:themeColor="accent1"/>
      <w:spacing w:val="5"/>
      <w:kern w:val="28"/>
      <w:sz w:val="70"/>
      <w:szCs w:val="52"/>
    </w:rPr>
  </w:style>
  <w:style w:type="paragraph" w:customStyle="1" w:styleId="DividerTitle">
    <w:name w:val="Divider Title"/>
    <w:basedOn w:val="Normal"/>
    <w:link w:val="DividerTitleChar"/>
    <w:semiHidden/>
    <w:qFormat/>
    <w:rsid w:val="00394141"/>
    <w:pPr>
      <w:keepNext/>
      <w:keepLines/>
      <w:spacing w:before="170" w:after="113"/>
      <w:ind w:left="567" w:hanging="567"/>
    </w:pPr>
    <w:rPr>
      <w:rFonts w:asciiTheme="majorHAnsi" w:eastAsiaTheme="majorEastAsia" w:hAnsiTheme="majorHAnsi" w:cstheme="majorHAnsi"/>
      <w:bCs/>
      <w:color w:val="FFFFFF" w:themeColor="background1"/>
      <w:spacing w:val="5"/>
      <w:kern w:val="28"/>
      <w:sz w:val="70"/>
      <w:szCs w:val="70"/>
    </w:rPr>
  </w:style>
  <w:style w:type="character" w:customStyle="1" w:styleId="DividerTitleChar">
    <w:name w:val="Divider Title Char"/>
    <w:basedOn w:val="DefaultParagraphFont"/>
    <w:link w:val="DividerTitle"/>
    <w:semiHidden/>
    <w:rsid w:val="00394141"/>
    <w:rPr>
      <w:rFonts w:asciiTheme="majorHAnsi" w:eastAsiaTheme="majorEastAsia" w:hAnsiTheme="majorHAnsi" w:cstheme="majorHAnsi"/>
      <w:bCs/>
      <w:color w:val="FFFFFF" w:themeColor="background1"/>
      <w:spacing w:val="5"/>
      <w:kern w:val="28"/>
      <w:sz w:val="70"/>
      <w:szCs w:val="70"/>
    </w:rPr>
  </w:style>
  <w:style w:type="paragraph" w:styleId="TOC1">
    <w:name w:val="toc 1"/>
    <w:basedOn w:val="Normal"/>
    <w:next w:val="Normal"/>
    <w:autoRedefine/>
    <w:uiPriority w:val="39"/>
    <w:semiHidden/>
    <w:unhideWhenUsed/>
    <w:rsid w:val="00563FFA"/>
  </w:style>
  <w:style w:type="paragraph" w:customStyle="1" w:styleId="InfoBoxInfoTitle">
    <w:name w:val="InfoBox Info Title"/>
    <w:basedOn w:val="Normal"/>
    <w:semiHidden/>
    <w:qFormat/>
    <w:rsid w:val="00394141"/>
    <w:pPr>
      <w:spacing w:before="100" w:after="30"/>
    </w:pPr>
    <w:rPr>
      <w:b/>
      <w:color w:val="353D30" w:themeColor="accent2"/>
      <w:sz w:val="17"/>
    </w:rPr>
  </w:style>
  <w:style w:type="paragraph" w:customStyle="1" w:styleId="InfoBoxInfoText">
    <w:name w:val="InfoBox Info Text"/>
    <w:basedOn w:val="InfoBoxInfoTitle"/>
    <w:semiHidden/>
    <w:qFormat/>
    <w:rsid w:val="00394141"/>
    <w:pPr>
      <w:spacing w:before="10"/>
    </w:pPr>
    <w:rPr>
      <w:b w:val="0"/>
      <w:color w:val="auto"/>
    </w:rPr>
  </w:style>
  <w:style w:type="paragraph" w:customStyle="1" w:styleId="InfoBoxNormal">
    <w:name w:val="InfoBox Normal"/>
    <w:basedOn w:val="InfoBoxInfoText"/>
    <w:semiHidden/>
    <w:qFormat/>
    <w:rsid w:val="00394141"/>
    <w:pPr>
      <w:spacing w:before="0" w:after="0" w:line="260" w:lineRule="exact"/>
    </w:pPr>
    <w:rPr>
      <w:sz w:val="18"/>
    </w:rPr>
  </w:style>
  <w:style w:type="paragraph" w:customStyle="1" w:styleId="InfoBoxHeading2">
    <w:name w:val="InfoBox Heading 2"/>
    <w:basedOn w:val="InfoBoxNormal"/>
    <w:semiHidden/>
    <w:qFormat/>
    <w:rsid w:val="00394141"/>
    <w:pPr>
      <w:spacing w:before="30" w:after="30"/>
    </w:pPr>
    <w:rPr>
      <w:b/>
    </w:rPr>
  </w:style>
  <w:style w:type="paragraph" w:customStyle="1" w:styleId="InfoBoxHeading1">
    <w:name w:val="InfoBox Heading 1"/>
    <w:basedOn w:val="InfoBoxHeading2"/>
    <w:semiHidden/>
    <w:qFormat/>
    <w:rsid w:val="00394141"/>
    <w:pPr>
      <w:spacing w:before="200" w:after="120" w:line="240" w:lineRule="auto"/>
    </w:pPr>
    <w:rPr>
      <w:color w:val="353D30" w:themeColor="accent2"/>
      <w:sz w:val="28"/>
    </w:rPr>
  </w:style>
  <w:style w:type="paragraph" w:customStyle="1" w:styleId="InfoBoxIntroText">
    <w:name w:val="InfoBox Intro Text"/>
    <w:basedOn w:val="Normal"/>
    <w:link w:val="InfoBoxIntroTextChar"/>
    <w:semiHidden/>
    <w:qFormat/>
    <w:rsid w:val="00394141"/>
    <w:pPr>
      <w:spacing w:after="113" w:line="280" w:lineRule="exact"/>
    </w:pPr>
    <w:rPr>
      <w:rFonts w:eastAsia="Times New Roman"/>
      <w:color w:val="353D30" w:themeColor="accent2"/>
      <w:sz w:val="24"/>
      <w:szCs w:val="24"/>
    </w:rPr>
  </w:style>
  <w:style w:type="character" w:customStyle="1" w:styleId="InfoBoxIntroTextChar">
    <w:name w:val="InfoBox Intro Text Char"/>
    <w:basedOn w:val="DefaultParagraphFont"/>
    <w:link w:val="InfoBoxIntroText"/>
    <w:semiHidden/>
    <w:rsid w:val="00394141"/>
    <w:rPr>
      <w:rFonts w:ascii="Arial" w:eastAsia="Times New Roman" w:hAnsi="Arial" w:cs="Arial"/>
      <w:color w:val="353D30" w:themeColor="accent2"/>
      <w:sz w:val="24"/>
      <w:szCs w:val="24"/>
    </w:rPr>
  </w:style>
  <w:style w:type="paragraph" w:customStyle="1" w:styleId="InfoBoxTitle">
    <w:name w:val="InfoBox Title"/>
    <w:basedOn w:val="Normal"/>
    <w:link w:val="InfoBoxTitleChar"/>
    <w:semiHidden/>
    <w:qFormat/>
    <w:rsid w:val="00394141"/>
    <w:pPr>
      <w:spacing w:after="160"/>
    </w:pPr>
    <w:rPr>
      <w:rFonts w:eastAsia="Times New Roman"/>
      <w:b/>
      <w:color w:val="353D30"/>
      <w:sz w:val="40"/>
      <w:szCs w:val="40"/>
    </w:rPr>
  </w:style>
  <w:style w:type="character" w:customStyle="1" w:styleId="InfoBoxTitleChar">
    <w:name w:val="InfoBox Title Char"/>
    <w:basedOn w:val="DefaultParagraphFont"/>
    <w:link w:val="InfoBoxTitle"/>
    <w:semiHidden/>
    <w:rsid w:val="00394141"/>
    <w:rPr>
      <w:rFonts w:ascii="Arial" w:eastAsia="Times New Roman" w:hAnsi="Arial"/>
      <w:b/>
      <w:color w:val="353D30"/>
      <w:sz w:val="40"/>
      <w:szCs w:val="40"/>
    </w:rPr>
  </w:style>
  <w:style w:type="paragraph" w:customStyle="1" w:styleId="InfoBoxSubtitle">
    <w:name w:val="InfoBox Subtitle"/>
    <w:basedOn w:val="Normal"/>
    <w:link w:val="InfoBoxSubtitleChar"/>
    <w:semiHidden/>
    <w:qFormat/>
    <w:rsid w:val="00394141"/>
    <w:pPr>
      <w:spacing w:after="160"/>
    </w:pPr>
    <w:rPr>
      <w:rFonts w:eastAsia="Times New Roman"/>
      <w:color w:val="353D30"/>
      <w:sz w:val="40"/>
      <w:szCs w:val="40"/>
    </w:rPr>
  </w:style>
  <w:style w:type="character" w:customStyle="1" w:styleId="InfoBoxSubtitleChar">
    <w:name w:val="InfoBox Subtitle Char"/>
    <w:basedOn w:val="DefaultParagraphFont"/>
    <w:link w:val="InfoBoxSubtitle"/>
    <w:semiHidden/>
    <w:rsid w:val="00394141"/>
    <w:rPr>
      <w:rFonts w:ascii="Arial" w:eastAsia="Times New Roman" w:hAnsi="Arial"/>
      <w:color w:val="353D30"/>
      <w:sz w:val="40"/>
      <w:szCs w:val="40"/>
    </w:rPr>
  </w:style>
  <w:style w:type="paragraph" w:customStyle="1" w:styleId="H1">
    <w:name w:val="H1"/>
    <w:basedOn w:val="Heading1"/>
    <w:link w:val="H1Char"/>
    <w:semiHidden/>
    <w:qFormat/>
    <w:rsid w:val="00394141"/>
    <w:pPr>
      <w:numPr>
        <w:numId w:val="0"/>
      </w:numPr>
      <w:ind w:left="1134" w:hanging="1134"/>
    </w:pPr>
  </w:style>
  <w:style w:type="character" w:customStyle="1" w:styleId="H1Char">
    <w:name w:val="H1 Char"/>
    <w:basedOn w:val="Heading1Char"/>
    <w:link w:val="H1"/>
    <w:semiHidden/>
    <w:rsid w:val="00394141"/>
    <w:rPr>
      <w:rFonts w:asciiTheme="majorHAnsi" w:eastAsiaTheme="majorEastAsia" w:hAnsiTheme="majorHAnsi" w:cstheme="majorHAnsi"/>
      <w:b/>
      <w:bCs/>
      <w:color w:val="7AB800" w:themeColor="accent1"/>
      <w:sz w:val="28"/>
      <w:szCs w:val="28"/>
      <w:lang w:val="en-GB"/>
    </w:rPr>
  </w:style>
  <w:style w:type="paragraph" w:customStyle="1" w:styleId="H3">
    <w:name w:val="H3"/>
    <w:basedOn w:val="H1"/>
    <w:next w:val="Normal"/>
    <w:link w:val="H3Char"/>
    <w:semiHidden/>
    <w:qFormat/>
    <w:rsid w:val="00394141"/>
    <w:pPr>
      <w:spacing w:line="240" w:lineRule="exact"/>
      <w:ind w:left="0" w:firstLine="0"/>
    </w:pPr>
    <w:rPr>
      <w:szCs w:val="20"/>
    </w:rPr>
  </w:style>
  <w:style w:type="character" w:customStyle="1" w:styleId="H3Char">
    <w:name w:val="H3 Char"/>
    <w:basedOn w:val="H1Char"/>
    <w:link w:val="H3"/>
    <w:semiHidden/>
    <w:rsid w:val="00394141"/>
    <w:rPr>
      <w:rFonts w:asciiTheme="majorHAnsi" w:eastAsiaTheme="majorEastAsia" w:hAnsiTheme="majorHAnsi" w:cstheme="majorHAnsi"/>
      <w:b/>
      <w:bCs/>
      <w:color w:val="7AB800" w:themeColor="accent1"/>
      <w:sz w:val="20"/>
      <w:szCs w:val="20"/>
      <w:lang w:val="en-GB"/>
    </w:rPr>
  </w:style>
  <w:style w:type="paragraph" w:customStyle="1" w:styleId="InfoBoxSubtitle2">
    <w:name w:val="InfoBox Subtitle 2"/>
    <w:basedOn w:val="Normal"/>
    <w:link w:val="InfoBoxSubtitle2Char"/>
    <w:semiHidden/>
    <w:qFormat/>
    <w:rsid w:val="00394141"/>
    <w:pPr>
      <w:spacing w:after="160"/>
    </w:pPr>
    <w:rPr>
      <w:sz w:val="28"/>
      <w:szCs w:val="28"/>
    </w:rPr>
  </w:style>
  <w:style w:type="character" w:customStyle="1" w:styleId="InfoBoxSubtitle2Char">
    <w:name w:val="InfoBox Subtitle 2 Char"/>
    <w:basedOn w:val="DefaultParagraphFont"/>
    <w:link w:val="InfoBoxSubtitle2"/>
    <w:semiHidden/>
    <w:rsid w:val="00394141"/>
    <w:rPr>
      <w:rFonts w:ascii="Arial" w:hAnsi="Arial"/>
      <w:sz w:val="28"/>
      <w:szCs w:val="28"/>
    </w:rPr>
  </w:style>
  <w:style w:type="paragraph" w:customStyle="1" w:styleId="InfoBoxTitle2">
    <w:name w:val="InfoBox Title 2"/>
    <w:basedOn w:val="Normal"/>
    <w:link w:val="InfoBoxTitle2Char"/>
    <w:semiHidden/>
    <w:qFormat/>
    <w:rsid w:val="00394141"/>
    <w:pPr>
      <w:spacing w:after="160"/>
    </w:pPr>
    <w:rPr>
      <w:b/>
      <w:color w:val="353D30" w:themeColor="accent2"/>
      <w:sz w:val="28"/>
      <w:szCs w:val="28"/>
    </w:rPr>
  </w:style>
  <w:style w:type="character" w:customStyle="1" w:styleId="InfoBoxTitle2Char">
    <w:name w:val="InfoBox Title 2 Char"/>
    <w:basedOn w:val="DefaultParagraphFont"/>
    <w:link w:val="InfoBoxTitle2"/>
    <w:semiHidden/>
    <w:rsid w:val="00394141"/>
    <w:rPr>
      <w:rFonts w:ascii="Arial" w:hAnsi="Arial"/>
      <w:b/>
      <w:color w:val="353D30" w:themeColor="accent2"/>
      <w:sz w:val="28"/>
      <w:szCs w:val="28"/>
    </w:rPr>
  </w:style>
  <w:style w:type="paragraph" w:customStyle="1" w:styleId="SingleLineSpacingText">
    <w:name w:val="Single Line Spacing Text"/>
    <w:next w:val="Normal"/>
    <w:semiHidden/>
    <w:qFormat/>
    <w:rsid w:val="00394141"/>
    <w:pPr>
      <w:spacing w:after="0" w:line="240" w:lineRule="auto"/>
    </w:pPr>
    <w:rPr>
      <w:rFonts w:ascii="Arial" w:hAnsi="Arial" w:cs="Arial"/>
    </w:rPr>
  </w:style>
  <w:style w:type="paragraph" w:customStyle="1" w:styleId="Bullet1">
    <w:name w:val="Bullet 1"/>
    <w:basedOn w:val="Normal"/>
    <w:qFormat/>
    <w:rsid w:val="0085631D"/>
    <w:pPr>
      <w:numPr>
        <w:numId w:val="21"/>
      </w:numPr>
      <w:spacing w:after="120" w:line="276" w:lineRule="auto"/>
    </w:pPr>
    <w:rPr>
      <w:rFonts w:ascii="Arial" w:hAnsi="Arial"/>
    </w:rPr>
  </w:style>
  <w:style w:type="paragraph" w:styleId="ListParagraph">
    <w:name w:val="List Paragraph"/>
    <w:basedOn w:val="Normal"/>
    <w:uiPriority w:val="34"/>
    <w:semiHidden/>
    <w:rsid w:val="00394141"/>
    <w:pPr>
      <w:ind w:left="720"/>
      <w:contextualSpacing/>
    </w:pPr>
  </w:style>
  <w:style w:type="paragraph" w:customStyle="1" w:styleId="Bullet2">
    <w:name w:val="Bullet 2"/>
    <w:basedOn w:val="Normal"/>
    <w:qFormat/>
    <w:rsid w:val="0085631D"/>
    <w:pPr>
      <w:numPr>
        <w:ilvl w:val="1"/>
        <w:numId w:val="21"/>
      </w:numPr>
      <w:spacing w:after="120" w:line="276" w:lineRule="auto"/>
    </w:pPr>
    <w:rPr>
      <w:rFonts w:ascii="Arial" w:hAnsi="Arial"/>
    </w:rPr>
  </w:style>
  <w:style w:type="paragraph" w:customStyle="1" w:styleId="Bullet3">
    <w:name w:val="Bullet 3"/>
    <w:basedOn w:val="Normal"/>
    <w:qFormat/>
    <w:rsid w:val="0085631D"/>
    <w:pPr>
      <w:numPr>
        <w:ilvl w:val="2"/>
        <w:numId w:val="21"/>
      </w:numPr>
      <w:spacing w:after="120" w:line="276" w:lineRule="auto"/>
    </w:pPr>
    <w:rPr>
      <w:rFonts w:ascii="Arial" w:hAnsi="Arial"/>
    </w:rPr>
  </w:style>
  <w:style w:type="character" w:customStyle="1" w:styleId="Heading2Char">
    <w:name w:val="Heading 2 Char"/>
    <w:basedOn w:val="DefaultParagraphFont"/>
    <w:link w:val="Heading2"/>
    <w:uiPriority w:val="9"/>
    <w:rsid w:val="003024AA"/>
    <w:rPr>
      <w:rFonts w:asciiTheme="majorHAnsi" w:eastAsiaTheme="majorEastAsia" w:hAnsiTheme="majorHAnsi"/>
      <w:b/>
      <w:bCs/>
      <w:color w:val="353D30" w:themeColor="accent2"/>
      <w:szCs w:val="24"/>
      <w:lang w:val="en-GB"/>
    </w:rPr>
  </w:style>
  <w:style w:type="character" w:customStyle="1" w:styleId="Heading3Char">
    <w:name w:val="Heading 3 Char"/>
    <w:basedOn w:val="DefaultParagraphFont"/>
    <w:link w:val="Heading3"/>
    <w:uiPriority w:val="9"/>
    <w:rsid w:val="003024AA"/>
    <w:rPr>
      <w:rFonts w:asciiTheme="majorHAnsi" w:eastAsiaTheme="majorEastAsia" w:hAnsiTheme="majorHAnsi" w:cstheme="majorHAnsi"/>
      <w:b/>
      <w:bCs/>
      <w:i/>
      <w:color w:val="353D30" w:themeColor="accent2"/>
      <w:lang w:val="en-GB"/>
    </w:rPr>
  </w:style>
  <w:style w:type="character" w:customStyle="1" w:styleId="Heading4Char">
    <w:name w:val="Heading 4 Char"/>
    <w:basedOn w:val="DefaultParagraphFont"/>
    <w:link w:val="Heading4"/>
    <w:uiPriority w:val="9"/>
    <w:rsid w:val="003024AA"/>
    <w:rPr>
      <w:rFonts w:eastAsiaTheme="majorEastAsia" w:cstheme="majorBidi"/>
      <w:b/>
      <w:bCs/>
      <w:iCs/>
      <w:color w:val="353D30" w:themeColor="accent2"/>
      <w:lang w:val="en-GB"/>
    </w:rPr>
  </w:style>
  <w:style w:type="character" w:customStyle="1" w:styleId="Heading6Char">
    <w:name w:val="Heading 6 Char"/>
    <w:basedOn w:val="DefaultParagraphFont"/>
    <w:link w:val="Heading6"/>
    <w:uiPriority w:val="9"/>
    <w:rsid w:val="00417110"/>
    <w:rPr>
      <w:rFonts w:asciiTheme="majorHAnsi" w:eastAsiaTheme="majorEastAsia" w:hAnsiTheme="majorHAnsi" w:cstheme="majorBidi"/>
      <w:b/>
      <w:iCs/>
      <w:color w:val="353D30" w:themeColor="accent2"/>
      <w:lang w:val="en-GB"/>
    </w:rPr>
  </w:style>
  <w:style w:type="character" w:customStyle="1" w:styleId="Heading7Char">
    <w:name w:val="Heading 7 Char"/>
    <w:basedOn w:val="DefaultParagraphFont"/>
    <w:link w:val="Heading7"/>
    <w:uiPriority w:val="9"/>
    <w:rsid w:val="00417110"/>
    <w:rPr>
      <w:rFonts w:asciiTheme="majorHAnsi" w:eastAsiaTheme="majorEastAsia" w:hAnsiTheme="majorHAnsi" w:cstheme="majorBidi"/>
      <w:b/>
      <w:iCs/>
      <w:color w:val="353D30" w:themeColor="accent2"/>
      <w:lang w:val="en-GB"/>
    </w:rPr>
  </w:style>
  <w:style w:type="character" w:customStyle="1" w:styleId="Heading8Char">
    <w:name w:val="Heading 8 Char"/>
    <w:basedOn w:val="DefaultParagraphFont"/>
    <w:link w:val="Heading8"/>
    <w:uiPriority w:val="9"/>
    <w:semiHidden/>
    <w:rsid w:val="003024AA"/>
    <w:rPr>
      <w:rFonts w:asciiTheme="majorHAnsi" w:eastAsiaTheme="majorEastAsia" w:hAnsiTheme="majorHAnsi" w:cstheme="majorBidi"/>
      <w:szCs w:val="20"/>
      <w:lang w:val="en-GB"/>
    </w:rPr>
  </w:style>
  <w:style w:type="character" w:customStyle="1" w:styleId="Heading9Char">
    <w:name w:val="Heading 9 Char"/>
    <w:basedOn w:val="DefaultParagraphFont"/>
    <w:link w:val="Heading9"/>
    <w:uiPriority w:val="9"/>
    <w:semiHidden/>
    <w:rsid w:val="003024AA"/>
    <w:rPr>
      <w:rFonts w:asciiTheme="majorHAnsi" w:eastAsiaTheme="majorEastAsia" w:hAnsiTheme="majorHAnsi" w:cstheme="majorBidi"/>
      <w:iCs/>
      <w:color w:val="5F5F5F" w:themeColor="text2"/>
      <w:szCs w:val="20"/>
      <w:lang w:val="en-GB"/>
    </w:rPr>
  </w:style>
  <w:style w:type="paragraph" w:styleId="Subtitle">
    <w:name w:val="Subtitle"/>
    <w:basedOn w:val="Normal"/>
    <w:next w:val="Normal"/>
    <w:link w:val="SubtitleChar"/>
    <w:uiPriority w:val="11"/>
    <w:semiHidden/>
    <w:qFormat/>
    <w:rsid w:val="00394141"/>
    <w:pPr>
      <w:numPr>
        <w:ilvl w:val="1"/>
      </w:numPr>
    </w:pPr>
    <w:rPr>
      <w:rFonts w:asciiTheme="majorHAnsi" w:eastAsiaTheme="majorEastAsia" w:hAnsiTheme="majorHAnsi" w:cstheme="majorBidi"/>
      <w:i/>
      <w:iCs/>
      <w:color w:val="7AB800" w:themeColor="accent1"/>
      <w:spacing w:val="15"/>
      <w:sz w:val="24"/>
      <w:szCs w:val="24"/>
    </w:rPr>
  </w:style>
  <w:style w:type="character" w:customStyle="1" w:styleId="SubtitleChar">
    <w:name w:val="Subtitle Char"/>
    <w:basedOn w:val="DefaultParagraphFont"/>
    <w:link w:val="Subtitle"/>
    <w:uiPriority w:val="11"/>
    <w:semiHidden/>
    <w:rsid w:val="00394141"/>
    <w:rPr>
      <w:rFonts w:asciiTheme="majorHAnsi" w:eastAsiaTheme="majorEastAsia" w:hAnsiTheme="majorHAnsi" w:cstheme="majorBidi"/>
      <w:i/>
      <w:iCs/>
      <w:color w:val="7AB800" w:themeColor="accent1"/>
      <w:spacing w:val="15"/>
      <w:sz w:val="24"/>
      <w:szCs w:val="24"/>
    </w:rPr>
  </w:style>
  <w:style w:type="character" w:styleId="Strong">
    <w:name w:val="Strong"/>
    <w:uiPriority w:val="22"/>
    <w:semiHidden/>
    <w:qFormat/>
    <w:rsid w:val="00394141"/>
    <w:rPr>
      <w:b/>
      <w:bCs/>
    </w:rPr>
  </w:style>
  <w:style w:type="character" w:styleId="Emphasis">
    <w:name w:val="Emphasis"/>
    <w:uiPriority w:val="20"/>
    <w:semiHidden/>
    <w:qFormat/>
    <w:rsid w:val="00394141"/>
    <w:rPr>
      <w:i/>
      <w:iCs/>
    </w:rPr>
  </w:style>
  <w:style w:type="character" w:customStyle="1" w:styleId="NoSpacingChar">
    <w:name w:val="No Spacing Char"/>
    <w:basedOn w:val="DefaultParagraphFont"/>
    <w:link w:val="NoSpacing"/>
    <w:uiPriority w:val="1"/>
    <w:rsid w:val="003024AA"/>
    <w:rPr>
      <w:lang w:val="en-GB"/>
    </w:rPr>
  </w:style>
  <w:style w:type="paragraph" w:styleId="Quote">
    <w:name w:val="Quote"/>
    <w:basedOn w:val="Normal"/>
    <w:next w:val="Normal"/>
    <w:link w:val="QuoteChar"/>
    <w:uiPriority w:val="29"/>
    <w:semiHidden/>
    <w:qFormat/>
    <w:rsid w:val="00394141"/>
    <w:rPr>
      <w:i/>
      <w:iCs/>
      <w:color w:val="000000" w:themeColor="text1"/>
    </w:rPr>
  </w:style>
  <w:style w:type="character" w:customStyle="1" w:styleId="QuoteChar">
    <w:name w:val="Quote Char"/>
    <w:basedOn w:val="DefaultParagraphFont"/>
    <w:link w:val="Quote"/>
    <w:uiPriority w:val="29"/>
    <w:semiHidden/>
    <w:rsid w:val="00394141"/>
    <w:rPr>
      <w:rFonts w:ascii="Arial" w:hAnsi="Arial" w:cs="Arial"/>
      <w:i/>
      <w:iCs/>
      <w:color w:val="000000" w:themeColor="text1"/>
      <w:sz w:val="20"/>
      <w:szCs w:val="20"/>
    </w:rPr>
  </w:style>
  <w:style w:type="paragraph" w:styleId="IntenseQuote">
    <w:name w:val="Intense Quote"/>
    <w:basedOn w:val="Normal"/>
    <w:next w:val="Normal"/>
    <w:link w:val="IntenseQuoteChar"/>
    <w:uiPriority w:val="30"/>
    <w:semiHidden/>
    <w:qFormat/>
    <w:rsid w:val="00394141"/>
    <w:pPr>
      <w:pBdr>
        <w:bottom w:val="single" w:sz="4" w:space="4" w:color="7AB800" w:themeColor="accent1"/>
      </w:pBdr>
      <w:spacing w:before="200" w:after="280"/>
      <w:ind w:left="936" w:right="936"/>
    </w:pPr>
    <w:rPr>
      <w:b/>
      <w:bCs/>
      <w:i/>
      <w:iCs/>
      <w:color w:val="7AB800" w:themeColor="accent1"/>
    </w:rPr>
  </w:style>
  <w:style w:type="character" w:customStyle="1" w:styleId="IntenseQuoteChar">
    <w:name w:val="Intense Quote Char"/>
    <w:basedOn w:val="DefaultParagraphFont"/>
    <w:link w:val="IntenseQuote"/>
    <w:uiPriority w:val="30"/>
    <w:semiHidden/>
    <w:rsid w:val="00394141"/>
    <w:rPr>
      <w:rFonts w:ascii="Arial" w:hAnsi="Arial" w:cs="Arial"/>
      <w:b/>
      <w:bCs/>
      <w:i/>
      <w:iCs/>
      <w:color w:val="7AB800" w:themeColor="accent1"/>
      <w:sz w:val="20"/>
      <w:szCs w:val="20"/>
    </w:rPr>
  </w:style>
  <w:style w:type="character" w:styleId="SubtleEmphasis">
    <w:name w:val="Subtle Emphasis"/>
    <w:uiPriority w:val="19"/>
    <w:semiHidden/>
    <w:qFormat/>
    <w:rsid w:val="00394141"/>
    <w:rPr>
      <w:i/>
      <w:iCs/>
      <w:color w:val="808080" w:themeColor="text1" w:themeTint="7F"/>
    </w:rPr>
  </w:style>
  <w:style w:type="character" w:styleId="IntenseEmphasis">
    <w:name w:val="Intense Emphasis"/>
    <w:uiPriority w:val="21"/>
    <w:semiHidden/>
    <w:qFormat/>
    <w:rsid w:val="00394141"/>
    <w:rPr>
      <w:b/>
      <w:bCs/>
      <w:i/>
      <w:iCs/>
      <w:color w:val="7AB800" w:themeColor="accent1"/>
    </w:rPr>
  </w:style>
  <w:style w:type="character" w:styleId="SubtleReference">
    <w:name w:val="Subtle Reference"/>
    <w:uiPriority w:val="31"/>
    <w:semiHidden/>
    <w:qFormat/>
    <w:rsid w:val="00394141"/>
    <w:rPr>
      <w:smallCaps/>
      <w:color w:val="353D30" w:themeColor="accent2"/>
      <w:u w:val="single"/>
    </w:rPr>
  </w:style>
  <w:style w:type="character" w:styleId="IntenseReference">
    <w:name w:val="Intense Reference"/>
    <w:uiPriority w:val="32"/>
    <w:semiHidden/>
    <w:qFormat/>
    <w:rsid w:val="00394141"/>
    <w:rPr>
      <w:b/>
      <w:bCs/>
      <w:smallCaps/>
      <w:color w:val="353D30" w:themeColor="accent2"/>
      <w:spacing w:val="5"/>
      <w:u w:val="single"/>
    </w:rPr>
  </w:style>
  <w:style w:type="paragraph" w:styleId="TOCHeading">
    <w:name w:val="TOC Heading"/>
    <w:basedOn w:val="Heading1"/>
    <w:next w:val="Normal"/>
    <w:uiPriority w:val="39"/>
    <w:semiHidden/>
    <w:qFormat/>
    <w:rsid w:val="00394141"/>
    <w:pPr>
      <w:numPr>
        <w:numId w:val="0"/>
      </w:numPr>
      <w:spacing w:before="480" w:after="0"/>
      <w:outlineLvl w:val="9"/>
    </w:pPr>
    <w:rPr>
      <w:rFonts w:cstheme="majorBidi"/>
      <w:color w:val="5B8900" w:themeColor="accent1" w:themeShade="BF"/>
    </w:rPr>
  </w:style>
  <w:style w:type="table" w:styleId="TableGrid">
    <w:name w:val="Table Grid"/>
    <w:basedOn w:val="TableNormal"/>
    <w:uiPriority w:val="59"/>
    <w:rsid w:val="00394141"/>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ColorfulList-Accent1">
    <w:name w:val="Colorful List Accent 1"/>
    <w:basedOn w:val="TableNormal"/>
    <w:uiPriority w:val="72"/>
    <w:locked/>
    <w:rsid w:val="006D5A28"/>
    <w:pPr>
      <w:spacing w:after="0" w:line="240" w:lineRule="auto"/>
    </w:pPr>
    <w:rPr>
      <w:color w:val="000000" w:themeColor="text1"/>
    </w:rPr>
    <w:tblPr>
      <w:tblStyleRowBandSize w:val="1"/>
      <w:tblStyleColBandSize w:val="1"/>
    </w:tblPr>
    <w:tcPr>
      <w:shd w:val="clear" w:color="auto" w:fill="F4FFDF" w:themeFill="accent1" w:themeFillTint="19"/>
    </w:tcPr>
    <w:tblStylePr w:type="firstRow">
      <w:rPr>
        <w:b/>
        <w:bCs/>
        <w:color w:val="FFFFFF" w:themeColor="background1"/>
      </w:rPr>
      <w:tblPr/>
      <w:tcPr>
        <w:tcBorders>
          <w:bottom w:val="single" w:sz="12" w:space="0" w:color="FFFFFF" w:themeColor="background1"/>
        </w:tcBorders>
        <w:shd w:val="clear" w:color="auto" w:fill="2A3026" w:themeFill="accent2" w:themeFillShade="CC"/>
      </w:tcPr>
    </w:tblStylePr>
    <w:tblStylePr w:type="lastRow">
      <w:rPr>
        <w:b/>
        <w:bCs/>
        <w:color w:val="2A302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FFAE" w:themeFill="accent1" w:themeFillTint="3F"/>
      </w:tcPr>
    </w:tblStylePr>
    <w:tblStylePr w:type="band1Horz">
      <w:tblPr/>
      <w:tcPr>
        <w:shd w:val="clear" w:color="auto" w:fill="E8FFBD" w:themeFill="accent1" w:themeFillTint="33"/>
      </w:tcPr>
    </w:tblStylePr>
  </w:style>
  <w:style w:type="table" w:styleId="ColorfulGrid-Accent1">
    <w:name w:val="Colorful Grid Accent 1"/>
    <w:basedOn w:val="TableNormal"/>
    <w:uiPriority w:val="73"/>
    <w:locked/>
    <w:rsid w:val="006D5A2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FFBD" w:themeFill="accent1" w:themeFillTint="33"/>
    </w:tcPr>
    <w:tblStylePr w:type="firstRow">
      <w:rPr>
        <w:b/>
        <w:bCs/>
      </w:rPr>
      <w:tblPr/>
      <w:tcPr>
        <w:shd w:val="clear" w:color="auto" w:fill="D2FF7C" w:themeFill="accent1" w:themeFillTint="66"/>
      </w:tcPr>
    </w:tblStylePr>
    <w:tblStylePr w:type="lastRow">
      <w:rPr>
        <w:b/>
        <w:bCs/>
        <w:color w:val="000000" w:themeColor="text1"/>
      </w:rPr>
      <w:tblPr/>
      <w:tcPr>
        <w:shd w:val="clear" w:color="auto" w:fill="D2FF7C" w:themeFill="accent1" w:themeFillTint="66"/>
      </w:tcPr>
    </w:tblStylePr>
    <w:tblStylePr w:type="firstCol">
      <w:rPr>
        <w:color w:val="FFFFFF" w:themeColor="background1"/>
      </w:rPr>
      <w:tblPr/>
      <w:tcPr>
        <w:shd w:val="clear" w:color="auto" w:fill="5B8900" w:themeFill="accent1" w:themeFillShade="BF"/>
      </w:tcPr>
    </w:tblStylePr>
    <w:tblStylePr w:type="lastCol">
      <w:rPr>
        <w:color w:val="FFFFFF" w:themeColor="background1"/>
      </w:rPr>
      <w:tblPr/>
      <w:tcPr>
        <w:shd w:val="clear" w:color="auto" w:fill="5B8900" w:themeFill="accent1" w:themeFillShade="BF"/>
      </w:tcPr>
    </w:tblStylePr>
    <w:tblStylePr w:type="band1Vert">
      <w:tblPr/>
      <w:tcPr>
        <w:shd w:val="clear" w:color="auto" w:fill="C8FF5C" w:themeFill="accent1" w:themeFillTint="7F"/>
      </w:tcPr>
    </w:tblStylePr>
    <w:tblStylePr w:type="band1Horz">
      <w:tblPr/>
      <w:tcPr>
        <w:shd w:val="clear" w:color="auto" w:fill="C8FF5C" w:themeFill="accent1" w:themeFillTint="7F"/>
      </w:tcPr>
    </w:tblStylePr>
  </w:style>
  <w:style w:type="character" w:customStyle="1" w:styleId="Heading5Char">
    <w:name w:val="Heading 5 Char"/>
    <w:basedOn w:val="DefaultParagraphFont"/>
    <w:link w:val="Heading5"/>
    <w:uiPriority w:val="9"/>
    <w:rsid w:val="00417110"/>
    <w:rPr>
      <w:rFonts w:asciiTheme="majorHAnsi" w:eastAsiaTheme="majorEastAsia" w:hAnsiTheme="majorHAnsi" w:cstheme="majorBidi"/>
      <w:b/>
      <w:color w:val="353D30" w:themeColor="accent2"/>
      <w:szCs w:val="20"/>
      <w:lang w:val="en-GB"/>
    </w:rPr>
  </w:style>
  <w:style w:type="character" w:styleId="Hyperlink">
    <w:name w:val="Hyperlink"/>
    <w:basedOn w:val="DefaultParagraphFont"/>
    <w:uiPriority w:val="99"/>
    <w:rsid w:val="003024AA"/>
    <w:rPr>
      <w:rFonts w:asciiTheme="minorHAnsi" w:hAnsiTheme="minorHAnsi"/>
      <w:b/>
      <w:color w:val="7AB800" w:themeColor="accent1"/>
      <w:sz w:val="20"/>
      <w:u w:val="single"/>
      <w:lang w:val="en-GB"/>
    </w:rPr>
  </w:style>
  <w:style w:type="character" w:styleId="FollowedHyperlink">
    <w:name w:val="FollowedHyperlink"/>
    <w:basedOn w:val="DefaultParagraphFont"/>
    <w:uiPriority w:val="99"/>
    <w:semiHidden/>
    <w:rsid w:val="003024AA"/>
    <w:rPr>
      <w:rFonts w:asciiTheme="minorHAnsi" w:hAnsiTheme="minorHAnsi"/>
      <w:b/>
      <w:color w:val="7AB800" w:themeColor="accent1"/>
      <w:sz w:val="20"/>
      <w:u w:val="single"/>
      <w:lang w:val="en-GB"/>
    </w:rPr>
  </w:style>
  <w:style w:type="paragraph" w:styleId="BalloonText">
    <w:name w:val="Balloon Text"/>
    <w:basedOn w:val="Normal"/>
    <w:link w:val="BalloonTextChar"/>
    <w:uiPriority w:val="99"/>
    <w:semiHidden/>
    <w:unhideWhenUsed/>
    <w:rsid w:val="00394141"/>
    <w:rPr>
      <w:rFonts w:ascii="Tahoma" w:hAnsi="Tahoma" w:cs="Tahoma"/>
      <w:sz w:val="16"/>
      <w:szCs w:val="16"/>
    </w:rPr>
  </w:style>
  <w:style w:type="character" w:customStyle="1" w:styleId="BalloonTextChar">
    <w:name w:val="Balloon Text Char"/>
    <w:basedOn w:val="DefaultParagraphFont"/>
    <w:link w:val="BalloonText"/>
    <w:uiPriority w:val="99"/>
    <w:semiHidden/>
    <w:rsid w:val="00394141"/>
    <w:rPr>
      <w:rFonts w:ascii="Tahoma" w:hAnsi="Tahoma" w:cs="Tahoma"/>
      <w:sz w:val="16"/>
      <w:szCs w:val="16"/>
    </w:rPr>
  </w:style>
  <w:style w:type="paragraph" w:styleId="BodyText">
    <w:name w:val="Body Text"/>
    <w:basedOn w:val="Normal"/>
    <w:link w:val="BodyTextChar"/>
    <w:qFormat/>
    <w:rsid w:val="003024AA"/>
    <w:pPr>
      <w:spacing w:after="120" w:line="276" w:lineRule="auto"/>
    </w:pPr>
  </w:style>
  <w:style w:type="character" w:customStyle="1" w:styleId="BodyTextChar">
    <w:name w:val="Body Text Char"/>
    <w:basedOn w:val="DefaultParagraphFont"/>
    <w:link w:val="BodyText"/>
    <w:rsid w:val="003024AA"/>
    <w:rPr>
      <w:szCs w:val="20"/>
      <w:lang w:val="en-GB"/>
    </w:rPr>
  </w:style>
  <w:style w:type="paragraph" w:styleId="Footer">
    <w:name w:val="footer"/>
    <w:basedOn w:val="Normal"/>
    <w:link w:val="FooterChar"/>
    <w:uiPriority w:val="99"/>
    <w:rsid w:val="003024AA"/>
    <w:pPr>
      <w:tabs>
        <w:tab w:val="center" w:pos="4513"/>
        <w:tab w:val="right" w:pos="9026"/>
      </w:tabs>
    </w:pPr>
    <w:rPr>
      <w:sz w:val="12"/>
      <w:szCs w:val="22"/>
    </w:rPr>
  </w:style>
  <w:style w:type="character" w:customStyle="1" w:styleId="FooterChar">
    <w:name w:val="Footer Char"/>
    <w:basedOn w:val="DefaultParagraphFont"/>
    <w:link w:val="Footer"/>
    <w:uiPriority w:val="99"/>
    <w:rsid w:val="003024AA"/>
    <w:rPr>
      <w:sz w:val="12"/>
      <w:lang w:val="en-GB"/>
    </w:rPr>
  </w:style>
  <w:style w:type="paragraph" w:styleId="Header">
    <w:name w:val="header"/>
    <w:basedOn w:val="Normal"/>
    <w:link w:val="HeaderChar"/>
    <w:uiPriority w:val="99"/>
    <w:semiHidden/>
    <w:rsid w:val="00394141"/>
    <w:pPr>
      <w:tabs>
        <w:tab w:val="center" w:pos="4513"/>
        <w:tab w:val="right" w:pos="9026"/>
      </w:tabs>
    </w:pPr>
  </w:style>
  <w:style w:type="character" w:customStyle="1" w:styleId="HeaderChar">
    <w:name w:val="Header Char"/>
    <w:basedOn w:val="DefaultParagraphFont"/>
    <w:link w:val="Header"/>
    <w:uiPriority w:val="99"/>
    <w:semiHidden/>
    <w:rsid w:val="00394141"/>
    <w:rPr>
      <w:rFonts w:ascii="Arial" w:hAnsi="Arial" w:cs="Arial"/>
      <w:sz w:val="20"/>
      <w:szCs w:val="20"/>
    </w:rPr>
  </w:style>
  <w:style w:type="character" w:styleId="PlaceholderText">
    <w:name w:val="Placeholder Text"/>
    <w:basedOn w:val="DefaultParagraphFont"/>
    <w:uiPriority w:val="99"/>
    <w:semiHidden/>
    <w:rsid w:val="00394141"/>
    <w:rPr>
      <w:rFonts w:cs="Times New Roman"/>
      <w:color w:val="808080"/>
    </w:rPr>
  </w:style>
  <w:style w:type="numbering" w:customStyle="1" w:styleId="AureconBullets">
    <w:name w:val="Aurecon Bullets"/>
    <w:uiPriority w:val="99"/>
    <w:rsid w:val="003024AA"/>
    <w:pPr>
      <w:numPr>
        <w:numId w:val="2"/>
      </w:numPr>
    </w:pPr>
  </w:style>
  <w:style w:type="numbering" w:customStyle="1" w:styleId="AureconNumberList">
    <w:name w:val="Aurecon Number List"/>
    <w:uiPriority w:val="99"/>
    <w:rsid w:val="003024AA"/>
    <w:pPr>
      <w:numPr>
        <w:numId w:val="3"/>
      </w:numPr>
    </w:pPr>
  </w:style>
  <w:style w:type="table" w:customStyle="1" w:styleId="AureconTable1">
    <w:name w:val="Aurecon Table 1"/>
    <w:basedOn w:val="TableNormal"/>
    <w:uiPriority w:val="99"/>
    <w:rsid w:val="0085631D"/>
    <w:pPr>
      <w:spacing w:before="60" w:after="60" w:line="240" w:lineRule="auto"/>
    </w:pPr>
    <w:rPr>
      <w:rFonts w:ascii="Arial" w:hAnsi="Arial"/>
      <w:sz w:val="18"/>
    </w:rPr>
    <w:tblPr>
      <w:tblStyleRowBandSize w:val="1"/>
      <w:tblBorders>
        <w:top w:val="single" w:sz="2" w:space="0" w:color="C0C0C0" w:themeColor="accent3"/>
        <w:left w:val="single" w:sz="2" w:space="0" w:color="C0C0C0" w:themeColor="accent3"/>
        <w:bottom w:val="single" w:sz="2" w:space="0" w:color="C0C0C0" w:themeColor="accent3"/>
        <w:right w:val="single" w:sz="2" w:space="0" w:color="C0C0C0" w:themeColor="accent3"/>
        <w:insideH w:val="single" w:sz="6" w:space="0" w:color="C0C0C0" w:themeColor="accent3"/>
        <w:insideV w:val="single" w:sz="6" w:space="0" w:color="C0C0C0" w:themeColor="accent3"/>
      </w:tblBorders>
    </w:tblPr>
    <w:trPr>
      <w:cantSplit/>
    </w:trPr>
    <w:tcPr>
      <w:shd w:val="clear" w:color="auto" w:fill="auto"/>
    </w:tcPr>
    <w:tblStylePr w:type="firstRow">
      <w:rPr>
        <w:b/>
      </w:rPr>
      <w:tblPr/>
      <w:tcPr>
        <w:shd w:val="clear" w:color="auto" w:fill="7AB800" w:themeFill="accent1"/>
      </w:tcPr>
    </w:tblStylePr>
    <w:tblStylePr w:type="band2Horz">
      <w:rPr>
        <w:rFonts w:asciiTheme="minorHAnsi" w:hAnsiTheme="minorHAnsi"/>
        <w:sz w:val="18"/>
      </w:rPr>
      <w:tblPr/>
      <w:tcPr>
        <w:shd w:val="clear" w:color="auto" w:fill="E4F1CC" w:themeFill="background2"/>
      </w:tcPr>
    </w:tblStylePr>
  </w:style>
  <w:style w:type="table" w:customStyle="1" w:styleId="AureconTable2">
    <w:name w:val="Aurecon Table 2"/>
    <w:basedOn w:val="TableNormal"/>
    <w:uiPriority w:val="99"/>
    <w:rsid w:val="0085631D"/>
    <w:pPr>
      <w:spacing w:before="60" w:after="60" w:line="240" w:lineRule="auto"/>
    </w:pPr>
    <w:rPr>
      <w:rFonts w:ascii="Arial" w:hAnsi="Arial"/>
      <w:sz w:val="18"/>
    </w:rPr>
    <w:tblPr>
      <w:tblStyleRowBandSize w:val="1"/>
      <w:tblBorders>
        <w:top w:val="single" w:sz="2" w:space="0" w:color="C0C0C0" w:themeColor="accent3"/>
        <w:left w:val="single" w:sz="2" w:space="0" w:color="C0C0C0" w:themeColor="accent3"/>
        <w:bottom w:val="single" w:sz="2" w:space="0" w:color="C0C0C0" w:themeColor="accent3"/>
        <w:right w:val="single" w:sz="2" w:space="0" w:color="C0C0C0" w:themeColor="accent3"/>
        <w:insideH w:val="single" w:sz="2" w:space="0" w:color="C0C0C0" w:themeColor="accent3"/>
        <w:insideV w:val="single" w:sz="2" w:space="0" w:color="C0C0C0" w:themeColor="accent3"/>
      </w:tblBorders>
    </w:tblPr>
    <w:trPr>
      <w:cantSplit/>
    </w:trPr>
    <w:tcPr>
      <w:shd w:val="clear" w:color="auto" w:fill="auto"/>
    </w:tcPr>
    <w:tblStylePr w:type="firstRow">
      <w:rPr>
        <w:rFonts w:ascii="Arial" w:hAnsi="Arial"/>
        <w:b/>
        <w:sz w:val="18"/>
      </w:rPr>
      <w:tblPr/>
      <w:tcPr>
        <w:shd w:val="clear" w:color="auto" w:fill="D5DBD2" w:themeFill="accent2" w:themeFillTint="33"/>
      </w:tcPr>
    </w:tblStylePr>
    <w:tblStylePr w:type="firstCol">
      <w:tblPr/>
      <w:tcPr>
        <w:shd w:val="clear" w:color="auto" w:fill="D5DBD2" w:themeFill="accent2" w:themeFillTint="33"/>
      </w:tcPr>
    </w:tblStylePr>
    <w:tblStylePr w:type="band2Horz">
      <w:tblPr/>
      <w:tcPr>
        <w:shd w:val="clear" w:color="auto" w:fill="C4EEFF" w:themeFill="accent5" w:themeFillTint="33"/>
      </w:tcPr>
    </w:tblStylePr>
  </w:style>
  <w:style w:type="table" w:customStyle="1" w:styleId="AureconTable3">
    <w:name w:val="Aurecon Table 3"/>
    <w:basedOn w:val="TableNormal"/>
    <w:uiPriority w:val="99"/>
    <w:rsid w:val="0085631D"/>
    <w:pPr>
      <w:spacing w:before="60" w:after="60" w:line="240" w:lineRule="auto"/>
    </w:pPr>
    <w:rPr>
      <w:sz w:val="18"/>
    </w:rPr>
    <w:tblPr>
      <w:tblBorders>
        <w:top w:val="single" w:sz="4" w:space="0" w:color="C0C0C0" w:themeColor="accent3"/>
        <w:left w:val="single" w:sz="4" w:space="0" w:color="C0C0C0" w:themeColor="accent3"/>
        <w:bottom w:val="single" w:sz="4" w:space="0" w:color="C0C0C0" w:themeColor="accent3"/>
        <w:right w:val="single" w:sz="4" w:space="0" w:color="C0C0C0" w:themeColor="accent3"/>
        <w:insideH w:val="single" w:sz="4" w:space="0" w:color="C0C0C0" w:themeColor="accent3"/>
        <w:insideV w:val="single" w:sz="4" w:space="0" w:color="C0C0C0" w:themeColor="accent3"/>
      </w:tblBorders>
    </w:tblPr>
    <w:trPr>
      <w:cantSplit/>
    </w:trPr>
    <w:tblStylePr w:type="firstRow">
      <w:rPr>
        <w:b/>
        <w:color w:val="auto"/>
      </w:rPr>
      <w:tblPr/>
      <w:tcPr>
        <w:shd w:val="clear" w:color="auto" w:fill="009FDA" w:themeFill="accent5"/>
      </w:tcPr>
    </w:tblStylePr>
  </w:style>
  <w:style w:type="table" w:customStyle="1" w:styleId="AureconTable4">
    <w:name w:val="Aurecon Table 4"/>
    <w:basedOn w:val="TableNormal"/>
    <w:uiPriority w:val="99"/>
    <w:rsid w:val="0085631D"/>
    <w:pPr>
      <w:spacing w:before="60" w:after="60" w:line="240" w:lineRule="auto"/>
    </w:pPr>
    <w:rPr>
      <w:sz w:val="18"/>
      <w:lang w:val="en-US"/>
    </w:rPr>
    <w:tblPr>
      <w:tblStyleRowBandSize w:val="1"/>
      <w:tblBorders>
        <w:top w:val="single" w:sz="4" w:space="0" w:color="5F5F5F" w:themeColor="text2"/>
        <w:left w:val="single" w:sz="4" w:space="0" w:color="5F5F5F" w:themeColor="text2"/>
        <w:bottom w:val="single" w:sz="4" w:space="0" w:color="5F5F5F" w:themeColor="text2"/>
        <w:right w:val="single" w:sz="4" w:space="0" w:color="5F5F5F" w:themeColor="text2"/>
        <w:insideH w:val="single" w:sz="4" w:space="0" w:color="5F5F5F" w:themeColor="text2"/>
      </w:tblBorders>
    </w:tblPr>
    <w:trPr>
      <w:cantSplit/>
    </w:trPr>
    <w:tcPr>
      <w:shd w:val="clear" w:color="auto" w:fill="auto"/>
    </w:tcPr>
    <w:tblStylePr w:type="firstRow">
      <w:rPr>
        <w:rFonts w:ascii="Arial" w:hAnsi="Arial"/>
        <w:b/>
        <w:color w:val="FFFFFF" w:themeColor="background1"/>
        <w:sz w:val="18"/>
      </w:rPr>
      <w:tblPr/>
      <w:tcPr>
        <w:tcBorders>
          <w:top w:val="single" w:sz="4" w:space="0" w:color="5F5F5F" w:themeColor="text2"/>
          <w:left w:val="single" w:sz="4" w:space="0" w:color="5F5F5F" w:themeColor="text2"/>
          <w:bottom w:val="single" w:sz="4" w:space="0" w:color="5F5F5F" w:themeColor="text2"/>
          <w:right w:val="single" w:sz="4" w:space="0" w:color="5F5F5F" w:themeColor="text2"/>
          <w:insideV w:val="single" w:sz="4" w:space="0" w:color="5F5F5F" w:themeColor="text2"/>
        </w:tcBorders>
        <w:shd w:val="clear" w:color="auto" w:fill="5F5F5F" w:themeFill="text2"/>
      </w:tcPr>
    </w:tblStylePr>
    <w:tblStylePr w:type="firstCol">
      <w:tblPr/>
      <w:tcPr>
        <w:tcBorders>
          <w:insideV w:val="nil"/>
        </w:tcBorders>
        <w:shd w:val="clear" w:color="auto" w:fill="auto"/>
      </w:tcPr>
    </w:tblStylePr>
  </w:style>
  <w:style w:type="table" w:customStyle="1" w:styleId="AureconTable5">
    <w:name w:val="Aurecon Table 5"/>
    <w:basedOn w:val="TableNormal"/>
    <w:uiPriority w:val="99"/>
    <w:qFormat/>
    <w:rsid w:val="0085631D"/>
    <w:pPr>
      <w:spacing w:before="60" w:after="60" w:line="240" w:lineRule="auto"/>
    </w:pPr>
    <w:rPr>
      <w:sz w:val="18"/>
    </w:rPr>
    <w:tblPr>
      <w:tblStyleRowBandSize w:val="1"/>
      <w:tblBorders>
        <w:top w:val="single" w:sz="4" w:space="0" w:color="auto"/>
        <w:bottom w:val="single" w:sz="4" w:space="0" w:color="auto"/>
      </w:tblBorders>
    </w:tblPr>
    <w:trPr>
      <w:cantSplit/>
    </w:trPr>
    <w:tblStylePr w:type="firstRow">
      <w:rPr>
        <w:b/>
      </w:rPr>
      <w:tblPr/>
      <w:tcPr>
        <w:tcBorders>
          <w:bottom w:val="single" w:sz="4" w:space="0" w:color="auto"/>
        </w:tcBorders>
      </w:tcPr>
    </w:tblStylePr>
    <w:tblStylePr w:type="band1Horz">
      <w:tblPr/>
      <w:tcPr>
        <w:shd w:val="clear" w:color="auto" w:fill="E4F1CC" w:themeFill="background2"/>
      </w:tcPr>
    </w:tblStylePr>
  </w:style>
  <w:style w:type="paragraph" w:customStyle="1" w:styleId="Numbera">
    <w:name w:val="Number a)"/>
    <w:basedOn w:val="Normal"/>
    <w:qFormat/>
    <w:rsid w:val="003024AA"/>
    <w:pPr>
      <w:numPr>
        <w:numId w:val="18"/>
      </w:numPr>
      <w:spacing w:after="120" w:line="276" w:lineRule="auto"/>
      <w:contextualSpacing/>
    </w:pPr>
  </w:style>
  <w:style w:type="paragraph" w:customStyle="1" w:styleId="Numberi">
    <w:name w:val="Number i)"/>
    <w:basedOn w:val="Normal"/>
    <w:qFormat/>
    <w:rsid w:val="003024AA"/>
    <w:pPr>
      <w:numPr>
        <w:ilvl w:val="1"/>
        <w:numId w:val="18"/>
      </w:numPr>
      <w:spacing w:after="120" w:line="276" w:lineRule="auto"/>
      <w:contextualSpacing/>
    </w:pPr>
  </w:style>
  <w:style w:type="numbering" w:customStyle="1" w:styleId="AureconHeadings">
    <w:name w:val="Aurecon Headings"/>
    <w:uiPriority w:val="99"/>
    <w:rsid w:val="003024AA"/>
    <w:pPr>
      <w:numPr>
        <w:numId w:val="4"/>
      </w:numPr>
    </w:pPr>
  </w:style>
  <w:style w:type="character" w:customStyle="1" w:styleId="CaptionChar">
    <w:name w:val="Caption Char"/>
    <w:aliases w:val="shaft list Char"/>
    <w:link w:val="Caption"/>
    <w:uiPriority w:val="35"/>
    <w:rsid w:val="00065A07"/>
    <w:rPr>
      <w:b/>
      <w:bCs/>
      <w:color w:val="353D30" w:themeColor="accen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88806">
      <w:bodyDiv w:val="1"/>
      <w:marLeft w:val="0"/>
      <w:marRight w:val="0"/>
      <w:marTop w:val="0"/>
      <w:marBottom w:val="0"/>
      <w:divBdr>
        <w:top w:val="none" w:sz="0" w:space="0" w:color="auto"/>
        <w:left w:val="none" w:sz="0" w:space="0" w:color="auto"/>
        <w:bottom w:val="none" w:sz="0" w:space="0" w:color="auto"/>
        <w:right w:val="none" w:sz="0" w:space="0" w:color="auto"/>
      </w:divBdr>
    </w:div>
    <w:div w:id="795484253">
      <w:bodyDiv w:val="1"/>
      <w:marLeft w:val="0"/>
      <w:marRight w:val="0"/>
      <w:marTop w:val="0"/>
      <w:marBottom w:val="0"/>
      <w:divBdr>
        <w:top w:val="none" w:sz="0" w:space="0" w:color="auto"/>
        <w:left w:val="none" w:sz="0" w:space="0" w:color="auto"/>
        <w:bottom w:val="none" w:sz="0" w:space="0" w:color="auto"/>
        <w:right w:val="none" w:sz="0" w:space="0" w:color="auto"/>
      </w:divBdr>
    </w:div>
    <w:div w:id="1027945245">
      <w:bodyDiv w:val="1"/>
      <w:marLeft w:val="0"/>
      <w:marRight w:val="0"/>
      <w:marTop w:val="0"/>
      <w:marBottom w:val="0"/>
      <w:divBdr>
        <w:top w:val="none" w:sz="0" w:space="0" w:color="auto"/>
        <w:left w:val="none" w:sz="0" w:space="0" w:color="auto"/>
        <w:bottom w:val="none" w:sz="0" w:space="0" w:color="auto"/>
        <w:right w:val="none" w:sz="0" w:space="0" w:color="auto"/>
      </w:divBdr>
    </w:div>
    <w:div w:id="194584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Aurecon%20Templates\Templates\Standard\19_Memorandum.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5C948407AD481BB2D8F193FCDCACBC"/>
        <w:category>
          <w:name w:val="General"/>
          <w:gallery w:val="placeholder"/>
        </w:category>
        <w:types>
          <w:type w:val="bbPlcHdr"/>
        </w:types>
        <w:behaviors>
          <w:behavior w:val="content"/>
        </w:behaviors>
        <w:guid w:val="{4ABCC99C-16EC-48A7-BDBC-54A4F00D8A74}"/>
      </w:docPartPr>
      <w:docPartBody>
        <w:p w:rsidR="00DC59F7" w:rsidRDefault="00DC59F7">
          <w:pPr>
            <w:pStyle w:val="9D5C948407AD481BB2D8F193FCDCACBC"/>
          </w:pPr>
          <w:r w:rsidRPr="00F9691F">
            <w:rPr>
              <w:rStyle w:val="PlaceholderText"/>
            </w:rPr>
            <w:t>Project number</w:t>
          </w:r>
        </w:p>
      </w:docPartBody>
    </w:docPart>
    <w:docPart>
      <w:docPartPr>
        <w:name w:val="5D3BEC78F9374B04A3FF426F221C27DA"/>
        <w:category>
          <w:name w:val="General"/>
          <w:gallery w:val="placeholder"/>
        </w:category>
        <w:types>
          <w:type w:val="bbPlcHdr"/>
        </w:types>
        <w:behaviors>
          <w:behavior w:val="content"/>
        </w:behaviors>
        <w:guid w:val="{7C806ACB-4815-4A4D-9B02-81918A9B678A}"/>
      </w:docPartPr>
      <w:docPartBody>
        <w:p w:rsidR="00DC59F7" w:rsidRDefault="00DC59F7">
          <w:pPr>
            <w:pStyle w:val="5D3BEC78F9374B04A3FF426F221C27DA"/>
          </w:pPr>
          <w:r w:rsidRPr="00271415">
            <w:rPr>
              <w:rStyle w:val="PlaceholderText"/>
            </w:rPr>
            <w:t>Select date</w:t>
          </w:r>
        </w:p>
      </w:docPartBody>
    </w:docPart>
    <w:docPart>
      <w:docPartPr>
        <w:name w:val="4B409145764E4ED6A62FF4184C0CD0F1"/>
        <w:category>
          <w:name w:val="General"/>
          <w:gallery w:val="placeholder"/>
        </w:category>
        <w:types>
          <w:type w:val="bbPlcHdr"/>
        </w:types>
        <w:behaviors>
          <w:behavior w:val="content"/>
        </w:behaviors>
        <w:guid w:val="{6981FABC-53C5-48C3-9533-715EFB1DD95B}"/>
      </w:docPartPr>
      <w:docPartBody>
        <w:p w:rsidR="00DC59F7" w:rsidRDefault="00DC59F7" w:rsidP="00DC59F7">
          <w:pPr>
            <w:pStyle w:val="4B409145764E4ED6A62FF4184C0CD0F1"/>
          </w:pPr>
          <w:r w:rsidRPr="00F9691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9F7"/>
    <w:rsid w:val="00526EB0"/>
    <w:rsid w:val="00DC59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59F7"/>
    <w:rPr>
      <w:rFonts w:cs="Times New Roman"/>
      <w:color w:val="808080"/>
    </w:rPr>
  </w:style>
  <w:style w:type="paragraph" w:customStyle="1" w:styleId="9D5C948407AD481BB2D8F193FCDCACBC">
    <w:name w:val="9D5C948407AD481BB2D8F193FCDCACBC"/>
  </w:style>
  <w:style w:type="paragraph" w:customStyle="1" w:styleId="5D3BEC78F9374B04A3FF426F221C27DA">
    <w:name w:val="5D3BEC78F9374B04A3FF426F221C27DA"/>
  </w:style>
  <w:style w:type="paragraph" w:customStyle="1" w:styleId="4B409145764E4ED6A62FF4184C0CD0F1">
    <w:name w:val="4B409145764E4ED6A62FF4184C0CD0F1"/>
    <w:rsid w:val="00DC59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ew Aurecon">
  <a:themeElements>
    <a:clrScheme name="New_Aurecon">
      <a:dk1>
        <a:srgbClr val="000000"/>
      </a:dk1>
      <a:lt1>
        <a:sysClr val="window" lastClr="FFFFFF"/>
      </a:lt1>
      <a:dk2>
        <a:srgbClr val="5F5F5F"/>
      </a:dk2>
      <a:lt2>
        <a:srgbClr val="E4F1CC"/>
      </a:lt2>
      <a:accent1>
        <a:srgbClr val="7AB800"/>
      </a:accent1>
      <a:accent2>
        <a:srgbClr val="353D30"/>
      </a:accent2>
      <a:accent3>
        <a:srgbClr val="C0C0C0"/>
      </a:accent3>
      <a:accent4>
        <a:srgbClr val="FCD450"/>
      </a:accent4>
      <a:accent5>
        <a:srgbClr val="009FDA"/>
      </a:accent5>
      <a:accent6>
        <a:srgbClr val="F08A36"/>
      </a:accent6>
      <a:hlink>
        <a:srgbClr val="00B3F0"/>
      </a:hlink>
      <a:folHlink>
        <a:srgbClr val="C0C0C0"/>
      </a:folHlink>
    </a:clrScheme>
    <a:fontScheme name="AureconHatch">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FB20166BF53459971AA212559C2D7" ma:contentTypeVersion="16" ma:contentTypeDescription="Create a new document." ma:contentTypeScope="" ma:versionID="7f8988720da45814a40df0396d1366ed">
  <xsd:schema xmlns:xsd="http://www.w3.org/2001/XMLSchema" xmlns:xs="http://www.w3.org/2001/XMLSchema" xmlns:p="http://schemas.microsoft.com/office/2006/metadata/properties" xmlns:ns3="7c8afa87-df3c-40c6-8e8a-57c0cc8e47b1" xmlns:ns4="f60900b5-2aa0-4f5c-a630-275226e668d5" targetNamespace="http://schemas.microsoft.com/office/2006/metadata/properties" ma:root="true" ma:fieldsID="bd559a75b530e38f74891523c8d8aa48" ns3:_="" ns4:_="">
    <xsd:import namespace="7c8afa87-df3c-40c6-8e8a-57c0cc8e47b1"/>
    <xsd:import namespace="f60900b5-2aa0-4f5c-a630-275226e668d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8afa87-df3c-40c6-8e8a-57c0cc8e47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0900b5-2aa0-4f5c-a630-275226e668d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ustomtags xmlns="https://aurecongroup.sharepoint.com/sites/hive/Clients/WinningWork/Templates">
  <company>
    <name/>
    <details/>
    <contacts/>
  </company>
  <document>
    <name/>
    <disclaimer/>
    <logos>
      <cover/>
      <documentControl/>
      <toc/>
      <header/>
      <body/>
      <footer/>
      <backpage/>
    </logos>
  </document>
  <project>
    <name/>
    <number/>
    <revision>0</revision>
    <client/>
    <date/>
    <time/>
  </project>
</customtags>
</file>

<file path=customXml/item4.xml><?xml version="1.0" encoding="utf-8"?>
<p:properties xmlns:p="http://schemas.microsoft.com/office/2006/metadata/properties" xmlns:xsi="http://www.w3.org/2001/XMLSchema-instance" xmlns:pc="http://schemas.microsoft.com/office/infopath/2007/PartnerControls">
  <documentManagement>
    <_activity xmlns="7c8afa87-df3c-40c6-8e8a-57c0cc8e47b1" xsi:nil="true"/>
  </documentManagement>
</p:properties>
</file>

<file path=customXml/item5.xml><?xml version="1.0" encoding="utf-8"?>
<root>
  <company>
    <name/>
    <label/>
    <contacts/>
  </company>
  <document>
    <title/>
    <disclaimer>Aurecon</disclaimer>
  </document>
  <project>
    <name/>
    <number/>
    <date/>
    <revision>0</revision>
    <client/>
  </project>
</root>
</file>

<file path=customXml/item6.xml><?xml version="1.0" encoding="utf-8"?>
<root>
  <company>
    <name/>
    <label/>
    <contacts/>
  </company>
  <document>
    <title/>
    <disclaimer>Aurecon</disclaimer>
  </document>
  <project>
    <name/>
    <number/>
    <date/>
    <revision>0</revision>
    <client/>
  </project>
</root>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15A287-FC02-4315-AE33-1CC12E3458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8afa87-df3c-40c6-8e8a-57c0cc8e47b1"/>
    <ds:schemaRef ds:uri="f60900b5-2aa0-4f5c-a630-275226e66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FF7D8A-25BD-4803-A8A2-3114D7E2B06D}">
  <ds:schemaRefs>
    <ds:schemaRef ds:uri="http://schemas.openxmlformats.org/officeDocument/2006/bibliography"/>
  </ds:schemaRefs>
</ds:datastoreItem>
</file>

<file path=customXml/itemProps3.xml><?xml version="1.0" encoding="utf-8"?>
<ds:datastoreItem xmlns:ds="http://schemas.openxmlformats.org/officeDocument/2006/customXml" ds:itemID="{143EF76F-743D-4AB1-9CEB-6C722D41A120}">
  <ds:schemaRefs>
    <ds:schemaRef ds:uri="https://aurecongroup.sharepoint.com/sites/hive/Clients/WinningWork/Templates"/>
  </ds:schemaRefs>
</ds:datastoreItem>
</file>

<file path=customXml/itemProps4.xml><?xml version="1.0" encoding="utf-8"?>
<ds:datastoreItem xmlns:ds="http://schemas.openxmlformats.org/officeDocument/2006/customXml" ds:itemID="{76A318E7-1BE7-436E-A84E-5994C7F1FF8F}">
  <ds:schemaRefs>
    <ds:schemaRef ds:uri="http://purl.org/dc/terms/"/>
    <ds:schemaRef ds:uri="http://schemas.openxmlformats.org/package/2006/metadata/core-properties"/>
    <ds:schemaRef ds:uri="http://schemas.microsoft.com/office/2006/documentManagement/types"/>
    <ds:schemaRef ds:uri="7c8afa87-df3c-40c6-8e8a-57c0cc8e47b1"/>
    <ds:schemaRef ds:uri="http://schemas.microsoft.com/office/infopath/2007/PartnerControls"/>
    <ds:schemaRef ds:uri="http://purl.org/dc/elements/1.1/"/>
    <ds:schemaRef ds:uri="http://schemas.microsoft.com/office/2006/metadata/properties"/>
    <ds:schemaRef ds:uri="f60900b5-2aa0-4f5c-a630-275226e668d5"/>
    <ds:schemaRef ds:uri="http://www.w3.org/XML/1998/namespace"/>
    <ds:schemaRef ds:uri="http://purl.org/dc/dcmitype/"/>
  </ds:schemaRefs>
</ds:datastoreItem>
</file>

<file path=customXml/itemProps5.xml><?xml version="1.0" encoding="utf-8"?>
<ds:datastoreItem xmlns:ds="http://schemas.openxmlformats.org/officeDocument/2006/customXml" ds:itemID="{1D66D2BE-7B68-473C-9102-48D2C8BB6581}">
  <ds:schemaRefs/>
</ds:datastoreItem>
</file>

<file path=customXml/itemProps6.xml><?xml version="1.0" encoding="utf-8"?>
<ds:datastoreItem xmlns:ds="http://schemas.openxmlformats.org/officeDocument/2006/customXml" ds:itemID="{1D66D2BE-7B68-473C-9102-48D2C8BB6581}">
  <ds:schemaRefs/>
</ds:datastoreItem>
</file>

<file path=customXml/itemProps7.xml><?xml version="1.0" encoding="utf-8"?>
<ds:datastoreItem xmlns:ds="http://schemas.openxmlformats.org/officeDocument/2006/customXml" ds:itemID="{1395C0F3-F49A-4050-B1CB-514EF42743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19_Memorandum.dotm</Template>
  <TotalTime>1</TotalTime>
  <Pages>7</Pages>
  <Words>1149</Words>
  <Characters>7393</Characters>
  <Application>Microsoft Office Word</Application>
  <DocSecurity>0</DocSecurity>
  <Lines>171</Lines>
  <Paragraphs>174</Paragraphs>
  <ScaleCrop>false</ScaleCrop>
  <HeadingPairs>
    <vt:vector size="2" baseType="variant">
      <vt:variant>
        <vt:lpstr>Title</vt:lpstr>
      </vt:variant>
      <vt:variant>
        <vt:i4>1</vt:i4>
      </vt:variant>
    </vt:vector>
  </HeadingPairs>
  <TitlesOfParts>
    <vt:vector size="1" baseType="lpstr">
      <vt:lpstr>Memorandum</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subject/>
  <dc:creator>Patrick Hayes</dc:creator>
  <cp:keywords/>
  <dc:description/>
  <cp:lastModifiedBy>Patrick Hayes</cp:lastModifiedBy>
  <cp:revision>2</cp:revision>
  <dcterms:created xsi:type="dcterms:W3CDTF">2025-07-25T08:07:00Z</dcterms:created>
  <dcterms:modified xsi:type="dcterms:W3CDTF">2025-07-25T08:07:00Z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23.08.0006</vt:lpwstr>
  </property>
  <property fmtid="{D5CDD505-2E9C-101B-9397-08002B2CF9AE}" pid="3" name="Document code">
    <vt:lpwstr>TMP-MMRDM</vt:lpwstr>
  </property>
  <property fmtid="{D5CDD505-2E9C-101B-9397-08002B2CF9AE}" pid="4" name="Base template">
    <vt:lpwstr>Memorandum</vt:lpwstr>
  </property>
  <property fmtid="{D5CDD505-2E9C-101B-9397-08002B2CF9AE}" pid="5" name="ContentTypeId">
    <vt:lpwstr>0x010100AEFFB20166BF53459971AA212559C2D7</vt:lpwstr>
  </property>
</Properties>
</file>