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7490F" w14:textId="48A296A9" w:rsidR="002A1AF7" w:rsidRPr="00FB4FA7" w:rsidRDefault="002A1AF7" w:rsidP="00672342">
      <w:pPr>
        <w:pStyle w:val="ListParagraph"/>
        <w:numPr>
          <w:ilvl w:val="0"/>
          <w:numId w:val="6"/>
        </w:numPr>
        <w:rPr>
          <w:rFonts w:ascii="Times New Roman" w:hAnsi="Times New Roman" w:cs="Times New Roman"/>
          <w:b/>
          <w:bCs/>
          <w:i/>
          <w:iCs/>
        </w:rPr>
      </w:pPr>
      <w:r w:rsidRPr="00FB4FA7">
        <w:rPr>
          <w:rFonts w:ascii="Times New Roman" w:hAnsi="Times New Roman" w:cs="Times New Roman"/>
          <w:b/>
          <w:bCs/>
          <w:i/>
          <w:iCs/>
        </w:rPr>
        <w:t>After graduating, you are asked to become the lead computer designer at Hyper Computers Inc. Your study of usage of high-level language constructs suggests that procedure calls are one of the most expensive operations. You have invented a scheme that reduces the loads and stores normally associated with procedure calls and returns. The first thing you do is run some experiments with and without this optimization. Your experiments use the same state-of-the-art optimizing compiler that will be used with either version of the computer. These experiments reveal the following information:</w:t>
      </w:r>
    </w:p>
    <w:p w14:paraId="613A85C9" w14:textId="77777777" w:rsidR="002A1AF7" w:rsidRPr="00FB4FA7" w:rsidRDefault="002A1AF7" w:rsidP="00672342">
      <w:pPr>
        <w:spacing w:after="0"/>
        <w:rPr>
          <w:rFonts w:ascii="Times New Roman" w:hAnsi="Times New Roman" w:cs="Times New Roman"/>
          <w:b/>
          <w:bCs/>
          <w:i/>
          <w:iCs/>
        </w:rPr>
      </w:pPr>
      <w:r w:rsidRPr="00FB4FA7">
        <w:rPr>
          <w:rFonts w:ascii="Times New Roman" w:hAnsi="Times New Roman" w:cs="Times New Roman"/>
          <w:b/>
          <w:bCs/>
          <w:i/>
          <w:iCs/>
        </w:rPr>
        <w:t>• The clock rate of the unoptimized version is 5% higher.</w:t>
      </w:r>
    </w:p>
    <w:p w14:paraId="1D2B58D9" w14:textId="77777777" w:rsidR="002A1AF7" w:rsidRPr="00FB4FA7" w:rsidRDefault="002A1AF7" w:rsidP="00672342">
      <w:pPr>
        <w:spacing w:after="0"/>
        <w:rPr>
          <w:rFonts w:ascii="Times New Roman" w:hAnsi="Times New Roman" w:cs="Times New Roman"/>
          <w:b/>
          <w:bCs/>
          <w:i/>
          <w:iCs/>
        </w:rPr>
      </w:pPr>
      <w:r w:rsidRPr="00FB4FA7">
        <w:rPr>
          <w:rFonts w:ascii="Times New Roman" w:hAnsi="Times New Roman" w:cs="Times New Roman"/>
          <w:b/>
          <w:bCs/>
          <w:i/>
          <w:iCs/>
        </w:rPr>
        <w:t>• 30% of the instructions in the unoptimized version are loads or stores.</w:t>
      </w:r>
    </w:p>
    <w:p w14:paraId="407FB0BE" w14:textId="2B402B59" w:rsidR="002A1AF7" w:rsidRPr="00FB4FA7" w:rsidRDefault="002A1AF7" w:rsidP="00672342">
      <w:pPr>
        <w:spacing w:after="0"/>
        <w:rPr>
          <w:rFonts w:ascii="Times New Roman" w:hAnsi="Times New Roman" w:cs="Times New Roman"/>
          <w:b/>
          <w:bCs/>
          <w:i/>
          <w:iCs/>
        </w:rPr>
      </w:pPr>
      <w:r w:rsidRPr="00FB4FA7">
        <w:rPr>
          <w:rFonts w:ascii="Times New Roman" w:hAnsi="Times New Roman" w:cs="Times New Roman"/>
          <w:b/>
          <w:bCs/>
          <w:i/>
          <w:iCs/>
        </w:rPr>
        <w:t>• The optimized version executes 2/3 as many loads and stores as the unoptimize</w:t>
      </w:r>
      <w:r w:rsidR="00672342" w:rsidRPr="00FB4FA7">
        <w:rPr>
          <w:rFonts w:ascii="Times New Roman" w:hAnsi="Times New Roman" w:cs="Times New Roman"/>
          <w:b/>
          <w:bCs/>
          <w:i/>
          <w:iCs/>
        </w:rPr>
        <w:t xml:space="preserve">d </w:t>
      </w:r>
      <w:r w:rsidRPr="00FB4FA7">
        <w:rPr>
          <w:rFonts w:ascii="Times New Roman" w:hAnsi="Times New Roman" w:cs="Times New Roman"/>
          <w:b/>
          <w:bCs/>
          <w:i/>
          <w:iCs/>
        </w:rPr>
        <w:t xml:space="preserve">version. For all other </w:t>
      </w:r>
      <w:r w:rsidR="00313727" w:rsidRPr="00FB4FA7">
        <w:rPr>
          <w:rFonts w:ascii="Times New Roman" w:hAnsi="Times New Roman" w:cs="Times New Roman"/>
          <w:b/>
          <w:bCs/>
          <w:i/>
          <w:iCs/>
        </w:rPr>
        <w:t>instructions,</w:t>
      </w:r>
      <w:r w:rsidRPr="00FB4FA7">
        <w:rPr>
          <w:rFonts w:ascii="Times New Roman" w:hAnsi="Times New Roman" w:cs="Times New Roman"/>
          <w:b/>
          <w:bCs/>
          <w:i/>
          <w:iCs/>
        </w:rPr>
        <w:t xml:space="preserve"> the dynamic counts are unchanged.</w:t>
      </w:r>
    </w:p>
    <w:p w14:paraId="7DAC3572" w14:textId="77777777" w:rsidR="002A1AF7" w:rsidRPr="00FB4FA7" w:rsidRDefault="002A1AF7" w:rsidP="00672342">
      <w:pPr>
        <w:spacing w:after="0"/>
        <w:rPr>
          <w:rFonts w:ascii="Times New Roman" w:hAnsi="Times New Roman" w:cs="Times New Roman"/>
          <w:b/>
          <w:bCs/>
          <w:i/>
          <w:iCs/>
        </w:rPr>
      </w:pPr>
      <w:r w:rsidRPr="00FB4FA7">
        <w:rPr>
          <w:rFonts w:ascii="Times New Roman" w:hAnsi="Times New Roman" w:cs="Times New Roman"/>
          <w:b/>
          <w:bCs/>
          <w:i/>
          <w:iCs/>
        </w:rPr>
        <w:t>• All instructions (including load and store) take one clock cycle.</w:t>
      </w:r>
    </w:p>
    <w:p w14:paraId="347C8D45" w14:textId="656B0942" w:rsidR="00672342" w:rsidRPr="00672342" w:rsidRDefault="002A1AF7" w:rsidP="00672342">
      <w:pPr>
        <w:spacing w:after="0"/>
        <w:rPr>
          <w:rFonts w:ascii="Times New Roman" w:hAnsi="Times New Roman" w:cs="Times New Roman"/>
          <w:i/>
          <w:iCs/>
        </w:rPr>
      </w:pPr>
      <w:r w:rsidRPr="00FB4FA7">
        <w:rPr>
          <w:rFonts w:ascii="Times New Roman" w:hAnsi="Times New Roman" w:cs="Times New Roman"/>
          <w:b/>
          <w:bCs/>
          <w:i/>
          <w:iCs/>
        </w:rPr>
        <w:t>Which is faster? Justify your decision quantitatively</w:t>
      </w:r>
      <w:r w:rsidR="00672342" w:rsidRPr="00672342">
        <w:rPr>
          <w:rFonts w:ascii="Times New Roman" w:eastAsia="Times New Roman" w:hAnsi="Times New Roman" w:cs="Times New Roman"/>
          <w:color w:val="404040"/>
          <w:kern w:val="0"/>
          <w14:ligatures w14:val="none"/>
        </w:rPr>
        <w:br/>
        <w:t>Compare two versions of a CPU:</w:t>
      </w:r>
    </w:p>
    <w:p w14:paraId="2944505B" w14:textId="77777777" w:rsidR="00672342" w:rsidRPr="00672342" w:rsidRDefault="00672342" w:rsidP="00672342">
      <w:pPr>
        <w:numPr>
          <w:ilvl w:val="0"/>
          <w:numId w:val="1"/>
        </w:numPr>
        <w:shd w:val="clear" w:color="auto" w:fill="FFFFFF"/>
        <w:spacing w:after="0" w:line="429" w:lineRule="atLeast"/>
        <w:rPr>
          <w:rFonts w:ascii="Times New Roman" w:eastAsia="Times New Roman" w:hAnsi="Times New Roman" w:cs="Times New Roman"/>
          <w:color w:val="404040"/>
          <w:kern w:val="0"/>
          <w14:ligatures w14:val="none"/>
        </w:rPr>
      </w:pPr>
      <w:r w:rsidRPr="00672342">
        <w:rPr>
          <w:rFonts w:ascii="Times New Roman" w:eastAsia="Times New Roman" w:hAnsi="Times New Roman" w:cs="Times New Roman"/>
          <w:color w:val="404040"/>
          <w:kern w:val="0"/>
          <w14:ligatures w14:val="none"/>
        </w:rPr>
        <w:t>Unoptimized: Higher clock rate (5% faster), 30% loads/stores.</w:t>
      </w:r>
    </w:p>
    <w:p w14:paraId="3CCB870E" w14:textId="77777777" w:rsidR="00672342" w:rsidRPr="00672342" w:rsidRDefault="00672342" w:rsidP="00672342">
      <w:pPr>
        <w:numPr>
          <w:ilvl w:val="0"/>
          <w:numId w:val="1"/>
        </w:numPr>
        <w:shd w:val="clear" w:color="auto" w:fill="FFFFFF"/>
        <w:spacing w:after="0" w:line="429" w:lineRule="atLeast"/>
        <w:rPr>
          <w:rFonts w:ascii="Times New Roman" w:eastAsia="Times New Roman" w:hAnsi="Times New Roman" w:cs="Times New Roman"/>
          <w:color w:val="404040"/>
          <w:kern w:val="0"/>
          <w14:ligatures w14:val="none"/>
        </w:rPr>
      </w:pPr>
      <w:r w:rsidRPr="00672342">
        <w:rPr>
          <w:rFonts w:ascii="Times New Roman" w:eastAsia="Times New Roman" w:hAnsi="Times New Roman" w:cs="Times New Roman"/>
          <w:color w:val="404040"/>
          <w:kern w:val="0"/>
          <w14:ligatures w14:val="none"/>
        </w:rPr>
        <w:t>Optimized: Executes ⅔ as many loads/stores, same CPI (1 cycle/instruction).</w:t>
      </w:r>
    </w:p>
    <w:p w14:paraId="6708EF50" w14:textId="77777777" w:rsidR="00672342" w:rsidRPr="00672342" w:rsidRDefault="00672342" w:rsidP="001E56CB">
      <w:pPr>
        <w:shd w:val="clear" w:color="auto" w:fill="FFFFFF"/>
        <w:spacing w:after="0" w:line="429" w:lineRule="atLeast"/>
        <w:rPr>
          <w:rFonts w:ascii="Times New Roman" w:eastAsia="Times New Roman" w:hAnsi="Times New Roman" w:cs="Times New Roman"/>
          <w:color w:val="404040"/>
          <w:kern w:val="0"/>
          <w14:ligatures w14:val="none"/>
        </w:rPr>
      </w:pPr>
      <w:r w:rsidRPr="00672342">
        <w:rPr>
          <w:rFonts w:ascii="Times New Roman" w:eastAsia="Times New Roman" w:hAnsi="Times New Roman" w:cs="Times New Roman"/>
          <w:color w:val="404040"/>
          <w:kern w:val="0"/>
          <w14:ligatures w14:val="none"/>
        </w:rPr>
        <w:t>Solution:</w:t>
      </w:r>
    </w:p>
    <w:p w14:paraId="5CD1B7FD" w14:textId="77777777" w:rsidR="00672342" w:rsidRPr="00672342" w:rsidRDefault="00672342" w:rsidP="001E56CB">
      <w:pPr>
        <w:numPr>
          <w:ilvl w:val="0"/>
          <w:numId w:val="2"/>
        </w:numPr>
        <w:shd w:val="clear" w:color="auto" w:fill="FFFFFF"/>
        <w:tabs>
          <w:tab w:val="num" w:pos="720"/>
        </w:tabs>
        <w:spacing w:after="0" w:line="429" w:lineRule="atLeast"/>
        <w:rPr>
          <w:rFonts w:ascii="Times New Roman" w:eastAsia="Times New Roman" w:hAnsi="Times New Roman" w:cs="Times New Roman"/>
          <w:color w:val="404040"/>
          <w:kern w:val="0"/>
          <w14:ligatures w14:val="none"/>
        </w:rPr>
      </w:pPr>
      <w:r w:rsidRPr="00672342">
        <w:rPr>
          <w:rFonts w:ascii="Times New Roman" w:eastAsia="Times New Roman" w:hAnsi="Times New Roman" w:cs="Times New Roman"/>
          <w:color w:val="404040"/>
          <w:kern w:val="0"/>
          <w14:ligatures w14:val="none"/>
        </w:rPr>
        <w:t>Define Variables:</w:t>
      </w:r>
    </w:p>
    <w:p w14:paraId="748C3C46" w14:textId="78C7A840" w:rsidR="00672342" w:rsidRPr="00672342" w:rsidRDefault="00672342" w:rsidP="001E56CB">
      <w:pPr>
        <w:numPr>
          <w:ilvl w:val="1"/>
          <w:numId w:val="2"/>
        </w:numPr>
        <w:shd w:val="clear" w:color="auto" w:fill="FFFFFF"/>
        <w:tabs>
          <w:tab w:val="num" w:pos="1440"/>
        </w:tabs>
        <w:spacing w:after="0" w:line="429" w:lineRule="atLeast"/>
        <w:rPr>
          <w:rFonts w:ascii="Times New Roman" w:eastAsia="Times New Roman" w:hAnsi="Times New Roman" w:cs="Times New Roman"/>
          <w:color w:val="404040"/>
          <w:kern w:val="0"/>
          <w14:ligatures w14:val="none"/>
        </w:rPr>
      </w:pPr>
      <w:r w:rsidRPr="00672342">
        <w:rPr>
          <w:rFonts w:ascii="Times New Roman" w:eastAsia="Times New Roman" w:hAnsi="Times New Roman" w:cs="Times New Roman"/>
          <w:color w:val="404040"/>
          <w:kern w:val="0"/>
          <w14:ligatures w14:val="none"/>
        </w:rPr>
        <w:t>Let clock rate of optimized = </w:t>
      </w:r>
      <w:r w:rsidRPr="00BC6FC8">
        <w:rPr>
          <w:rFonts w:ascii="Times New Roman" w:eastAsia="Times New Roman" w:hAnsi="Times New Roman" w:cs="Times New Roman"/>
          <w:color w:val="404040"/>
          <w:kern w:val="0"/>
          <w14:ligatures w14:val="none"/>
        </w:rPr>
        <w:tab/>
      </w:r>
      <w:r w:rsidRPr="00672342">
        <w:rPr>
          <w:rFonts w:ascii="Times New Roman" w:eastAsia="Times New Roman" w:hAnsi="Times New Roman" w:cs="Times New Roman"/>
          <w:color w:val="404040"/>
          <w:kern w:val="0"/>
          <w14:ligatures w14:val="none"/>
        </w:rPr>
        <w:t>C.</w:t>
      </w:r>
    </w:p>
    <w:p w14:paraId="42F141B1" w14:textId="7091CE48" w:rsidR="00672342" w:rsidRPr="00672342" w:rsidRDefault="00672342" w:rsidP="001E56CB">
      <w:pPr>
        <w:numPr>
          <w:ilvl w:val="1"/>
          <w:numId w:val="2"/>
        </w:numPr>
        <w:shd w:val="clear" w:color="auto" w:fill="FFFFFF"/>
        <w:tabs>
          <w:tab w:val="num" w:pos="1440"/>
        </w:tabs>
        <w:spacing w:after="0" w:line="429" w:lineRule="atLeast"/>
        <w:rPr>
          <w:rFonts w:ascii="Times New Roman" w:eastAsia="Times New Roman" w:hAnsi="Times New Roman" w:cs="Times New Roman"/>
          <w:color w:val="404040"/>
          <w:kern w:val="0"/>
          <w14:ligatures w14:val="none"/>
        </w:rPr>
      </w:pPr>
      <w:r w:rsidRPr="00672342">
        <w:rPr>
          <w:rFonts w:ascii="Times New Roman" w:eastAsia="Times New Roman" w:hAnsi="Times New Roman" w:cs="Times New Roman"/>
          <w:color w:val="404040"/>
          <w:kern w:val="0"/>
          <w14:ligatures w14:val="none"/>
        </w:rPr>
        <w:t>Unoptimized clock rate = </w:t>
      </w:r>
      <w:r w:rsidRPr="00BC6FC8">
        <w:rPr>
          <w:rFonts w:ascii="Times New Roman" w:eastAsia="Times New Roman" w:hAnsi="Times New Roman" w:cs="Times New Roman"/>
          <w:color w:val="404040"/>
          <w:kern w:val="0"/>
          <w14:ligatures w14:val="none"/>
        </w:rPr>
        <w:tab/>
      </w:r>
      <w:r w:rsidRPr="00BC6FC8">
        <w:rPr>
          <w:rFonts w:ascii="Times New Roman" w:eastAsia="Times New Roman" w:hAnsi="Times New Roman" w:cs="Times New Roman"/>
          <w:color w:val="404040"/>
          <w:kern w:val="0"/>
          <w:bdr w:val="none" w:sz="0" w:space="0" w:color="auto" w:frame="1"/>
          <w14:ligatures w14:val="none"/>
        </w:rPr>
        <w:tab/>
      </w:r>
      <w:r w:rsidRPr="00672342">
        <w:rPr>
          <w:rFonts w:ascii="Times New Roman" w:eastAsia="Times New Roman" w:hAnsi="Times New Roman" w:cs="Times New Roman"/>
          <w:color w:val="404040"/>
          <w:kern w:val="0"/>
          <w14:ligatures w14:val="none"/>
        </w:rPr>
        <w:t>1.05C.</w:t>
      </w:r>
    </w:p>
    <w:p w14:paraId="3C71EB4F" w14:textId="0776EF51" w:rsidR="00672342" w:rsidRPr="00672342" w:rsidRDefault="00672342" w:rsidP="001E56CB">
      <w:pPr>
        <w:numPr>
          <w:ilvl w:val="1"/>
          <w:numId w:val="2"/>
        </w:numPr>
        <w:shd w:val="clear" w:color="auto" w:fill="FFFFFF"/>
        <w:tabs>
          <w:tab w:val="num" w:pos="1440"/>
        </w:tabs>
        <w:spacing w:after="0" w:line="429" w:lineRule="atLeast"/>
        <w:rPr>
          <w:rFonts w:ascii="Times New Roman" w:eastAsia="Times New Roman" w:hAnsi="Times New Roman" w:cs="Times New Roman"/>
          <w:color w:val="404040"/>
          <w:kern w:val="0"/>
          <w14:ligatures w14:val="none"/>
        </w:rPr>
      </w:pPr>
      <w:r w:rsidRPr="00672342">
        <w:rPr>
          <w:rFonts w:ascii="Times New Roman" w:eastAsia="Times New Roman" w:hAnsi="Times New Roman" w:cs="Times New Roman"/>
          <w:color w:val="404040"/>
          <w:kern w:val="0"/>
          <w14:ligatures w14:val="none"/>
        </w:rPr>
        <w:t>Let total instructions in unoptimized = </w:t>
      </w:r>
      <w:r w:rsidRPr="00BC6FC8">
        <w:rPr>
          <w:rFonts w:ascii="Times New Roman" w:eastAsia="Times New Roman" w:hAnsi="Times New Roman" w:cs="Times New Roman"/>
          <w:color w:val="404040"/>
          <w:kern w:val="0"/>
          <w:bdr w:val="none" w:sz="0" w:space="0" w:color="auto" w:frame="1"/>
          <w14:ligatures w14:val="none"/>
        </w:rPr>
        <w:tab/>
      </w:r>
      <w:r w:rsidRPr="00672342">
        <w:rPr>
          <w:rFonts w:ascii="Times New Roman" w:eastAsia="Times New Roman" w:hAnsi="Times New Roman" w:cs="Times New Roman"/>
          <w:color w:val="404040"/>
          <w:kern w:val="0"/>
          <w14:ligatures w14:val="none"/>
        </w:rPr>
        <w:t>I.</w:t>
      </w:r>
    </w:p>
    <w:p w14:paraId="795CFE87" w14:textId="77777777" w:rsidR="00672342" w:rsidRPr="00672342" w:rsidRDefault="00672342" w:rsidP="001E56CB">
      <w:pPr>
        <w:numPr>
          <w:ilvl w:val="0"/>
          <w:numId w:val="2"/>
        </w:numPr>
        <w:shd w:val="clear" w:color="auto" w:fill="FFFFFF"/>
        <w:tabs>
          <w:tab w:val="num" w:pos="720"/>
        </w:tabs>
        <w:spacing w:after="0" w:line="429" w:lineRule="atLeast"/>
        <w:rPr>
          <w:rFonts w:ascii="Times New Roman" w:eastAsia="Times New Roman" w:hAnsi="Times New Roman" w:cs="Times New Roman"/>
          <w:color w:val="404040"/>
          <w:kern w:val="0"/>
          <w14:ligatures w14:val="none"/>
        </w:rPr>
      </w:pPr>
      <w:r w:rsidRPr="00672342">
        <w:rPr>
          <w:rFonts w:ascii="Times New Roman" w:eastAsia="Times New Roman" w:hAnsi="Times New Roman" w:cs="Times New Roman"/>
          <w:color w:val="404040"/>
          <w:kern w:val="0"/>
          <w14:ligatures w14:val="none"/>
        </w:rPr>
        <w:t>Instruction Breakdown:</w:t>
      </w:r>
    </w:p>
    <w:p w14:paraId="7F9D7028" w14:textId="702C6D48" w:rsidR="00672342" w:rsidRPr="00672342" w:rsidRDefault="00672342" w:rsidP="001E56CB">
      <w:pPr>
        <w:numPr>
          <w:ilvl w:val="1"/>
          <w:numId w:val="2"/>
        </w:numPr>
        <w:shd w:val="clear" w:color="auto" w:fill="FFFFFF"/>
        <w:tabs>
          <w:tab w:val="num" w:pos="1440"/>
        </w:tabs>
        <w:spacing w:after="0" w:line="429" w:lineRule="atLeast"/>
        <w:rPr>
          <w:rFonts w:ascii="Times New Roman" w:eastAsia="Times New Roman" w:hAnsi="Times New Roman" w:cs="Times New Roman"/>
          <w:color w:val="404040"/>
          <w:kern w:val="0"/>
          <w14:ligatures w14:val="none"/>
        </w:rPr>
      </w:pPr>
      <w:r w:rsidRPr="00672342">
        <w:rPr>
          <w:rFonts w:ascii="Times New Roman" w:eastAsia="Times New Roman" w:hAnsi="Times New Roman" w:cs="Times New Roman"/>
          <w:color w:val="404040"/>
          <w:kern w:val="0"/>
          <w14:ligatures w14:val="none"/>
        </w:rPr>
        <w:t>Loads/stores in unoptimized: </w:t>
      </w:r>
      <w:r w:rsidRPr="00BC6FC8">
        <w:rPr>
          <w:rFonts w:ascii="Times New Roman" w:eastAsia="Times New Roman" w:hAnsi="Times New Roman" w:cs="Times New Roman"/>
          <w:color w:val="404040"/>
          <w:kern w:val="0"/>
          <w14:ligatures w14:val="none"/>
        </w:rPr>
        <w:tab/>
      </w:r>
      <w:r w:rsidRPr="00672342">
        <w:rPr>
          <w:rFonts w:ascii="Times New Roman" w:eastAsia="Times New Roman" w:hAnsi="Times New Roman" w:cs="Times New Roman"/>
          <w:color w:val="404040"/>
          <w:kern w:val="0"/>
          <w:bdr w:val="none" w:sz="0" w:space="0" w:color="auto" w:frame="1"/>
          <w14:ligatures w14:val="none"/>
        </w:rPr>
        <w:t>0.3I</w:t>
      </w:r>
    </w:p>
    <w:p w14:paraId="55E4BD1E" w14:textId="25DED4AE" w:rsidR="00672342" w:rsidRPr="00672342" w:rsidRDefault="00672342" w:rsidP="001E56CB">
      <w:pPr>
        <w:numPr>
          <w:ilvl w:val="1"/>
          <w:numId w:val="2"/>
        </w:numPr>
        <w:shd w:val="clear" w:color="auto" w:fill="FFFFFF"/>
        <w:tabs>
          <w:tab w:val="num" w:pos="1440"/>
        </w:tabs>
        <w:spacing w:after="0" w:line="429" w:lineRule="atLeast"/>
        <w:rPr>
          <w:rFonts w:ascii="Times New Roman" w:eastAsia="Times New Roman" w:hAnsi="Times New Roman" w:cs="Times New Roman"/>
          <w:color w:val="404040"/>
          <w:kern w:val="0"/>
          <w14:ligatures w14:val="none"/>
        </w:rPr>
      </w:pPr>
      <w:r w:rsidRPr="00672342">
        <w:rPr>
          <w:rFonts w:ascii="Times New Roman" w:eastAsia="Times New Roman" w:hAnsi="Times New Roman" w:cs="Times New Roman"/>
          <w:color w:val="404040"/>
          <w:kern w:val="0"/>
          <w14:ligatures w14:val="none"/>
        </w:rPr>
        <w:t>Other instructions:</w:t>
      </w:r>
      <w:r w:rsidRPr="00BC6FC8">
        <w:rPr>
          <w:rFonts w:ascii="Times New Roman" w:eastAsia="Times New Roman" w:hAnsi="Times New Roman" w:cs="Times New Roman"/>
          <w:color w:val="404040"/>
          <w:kern w:val="0"/>
          <w14:ligatures w14:val="none"/>
        </w:rPr>
        <w:tab/>
      </w:r>
      <w:r w:rsidRPr="00BC6FC8">
        <w:rPr>
          <w:rFonts w:ascii="Times New Roman" w:eastAsia="Times New Roman" w:hAnsi="Times New Roman" w:cs="Times New Roman"/>
          <w:color w:val="404040"/>
          <w:kern w:val="0"/>
          <w14:ligatures w14:val="none"/>
        </w:rPr>
        <w:tab/>
      </w:r>
      <w:r w:rsidRPr="00672342">
        <w:rPr>
          <w:rFonts w:ascii="Times New Roman" w:eastAsia="Times New Roman" w:hAnsi="Times New Roman" w:cs="Times New Roman"/>
          <w:color w:val="404040"/>
          <w:kern w:val="0"/>
          <w14:ligatures w14:val="none"/>
        </w:rPr>
        <w:t> </w:t>
      </w:r>
      <w:r w:rsidRPr="00672342">
        <w:rPr>
          <w:rFonts w:ascii="Times New Roman" w:eastAsia="Times New Roman" w:hAnsi="Times New Roman" w:cs="Times New Roman"/>
          <w:color w:val="404040"/>
          <w:kern w:val="0"/>
          <w:bdr w:val="none" w:sz="0" w:space="0" w:color="auto" w:frame="1"/>
          <w14:ligatures w14:val="none"/>
        </w:rPr>
        <w:t>0.7I</w:t>
      </w:r>
    </w:p>
    <w:p w14:paraId="43381B37" w14:textId="29D82F50" w:rsidR="00672342" w:rsidRPr="00672342" w:rsidRDefault="00672342" w:rsidP="001E56CB">
      <w:pPr>
        <w:numPr>
          <w:ilvl w:val="1"/>
          <w:numId w:val="2"/>
        </w:numPr>
        <w:shd w:val="clear" w:color="auto" w:fill="FFFFFF"/>
        <w:tabs>
          <w:tab w:val="num" w:pos="1440"/>
        </w:tabs>
        <w:spacing w:after="0" w:line="429" w:lineRule="atLeast"/>
        <w:rPr>
          <w:rFonts w:ascii="Times New Roman" w:eastAsia="Times New Roman" w:hAnsi="Times New Roman" w:cs="Times New Roman"/>
          <w:color w:val="404040"/>
          <w:kern w:val="0"/>
          <w14:ligatures w14:val="none"/>
        </w:rPr>
      </w:pPr>
      <w:r w:rsidRPr="00672342">
        <w:rPr>
          <w:rFonts w:ascii="Times New Roman" w:eastAsia="Times New Roman" w:hAnsi="Times New Roman" w:cs="Times New Roman"/>
          <w:color w:val="404040"/>
          <w:kern w:val="0"/>
          <w14:ligatures w14:val="none"/>
        </w:rPr>
        <w:t>Optimized loads/stores:</w:t>
      </w:r>
      <w:r w:rsidRPr="00BC6FC8">
        <w:rPr>
          <w:rFonts w:ascii="Times New Roman" w:eastAsia="Times New Roman" w:hAnsi="Times New Roman" w:cs="Times New Roman"/>
          <w:color w:val="404040"/>
          <w:kern w:val="0"/>
          <w14:ligatures w14:val="none"/>
        </w:rPr>
        <w:tab/>
      </w:r>
      <w:r w:rsidRPr="00672342">
        <w:rPr>
          <w:rFonts w:ascii="Times New Roman" w:eastAsia="Times New Roman" w:hAnsi="Times New Roman" w:cs="Times New Roman"/>
          <w:color w:val="404040"/>
          <w:kern w:val="0"/>
          <w14:ligatures w14:val="none"/>
        </w:rPr>
        <w:t> </w:t>
      </w:r>
      <w:r w:rsidRPr="00672342">
        <w:rPr>
          <w:rFonts w:ascii="Times New Roman" w:eastAsia="Times New Roman" w:hAnsi="Times New Roman" w:cs="Times New Roman"/>
          <w:color w:val="404040"/>
          <w:kern w:val="0"/>
          <w:bdr w:val="none" w:sz="0" w:space="0" w:color="auto" w:frame="1"/>
          <w14:ligatures w14:val="none"/>
        </w:rPr>
        <w:t>2</w:t>
      </w:r>
      <w:r w:rsidRPr="00BC6FC8">
        <w:rPr>
          <w:rFonts w:ascii="Times New Roman" w:eastAsia="Times New Roman" w:hAnsi="Times New Roman" w:cs="Times New Roman"/>
          <w:color w:val="404040"/>
          <w:kern w:val="0"/>
          <w:bdr w:val="none" w:sz="0" w:space="0" w:color="auto" w:frame="1"/>
          <w14:ligatures w14:val="none"/>
        </w:rPr>
        <w:t>/</w:t>
      </w:r>
      <w:r w:rsidRPr="00672342">
        <w:rPr>
          <w:rFonts w:ascii="Times New Roman" w:eastAsia="Times New Roman" w:hAnsi="Times New Roman" w:cs="Times New Roman"/>
          <w:color w:val="404040"/>
          <w:kern w:val="0"/>
          <w:bdr w:val="none" w:sz="0" w:space="0" w:color="auto" w:frame="1"/>
          <w14:ligatures w14:val="none"/>
        </w:rPr>
        <w:t>3</w:t>
      </w:r>
      <w:r w:rsidR="009634AA">
        <w:rPr>
          <w:rFonts w:ascii="Times New Roman" w:eastAsia="Times New Roman" w:hAnsi="Times New Roman" w:cs="Times New Roman"/>
          <w:color w:val="404040"/>
          <w:kern w:val="0"/>
          <w:bdr w:val="none" w:sz="0" w:space="0" w:color="auto" w:frame="1"/>
          <w14:ligatures w14:val="none"/>
        </w:rPr>
        <w:t xml:space="preserve"> </w:t>
      </w:r>
      <w:r w:rsidRPr="00672342">
        <w:rPr>
          <w:rFonts w:ascii="Times New Roman" w:eastAsia="Times New Roman" w:hAnsi="Times New Roman" w:cs="Times New Roman"/>
          <w:color w:val="404040"/>
          <w:kern w:val="0"/>
          <w:bdr w:val="none" w:sz="0" w:space="0" w:color="auto" w:frame="1"/>
          <w14:ligatures w14:val="none"/>
        </w:rPr>
        <w:t>×</w:t>
      </w:r>
      <w:r w:rsidR="009634AA">
        <w:rPr>
          <w:rFonts w:ascii="Times New Roman" w:eastAsia="Times New Roman" w:hAnsi="Times New Roman" w:cs="Times New Roman"/>
          <w:color w:val="404040"/>
          <w:kern w:val="0"/>
          <w:bdr w:val="none" w:sz="0" w:space="0" w:color="auto" w:frame="1"/>
          <w14:ligatures w14:val="none"/>
        </w:rPr>
        <w:t xml:space="preserve"> </w:t>
      </w:r>
      <w:r w:rsidRPr="00672342">
        <w:rPr>
          <w:rFonts w:ascii="Times New Roman" w:eastAsia="Times New Roman" w:hAnsi="Times New Roman" w:cs="Times New Roman"/>
          <w:color w:val="404040"/>
          <w:kern w:val="0"/>
          <w:bdr w:val="none" w:sz="0" w:space="0" w:color="auto" w:frame="1"/>
          <w14:ligatures w14:val="none"/>
        </w:rPr>
        <w:t>0.3I</w:t>
      </w:r>
      <w:r w:rsidR="009634AA">
        <w:rPr>
          <w:rFonts w:ascii="Times New Roman" w:eastAsia="Times New Roman" w:hAnsi="Times New Roman" w:cs="Times New Roman"/>
          <w:color w:val="404040"/>
          <w:kern w:val="0"/>
          <w:bdr w:val="none" w:sz="0" w:space="0" w:color="auto" w:frame="1"/>
          <w14:ligatures w14:val="none"/>
        </w:rPr>
        <w:t xml:space="preserve"> </w:t>
      </w:r>
      <w:r w:rsidRPr="00672342">
        <w:rPr>
          <w:rFonts w:ascii="Times New Roman" w:eastAsia="Times New Roman" w:hAnsi="Times New Roman" w:cs="Times New Roman"/>
          <w:color w:val="404040"/>
          <w:kern w:val="0"/>
          <w:bdr w:val="none" w:sz="0" w:space="0" w:color="auto" w:frame="1"/>
          <w14:ligatures w14:val="none"/>
        </w:rPr>
        <w:t>=</w:t>
      </w:r>
      <w:r w:rsidR="009634AA">
        <w:rPr>
          <w:rFonts w:ascii="Times New Roman" w:eastAsia="Times New Roman" w:hAnsi="Times New Roman" w:cs="Times New Roman"/>
          <w:color w:val="404040"/>
          <w:kern w:val="0"/>
          <w:bdr w:val="none" w:sz="0" w:space="0" w:color="auto" w:frame="1"/>
          <w14:ligatures w14:val="none"/>
        </w:rPr>
        <w:t xml:space="preserve"> </w:t>
      </w:r>
      <w:r w:rsidRPr="00672342">
        <w:rPr>
          <w:rFonts w:ascii="Times New Roman" w:eastAsia="Times New Roman" w:hAnsi="Times New Roman" w:cs="Times New Roman"/>
          <w:color w:val="404040"/>
          <w:kern w:val="0"/>
          <w:bdr w:val="none" w:sz="0" w:space="0" w:color="auto" w:frame="1"/>
          <w14:ligatures w14:val="none"/>
        </w:rPr>
        <w:t>0.2I</w:t>
      </w:r>
    </w:p>
    <w:p w14:paraId="5A78D55C" w14:textId="69FB6B59" w:rsidR="00672342" w:rsidRPr="00672342" w:rsidRDefault="00672342" w:rsidP="001E56CB">
      <w:pPr>
        <w:numPr>
          <w:ilvl w:val="1"/>
          <w:numId w:val="2"/>
        </w:numPr>
        <w:shd w:val="clear" w:color="auto" w:fill="FFFFFF"/>
        <w:tabs>
          <w:tab w:val="num" w:pos="1440"/>
        </w:tabs>
        <w:spacing w:after="0" w:line="429" w:lineRule="atLeast"/>
        <w:rPr>
          <w:rFonts w:ascii="Times New Roman" w:eastAsia="Times New Roman" w:hAnsi="Times New Roman" w:cs="Times New Roman"/>
          <w:color w:val="404040"/>
          <w:kern w:val="0"/>
          <w14:ligatures w14:val="none"/>
        </w:rPr>
      </w:pPr>
      <w:r w:rsidRPr="00672342">
        <w:rPr>
          <w:rFonts w:ascii="Times New Roman" w:eastAsia="Times New Roman" w:hAnsi="Times New Roman" w:cs="Times New Roman"/>
          <w:color w:val="404040"/>
          <w:kern w:val="0"/>
          <w14:ligatures w14:val="none"/>
        </w:rPr>
        <w:t>Total optimized instructions:</w:t>
      </w:r>
      <w:r w:rsidRPr="00BC6FC8">
        <w:rPr>
          <w:rFonts w:ascii="Times New Roman" w:eastAsia="Times New Roman" w:hAnsi="Times New Roman" w:cs="Times New Roman"/>
          <w:color w:val="404040"/>
          <w:kern w:val="0"/>
          <w14:ligatures w14:val="none"/>
        </w:rPr>
        <w:tab/>
      </w:r>
      <w:r w:rsidRPr="00672342">
        <w:rPr>
          <w:rFonts w:ascii="Times New Roman" w:eastAsia="Times New Roman" w:hAnsi="Times New Roman" w:cs="Times New Roman"/>
          <w:color w:val="404040"/>
          <w:kern w:val="0"/>
          <w14:ligatures w14:val="none"/>
        </w:rPr>
        <w:t> </w:t>
      </w:r>
      <w:r w:rsidRPr="00672342">
        <w:rPr>
          <w:rFonts w:ascii="Times New Roman" w:eastAsia="Times New Roman" w:hAnsi="Times New Roman" w:cs="Times New Roman"/>
          <w:color w:val="404040"/>
          <w:kern w:val="0"/>
          <w:bdr w:val="none" w:sz="0" w:space="0" w:color="auto" w:frame="1"/>
          <w14:ligatures w14:val="none"/>
        </w:rPr>
        <w:t>0.7I</w:t>
      </w:r>
      <w:r w:rsidR="009634AA">
        <w:rPr>
          <w:rFonts w:ascii="Times New Roman" w:eastAsia="Times New Roman" w:hAnsi="Times New Roman" w:cs="Times New Roman"/>
          <w:color w:val="404040"/>
          <w:kern w:val="0"/>
          <w:bdr w:val="none" w:sz="0" w:space="0" w:color="auto" w:frame="1"/>
          <w14:ligatures w14:val="none"/>
        </w:rPr>
        <w:t xml:space="preserve"> </w:t>
      </w:r>
      <w:r w:rsidRPr="00672342">
        <w:rPr>
          <w:rFonts w:ascii="Times New Roman" w:eastAsia="Times New Roman" w:hAnsi="Times New Roman" w:cs="Times New Roman"/>
          <w:color w:val="404040"/>
          <w:kern w:val="0"/>
          <w:bdr w:val="none" w:sz="0" w:space="0" w:color="auto" w:frame="1"/>
          <w14:ligatures w14:val="none"/>
        </w:rPr>
        <w:t>+</w:t>
      </w:r>
      <w:r w:rsidR="009634AA">
        <w:rPr>
          <w:rFonts w:ascii="Times New Roman" w:eastAsia="Times New Roman" w:hAnsi="Times New Roman" w:cs="Times New Roman"/>
          <w:color w:val="404040"/>
          <w:kern w:val="0"/>
          <w:bdr w:val="none" w:sz="0" w:space="0" w:color="auto" w:frame="1"/>
          <w14:ligatures w14:val="none"/>
        </w:rPr>
        <w:t xml:space="preserve"> </w:t>
      </w:r>
      <w:r w:rsidRPr="00672342">
        <w:rPr>
          <w:rFonts w:ascii="Times New Roman" w:eastAsia="Times New Roman" w:hAnsi="Times New Roman" w:cs="Times New Roman"/>
          <w:color w:val="404040"/>
          <w:kern w:val="0"/>
          <w:bdr w:val="none" w:sz="0" w:space="0" w:color="auto" w:frame="1"/>
          <w14:ligatures w14:val="none"/>
        </w:rPr>
        <w:t>0.2I</w:t>
      </w:r>
      <w:r w:rsidR="009634AA">
        <w:rPr>
          <w:rFonts w:ascii="Times New Roman" w:eastAsia="Times New Roman" w:hAnsi="Times New Roman" w:cs="Times New Roman"/>
          <w:color w:val="404040"/>
          <w:kern w:val="0"/>
          <w:bdr w:val="none" w:sz="0" w:space="0" w:color="auto" w:frame="1"/>
          <w14:ligatures w14:val="none"/>
        </w:rPr>
        <w:t xml:space="preserve"> </w:t>
      </w:r>
      <w:r w:rsidRPr="00672342">
        <w:rPr>
          <w:rFonts w:ascii="Times New Roman" w:eastAsia="Times New Roman" w:hAnsi="Times New Roman" w:cs="Times New Roman"/>
          <w:color w:val="404040"/>
          <w:kern w:val="0"/>
          <w:bdr w:val="none" w:sz="0" w:space="0" w:color="auto" w:frame="1"/>
          <w14:ligatures w14:val="none"/>
        </w:rPr>
        <w:t>=</w:t>
      </w:r>
      <w:r w:rsidR="009634AA">
        <w:rPr>
          <w:rFonts w:ascii="Times New Roman" w:eastAsia="Times New Roman" w:hAnsi="Times New Roman" w:cs="Times New Roman"/>
          <w:color w:val="404040"/>
          <w:kern w:val="0"/>
          <w:bdr w:val="none" w:sz="0" w:space="0" w:color="auto" w:frame="1"/>
          <w14:ligatures w14:val="none"/>
        </w:rPr>
        <w:t xml:space="preserve"> </w:t>
      </w:r>
      <w:r w:rsidRPr="00672342">
        <w:rPr>
          <w:rFonts w:ascii="Times New Roman" w:eastAsia="Times New Roman" w:hAnsi="Times New Roman" w:cs="Times New Roman"/>
          <w:color w:val="404040"/>
          <w:kern w:val="0"/>
          <w:bdr w:val="none" w:sz="0" w:space="0" w:color="auto" w:frame="1"/>
          <w14:ligatures w14:val="none"/>
        </w:rPr>
        <w:t>0.9I</w:t>
      </w:r>
    </w:p>
    <w:p w14:paraId="689E1617" w14:textId="77777777" w:rsidR="00672342" w:rsidRPr="00672342" w:rsidRDefault="00672342" w:rsidP="001E56CB">
      <w:pPr>
        <w:numPr>
          <w:ilvl w:val="0"/>
          <w:numId w:val="2"/>
        </w:numPr>
        <w:shd w:val="clear" w:color="auto" w:fill="FFFFFF"/>
        <w:tabs>
          <w:tab w:val="num" w:pos="720"/>
        </w:tabs>
        <w:spacing w:after="0" w:line="429" w:lineRule="atLeast"/>
        <w:rPr>
          <w:rFonts w:ascii="Times New Roman" w:eastAsia="Times New Roman" w:hAnsi="Times New Roman" w:cs="Times New Roman"/>
          <w:color w:val="404040"/>
          <w:kern w:val="0"/>
          <w14:ligatures w14:val="none"/>
        </w:rPr>
      </w:pPr>
      <w:r w:rsidRPr="00672342">
        <w:rPr>
          <w:rFonts w:ascii="Times New Roman" w:eastAsia="Times New Roman" w:hAnsi="Times New Roman" w:cs="Times New Roman"/>
          <w:color w:val="404040"/>
          <w:kern w:val="0"/>
          <w14:ligatures w14:val="none"/>
        </w:rPr>
        <w:t>Execution Time:</w:t>
      </w:r>
    </w:p>
    <w:p w14:paraId="13C2713C" w14:textId="231335F5" w:rsidR="00672342" w:rsidRPr="00672342" w:rsidRDefault="00672342" w:rsidP="001E56CB">
      <w:pPr>
        <w:numPr>
          <w:ilvl w:val="1"/>
          <w:numId w:val="2"/>
        </w:numPr>
        <w:shd w:val="clear" w:color="auto" w:fill="FFFFFF"/>
        <w:tabs>
          <w:tab w:val="num" w:pos="1440"/>
        </w:tabs>
        <w:spacing w:after="0" w:line="429" w:lineRule="atLeast"/>
        <w:rPr>
          <w:rFonts w:ascii="Times New Roman" w:eastAsia="Times New Roman" w:hAnsi="Times New Roman" w:cs="Times New Roman"/>
          <w:color w:val="404040"/>
          <w:kern w:val="0"/>
          <w14:ligatures w14:val="none"/>
        </w:rPr>
      </w:pPr>
      <w:r w:rsidRPr="00672342">
        <w:rPr>
          <w:rFonts w:ascii="Times New Roman" w:eastAsia="Times New Roman" w:hAnsi="Times New Roman" w:cs="Times New Roman"/>
          <w:color w:val="404040"/>
          <w:kern w:val="0"/>
          <w14:ligatures w14:val="none"/>
        </w:rPr>
        <w:t>Unoptimized: </w:t>
      </w:r>
      <w:r w:rsidR="006B2E53" w:rsidRPr="00BC6FC8">
        <w:rPr>
          <w:rFonts w:ascii="Times New Roman" w:eastAsia="Times New Roman" w:hAnsi="Times New Roman" w:cs="Times New Roman"/>
          <w:color w:val="404040"/>
          <w:kern w:val="0"/>
          <w14:ligatures w14:val="none"/>
        </w:rPr>
        <w:tab/>
      </w:r>
      <w:r w:rsidRPr="00672342">
        <w:rPr>
          <w:rFonts w:ascii="Times New Roman" w:eastAsia="Times New Roman" w:hAnsi="Times New Roman" w:cs="Times New Roman"/>
          <w:color w:val="404040"/>
          <w:kern w:val="0"/>
          <w:bdr w:val="none" w:sz="0" w:space="0" w:color="auto" w:frame="1"/>
          <w14:ligatures w14:val="none"/>
        </w:rPr>
        <w:t>I</w:t>
      </w:r>
      <w:r w:rsidR="006B2E53" w:rsidRPr="00BC6FC8">
        <w:rPr>
          <w:rFonts w:ascii="Times New Roman" w:eastAsia="Times New Roman" w:hAnsi="Times New Roman" w:cs="Times New Roman"/>
          <w:color w:val="404040"/>
          <w:kern w:val="0"/>
          <w:bdr w:val="none" w:sz="0" w:space="0" w:color="auto" w:frame="1"/>
          <w14:ligatures w14:val="none"/>
        </w:rPr>
        <w:t>/</w:t>
      </w:r>
      <w:r w:rsidRPr="00672342">
        <w:rPr>
          <w:rFonts w:ascii="Times New Roman" w:eastAsia="Times New Roman" w:hAnsi="Times New Roman" w:cs="Times New Roman"/>
          <w:color w:val="404040"/>
          <w:kern w:val="0"/>
          <w:bdr w:val="none" w:sz="0" w:space="0" w:color="auto" w:frame="1"/>
          <w14:ligatures w14:val="none"/>
        </w:rPr>
        <w:t>1.05C</w:t>
      </w:r>
    </w:p>
    <w:p w14:paraId="257ECE76" w14:textId="3B453C19" w:rsidR="00672342" w:rsidRPr="00672342" w:rsidRDefault="00672342" w:rsidP="001E56CB">
      <w:pPr>
        <w:numPr>
          <w:ilvl w:val="1"/>
          <w:numId w:val="2"/>
        </w:numPr>
        <w:shd w:val="clear" w:color="auto" w:fill="FFFFFF"/>
        <w:tabs>
          <w:tab w:val="num" w:pos="1440"/>
        </w:tabs>
        <w:spacing w:after="0" w:line="429" w:lineRule="atLeast"/>
        <w:rPr>
          <w:rFonts w:ascii="Times New Roman" w:eastAsia="Times New Roman" w:hAnsi="Times New Roman" w:cs="Times New Roman"/>
          <w:color w:val="404040"/>
          <w:kern w:val="0"/>
          <w14:ligatures w14:val="none"/>
        </w:rPr>
      </w:pPr>
      <w:r w:rsidRPr="00672342">
        <w:rPr>
          <w:rFonts w:ascii="Times New Roman" w:eastAsia="Times New Roman" w:hAnsi="Times New Roman" w:cs="Times New Roman"/>
          <w:color w:val="404040"/>
          <w:kern w:val="0"/>
          <w14:ligatures w14:val="none"/>
        </w:rPr>
        <w:t>Optimized:</w:t>
      </w:r>
      <w:r w:rsidR="006B2E53" w:rsidRPr="00BC6FC8">
        <w:rPr>
          <w:rFonts w:ascii="Times New Roman" w:eastAsia="Times New Roman" w:hAnsi="Times New Roman" w:cs="Times New Roman"/>
          <w:color w:val="404040"/>
          <w:kern w:val="0"/>
          <w14:ligatures w14:val="none"/>
        </w:rPr>
        <w:tab/>
      </w:r>
      <w:r w:rsidR="006B2E53" w:rsidRPr="00BC6FC8">
        <w:rPr>
          <w:rFonts w:ascii="Times New Roman" w:eastAsia="Times New Roman" w:hAnsi="Times New Roman" w:cs="Times New Roman"/>
          <w:color w:val="404040"/>
          <w:kern w:val="0"/>
          <w14:ligatures w14:val="none"/>
        </w:rPr>
        <w:tab/>
      </w:r>
      <w:r w:rsidRPr="00672342">
        <w:rPr>
          <w:rFonts w:ascii="Times New Roman" w:eastAsia="Times New Roman" w:hAnsi="Times New Roman" w:cs="Times New Roman"/>
          <w:color w:val="404040"/>
          <w:kern w:val="0"/>
          <w14:ligatures w14:val="none"/>
        </w:rPr>
        <w:t> </w:t>
      </w:r>
      <w:r w:rsidRPr="00672342">
        <w:rPr>
          <w:rFonts w:ascii="Times New Roman" w:eastAsia="Times New Roman" w:hAnsi="Times New Roman" w:cs="Times New Roman"/>
          <w:color w:val="404040"/>
          <w:kern w:val="0"/>
          <w:bdr w:val="none" w:sz="0" w:space="0" w:color="auto" w:frame="1"/>
          <w14:ligatures w14:val="none"/>
        </w:rPr>
        <w:t>0.9I</w:t>
      </w:r>
      <w:r w:rsidR="006B2E53" w:rsidRPr="00BC6FC8">
        <w:rPr>
          <w:rFonts w:ascii="Times New Roman" w:eastAsia="Times New Roman" w:hAnsi="Times New Roman" w:cs="Times New Roman"/>
          <w:color w:val="404040"/>
          <w:kern w:val="0"/>
          <w:bdr w:val="none" w:sz="0" w:space="0" w:color="auto" w:frame="1"/>
          <w14:ligatures w14:val="none"/>
        </w:rPr>
        <w:t>/</w:t>
      </w:r>
      <w:r w:rsidRPr="00672342">
        <w:rPr>
          <w:rFonts w:ascii="Times New Roman" w:eastAsia="Times New Roman" w:hAnsi="Times New Roman" w:cs="Times New Roman"/>
          <w:color w:val="404040"/>
          <w:kern w:val="0"/>
          <w:bdr w:val="none" w:sz="0" w:space="0" w:color="auto" w:frame="1"/>
          <w14:ligatures w14:val="none"/>
        </w:rPr>
        <w:t>C</w:t>
      </w:r>
    </w:p>
    <w:p w14:paraId="0CC3392C" w14:textId="77777777" w:rsidR="00672342" w:rsidRPr="00672342" w:rsidRDefault="00672342" w:rsidP="001E56CB">
      <w:pPr>
        <w:numPr>
          <w:ilvl w:val="0"/>
          <w:numId w:val="2"/>
        </w:numPr>
        <w:shd w:val="clear" w:color="auto" w:fill="FFFFFF"/>
        <w:tabs>
          <w:tab w:val="num" w:pos="720"/>
        </w:tabs>
        <w:spacing w:after="0" w:line="429" w:lineRule="atLeast"/>
        <w:rPr>
          <w:rFonts w:ascii="Times New Roman" w:eastAsia="Times New Roman" w:hAnsi="Times New Roman" w:cs="Times New Roman"/>
          <w:color w:val="404040"/>
          <w:kern w:val="0"/>
          <w14:ligatures w14:val="none"/>
        </w:rPr>
      </w:pPr>
      <w:r w:rsidRPr="00672342">
        <w:rPr>
          <w:rFonts w:ascii="Times New Roman" w:eastAsia="Times New Roman" w:hAnsi="Times New Roman" w:cs="Times New Roman"/>
          <w:color w:val="404040"/>
          <w:kern w:val="0"/>
          <w14:ligatures w14:val="none"/>
        </w:rPr>
        <w:t>Performance Ratio:</w:t>
      </w:r>
    </w:p>
    <w:p w14:paraId="3874F838" w14:textId="3F25E498" w:rsidR="00672342" w:rsidRPr="00672342" w:rsidRDefault="00672342" w:rsidP="001E56CB">
      <w:pPr>
        <w:shd w:val="clear" w:color="auto" w:fill="FFFFFF"/>
        <w:spacing w:after="0" w:line="240" w:lineRule="auto"/>
        <w:ind w:left="720"/>
        <w:rPr>
          <w:rFonts w:ascii="Times New Roman" w:eastAsia="Times New Roman" w:hAnsi="Times New Roman" w:cs="Times New Roman"/>
          <w:color w:val="404040"/>
          <w:kern w:val="0"/>
          <w14:ligatures w14:val="none"/>
        </w:rPr>
      </w:pPr>
      <w:r w:rsidRPr="00672342">
        <w:rPr>
          <w:rFonts w:ascii="Times New Roman" w:eastAsia="Times New Roman" w:hAnsi="Times New Roman" w:cs="Times New Roman"/>
          <w:color w:val="404040"/>
          <w:kern w:val="0"/>
          <w:bdr w:val="none" w:sz="0" w:space="0" w:color="auto" w:frame="1"/>
          <w14:ligatures w14:val="none"/>
        </w:rPr>
        <w:t>Optimized Time</w:t>
      </w:r>
      <w:r w:rsidR="006B2E53" w:rsidRPr="00BC6FC8">
        <w:rPr>
          <w:rFonts w:ascii="Times New Roman" w:eastAsia="Times New Roman" w:hAnsi="Times New Roman" w:cs="Times New Roman"/>
          <w:color w:val="404040"/>
          <w:kern w:val="0"/>
          <w:bdr w:val="none" w:sz="0" w:space="0" w:color="auto" w:frame="1"/>
          <w14:ligatures w14:val="none"/>
        </w:rPr>
        <w:t>/</w:t>
      </w:r>
      <w:r w:rsidRPr="00672342">
        <w:rPr>
          <w:rFonts w:ascii="Times New Roman" w:eastAsia="Times New Roman" w:hAnsi="Times New Roman" w:cs="Times New Roman"/>
          <w:color w:val="404040"/>
          <w:kern w:val="0"/>
          <w:bdr w:val="none" w:sz="0" w:space="0" w:color="auto" w:frame="1"/>
          <w14:ligatures w14:val="none"/>
        </w:rPr>
        <w:t>Unoptimized Time=</w:t>
      </w:r>
      <w:r w:rsidR="003C26A7">
        <w:rPr>
          <w:rFonts w:ascii="Times New Roman" w:eastAsia="Times New Roman" w:hAnsi="Times New Roman" w:cs="Times New Roman"/>
          <w:color w:val="404040"/>
          <w:kern w:val="0"/>
          <w:bdr w:val="none" w:sz="0" w:space="0" w:color="auto" w:frame="1"/>
          <w14:ligatures w14:val="none"/>
        </w:rPr>
        <w:tab/>
        <w:t>(</w:t>
      </w:r>
      <w:r w:rsidRPr="00672342">
        <w:rPr>
          <w:rFonts w:ascii="Times New Roman" w:eastAsia="Times New Roman" w:hAnsi="Times New Roman" w:cs="Times New Roman"/>
          <w:color w:val="404040"/>
          <w:kern w:val="0"/>
          <w:bdr w:val="none" w:sz="0" w:space="0" w:color="auto" w:frame="1"/>
          <w14:ligatures w14:val="none"/>
        </w:rPr>
        <w:t>0.9I/C</w:t>
      </w:r>
      <w:r w:rsidR="003C26A7">
        <w:rPr>
          <w:rFonts w:ascii="Times New Roman" w:eastAsia="Times New Roman" w:hAnsi="Times New Roman" w:cs="Times New Roman"/>
          <w:color w:val="404040"/>
          <w:kern w:val="0"/>
          <w:bdr w:val="none" w:sz="0" w:space="0" w:color="auto" w:frame="1"/>
          <w14:ligatures w14:val="none"/>
        </w:rPr>
        <w:t>)</w:t>
      </w:r>
      <w:r w:rsidR="009634AA">
        <w:rPr>
          <w:rFonts w:ascii="Times New Roman" w:eastAsia="Times New Roman" w:hAnsi="Times New Roman" w:cs="Times New Roman"/>
          <w:color w:val="404040"/>
          <w:kern w:val="0"/>
          <w:bdr w:val="none" w:sz="0" w:space="0" w:color="auto" w:frame="1"/>
          <w14:ligatures w14:val="none"/>
        </w:rPr>
        <w:t xml:space="preserve"> </w:t>
      </w:r>
      <w:r w:rsidR="003C26A7">
        <w:rPr>
          <w:rFonts w:ascii="Times New Roman" w:eastAsia="Times New Roman" w:hAnsi="Times New Roman" w:cs="Times New Roman"/>
          <w:color w:val="404040"/>
          <w:kern w:val="0"/>
          <w:bdr w:val="none" w:sz="0" w:space="0" w:color="auto" w:frame="1"/>
          <w14:ligatures w14:val="none"/>
        </w:rPr>
        <w:t>/</w:t>
      </w:r>
      <w:r w:rsidR="009634AA">
        <w:rPr>
          <w:rFonts w:ascii="Times New Roman" w:eastAsia="Times New Roman" w:hAnsi="Times New Roman" w:cs="Times New Roman"/>
          <w:color w:val="404040"/>
          <w:kern w:val="0"/>
          <w:bdr w:val="none" w:sz="0" w:space="0" w:color="auto" w:frame="1"/>
          <w14:ligatures w14:val="none"/>
        </w:rPr>
        <w:t xml:space="preserve"> </w:t>
      </w:r>
      <w:r w:rsidR="003C26A7">
        <w:rPr>
          <w:rFonts w:ascii="Times New Roman" w:eastAsia="Times New Roman" w:hAnsi="Times New Roman" w:cs="Times New Roman"/>
          <w:color w:val="404040"/>
          <w:kern w:val="0"/>
          <w:bdr w:val="none" w:sz="0" w:space="0" w:color="auto" w:frame="1"/>
          <w14:ligatures w14:val="none"/>
        </w:rPr>
        <w:t>(</w:t>
      </w:r>
      <w:r w:rsidRPr="00672342">
        <w:rPr>
          <w:rFonts w:ascii="Times New Roman" w:eastAsia="Times New Roman" w:hAnsi="Times New Roman" w:cs="Times New Roman"/>
          <w:color w:val="404040"/>
          <w:kern w:val="0"/>
          <w:bdr w:val="none" w:sz="0" w:space="0" w:color="auto" w:frame="1"/>
          <w14:ligatures w14:val="none"/>
        </w:rPr>
        <w:t>I/1.05C</w:t>
      </w:r>
      <w:r w:rsidR="003C26A7">
        <w:rPr>
          <w:rFonts w:ascii="Times New Roman" w:eastAsia="Times New Roman" w:hAnsi="Times New Roman" w:cs="Times New Roman"/>
          <w:color w:val="404040"/>
          <w:kern w:val="0"/>
          <w:bdr w:val="none" w:sz="0" w:space="0" w:color="auto" w:frame="1"/>
          <w14:ligatures w14:val="none"/>
        </w:rPr>
        <w:t>)</w:t>
      </w:r>
      <w:r w:rsidR="009634AA">
        <w:rPr>
          <w:rFonts w:ascii="Times New Roman" w:eastAsia="Times New Roman" w:hAnsi="Times New Roman" w:cs="Times New Roman"/>
          <w:color w:val="404040"/>
          <w:kern w:val="0"/>
          <w:bdr w:val="none" w:sz="0" w:space="0" w:color="auto" w:frame="1"/>
          <w14:ligatures w14:val="none"/>
        </w:rPr>
        <w:t xml:space="preserve"> </w:t>
      </w:r>
      <w:r w:rsidRPr="00672342">
        <w:rPr>
          <w:rFonts w:ascii="Times New Roman" w:eastAsia="Times New Roman" w:hAnsi="Times New Roman" w:cs="Times New Roman"/>
          <w:color w:val="404040"/>
          <w:kern w:val="0"/>
          <w:bdr w:val="none" w:sz="0" w:space="0" w:color="auto" w:frame="1"/>
          <w14:ligatures w14:val="none"/>
        </w:rPr>
        <w:t>=</w:t>
      </w:r>
      <w:r w:rsidR="009634AA">
        <w:rPr>
          <w:rFonts w:ascii="Times New Roman" w:eastAsia="Times New Roman" w:hAnsi="Times New Roman" w:cs="Times New Roman"/>
          <w:color w:val="404040"/>
          <w:kern w:val="0"/>
          <w:bdr w:val="none" w:sz="0" w:space="0" w:color="auto" w:frame="1"/>
          <w14:ligatures w14:val="none"/>
        </w:rPr>
        <w:t xml:space="preserve"> </w:t>
      </w:r>
      <w:r w:rsidRPr="00672342">
        <w:rPr>
          <w:rFonts w:ascii="Times New Roman" w:eastAsia="Times New Roman" w:hAnsi="Times New Roman" w:cs="Times New Roman"/>
          <w:color w:val="404040"/>
          <w:kern w:val="0"/>
          <w:bdr w:val="none" w:sz="0" w:space="0" w:color="auto" w:frame="1"/>
          <w14:ligatures w14:val="none"/>
        </w:rPr>
        <w:t>0.9</w:t>
      </w:r>
      <w:r w:rsidR="009634AA">
        <w:rPr>
          <w:rFonts w:ascii="Times New Roman" w:eastAsia="Times New Roman" w:hAnsi="Times New Roman" w:cs="Times New Roman"/>
          <w:color w:val="404040"/>
          <w:kern w:val="0"/>
          <w:bdr w:val="none" w:sz="0" w:space="0" w:color="auto" w:frame="1"/>
          <w14:ligatures w14:val="none"/>
        </w:rPr>
        <w:t xml:space="preserve"> </w:t>
      </w:r>
      <w:r w:rsidRPr="00672342">
        <w:rPr>
          <w:rFonts w:ascii="Times New Roman" w:eastAsia="Times New Roman" w:hAnsi="Times New Roman" w:cs="Times New Roman"/>
          <w:color w:val="404040"/>
          <w:kern w:val="0"/>
          <w:bdr w:val="none" w:sz="0" w:space="0" w:color="auto" w:frame="1"/>
          <w14:ligatures w14:val="none"/>
        </w:rPr>
        <w:t>×</w:t>
      </w:r>
      <w:r w:rsidR="009634AA">
        <w:rPr>
          <w:rFonts w:ascii="Times New Roman" w:eastAsia="Times New Roman" w:hAnsi="Times New Roman" w:cs="Times New Roman"/>
          <w:color w:val="404040"/>
          <w:kern w:val="0"/>
          <w:bdr w:val="none" w:sz="0" w:space="0" w:color="auto" w:frame="1"/>
          <w14:ligatures w14:val="none"/>
        </w:rPr>
        <w:t xml:space="preserve"> </w:t>
      </w:r>
      <w:r w:rsidRPr="00672342">
        <w:rPr>
          <w:rFonts w:ascii="Times New Roman" w:eastAsia="Times New Roman" w:hAnsi="Times New Roman" w:cs="Times New Roman"/>
          <w:color w:val="404040"/>
          <w:kern w:val="0"/>
          <w:bdr w:val="none" w:sz="0" w:space="0" w:color="auto" w:frame="1"/>
          <w14:ligatures w14:val="none"/>
        </w:rPr>
        <w:t>1.05</w:t>
      </w:r>
      <w:r w:rsidR="009634AA">
        <w:rPr>
          <w:rFonts w:ascii="Times New Roman" w:eastAsia="Times New Roman" w:hAnsi="Times New Roman" w:cs="Times New Roman"/>
          <w:color w:val="404040"/>
          <w:kern w:val="0"/>
          <w:bdr w:val="none" w:sz="0" w:space="0" w:color="auto" w:frame="1"/>
          <w14:ligatures w14:val="none"/>
        </w:rPr>
        <w:t xml:space="preserve"> </w:t>
      </w:r>
      <w:r w:rsidRPr="00672342">
        <w:rPr>
          <w:rFonts w:ascii="Times New Roman" w:eastAsia="Times New Roman" w:hAnsi="Times New Roman" w:cs="Times New Roman"/>
          <w:color w:val="404040"/>
          <w:kern w:val="0"/>
          <w:bdr w:val="none" w:sz="0" w:space="0" w:color="auto" w:frame="1"/>
          <w14:ligatures w14:val="none"/>
        </w:rPr>
        <w:t>=</w:t>
      </w:r>
      <w:r w:rsidR="009634AA">
        <w:rPr>
          <w:rFonts w:ascii="Times New Roman" w:eastAsia="Times New Roman" w:hAnsi="Times New Roman" w:cs="Times New Roman"/>
          <w:color w:val="404040"/>
          <w:kern w:val="0"/>
          <w:bdr w:val="none" w:sz="0" w:space="0" w:color="auto" w:frame="1"/>
          <w14:ligatures w14:val="none"/>
        </w:rPr>
        <w:t xml:space="preserve"> </w:t>
      </w:r>
      <w:r w:rsidRPr="00672342">
        <w:rPr>
          <w:rFonts w:ascii="Times New Roman" w:eastAsia="Times New Roman" w:hAnsi="Times New Roman" w:cs="Times New Roman"/>
          <w:color w:val="404040"/>
          <w:kern w:val="0"/>
          <w:bdr w:val="none" w:sz="0" w:space="0" w:color="auto" w:frame="1"/>
          <w14:ligatures w14:val="none"/>
        </w:rPr>
        <w:t>0.945</w:t>
      </w:r>
    </w:p>
    <w:p w14:paraId="7A634EC3" w14:textId="047753DE" w:rsidR="00672342" w:rsidRPr="00672342" w:rsidRDefault="00672342" w:rsidP="001E56CB">
      <w:pPr>
        <w:shd w:val="clear" w:color="auto" w:fill="FFFFFF"/>
        <w:spacing w:after="0" w:line="429" w:lineRule="atLeast"/>
        <w:ind w:left="720"/>
        <w:rPr>
          <w:rFonts w:ascii="Times New Roman" w:eastAsia="Times New Roman" w:hAnsi="Times New Roman" w:cs="Times New Roman"/>
          <w:color w:val="404040"/>
          <w:kern w:val="0"/>
          <w14:ligatures w14:val="none"/>
        </w:rPr>
      </w:pPr>
      <w:r w:rsidRPr="00672342">
        <w:rPr>
          <w:rFonts w:ascii="Times New Roman" w:eastAsia="Times New Roman" w:hAnsi="Times New Roman" w:cs="Times New Roman"/>
          <w:color w:val="404040"/>
          <w:kern w:val="0"/>
          <w14:ligatures w14:val="none"/>
        </w:rPr>
        <w:t>Since </w:t>
      </w:r>
      <w:r w:rsidRPr="00672342">
        <w:rPr>
          <w:rFonts w:ascii="Times New Roman" w:eastAsia="Times New Roman" w:hAnsi="Times New Roman" w:cs="Times New Roman"/>
          <w:color w:val="404040"/>
          <w:kern w:val="0"/>
          <w:bdr w:val="none" w:sz="0" w:space="0" w:color="auto" w:frame="1"/>
          <w14:ligatures w14:val="none"/>
        </w:rPr>
        <w:t>0.945&lt;1</w:t>
      </w:r>
      <w:r w:rsidRPr="00672342">
        <w:rPr>
          <w:rFonts w:ascii="Times New Roman" w:eastAsia="Times New Roman" w:hAnsi="Times New Roman" w:cs="Times New Roman"/>
          <w:color w:val="404040"/>
          <w:kern w:val="0"/>
          <w14:ligatures w14:val="none"/>
        </w:rPr>
        <w:t>, the optimized version is 5.5% faster.</w:t>
      </w:r>
    </w:p>
    <w:p w14:paraId="4ED1878C" w14:textId="6C73212D" w:rsidR="00672342" w:rsidRPr="00672342" w:rsidRDefault="009634AA" w:rsidP="001E56CB">
      <w:pPr>
        <w:shd w:val="clear" w:color="auto" w:fill="FFFFFF"/>
        <w:spacing w:after="0" w:line="429" w:lineRule="atLeast"/>
        <w:rPr>
          <w:rFonts w:ascii="Times New Roman" w:eastAsia="Times New Roman" w:hAnsi="Times New Roman" w:cs="Times New Roman"/>
          <w:color w:val="404040"/>
          <w:kern w:val="0"/>
          <w14:ligatures w14:val="none"/>
        </w:rPr>
      </w:pPr>
      <w:r>
        <w:rPr>
          <w:rFonts w:ascii="Times New Roman" w:eastAsia="Times New Roman" w:hAnsi="Times New Roman" w:cs="Times New Roman"/>
          <w:color w:val="404040"/>
          <w:kern w:val="0"/>
          <w14:ligatures w14:val="none"/>
        </w:rPr>
        <w:t>Therefore,</w:t>
      </w:r>
      <w:r w:rsidR="003C26A7">
        <w:rPr>
          <w:rFonts w:ascii="Times New Roman" w:eastAsia="Times New Roman" w:hAnsi="Times New Roman" w:cs="Times New Roman"/>
          <w:color w:val="404040"/>
          <w:kern w:val="0"/>
          <w14:ligatures w14:val="none"/>
        </w:rPr>
        <w:t xml:space="preserve"> t</w:t>
      </w:r>
      <w:r w:rsidR="00672342" w:rsidRPr="00672342">
        <w:rPr>
          <w:rFonts w:ascii="Times New Roman" w:eastAsia="Times New Roman" w:hAnsi="Times New Roman" w:cs="Times New Roman"/>
          <w:color w:val="404040"/>
          <w:kern w:val="0"/>
          <w14:ligatures w14:val="none"/>
        </w:rPr>
        <w:t>he optimized version is faster by approximately 5.5%.</w:t>
      </w:r>
    </w:p>
    <w:p w14:paraId="11DD261A" w14:textId="7B44A008" w:rsidR="00BC6FC8" w:rsidRPr="00FB4FA7" w:rsidRDefault="00BC6FC8" w:rsidP="00BC6FC8">
      <w:pPr>
        <w:pStyle w:val="ListParagraph"/>
        <w:numPr>
          <w:ilvl w:val="0"/>
          <w:numId w:val="6"/>
        </w:numPr>
        <w:spacing w:before="480" w:after="0" w:line="240" w:lineRule="auto"/>
        <w:rPr>
          <w:rFonts w:ascii="Times New Roman" w:eastAsia="Times New Roman" w:hAnsi="Times New Roman" w:cs="Times New Roman"/>
          <w:b/>
          <w:bCs/>
          <w:i/>
          <w:iCs/>
          <w:kern w:val="0"/>
          <w14:ligatures w14:val="none"/>
        </w:rPr>
      </w:pPr>
      <w:r w:rsidRPr="00FB4FA7">
        <w:rPr>
          <w:rFonts w:ascii="Times New Roman" w:eastAsia="Times New Roman" w:hAnsi="Times New Roman" w:cs="Times New Roman"/>
          <w:b/>
          <w:bCs/>
          <w:i/>
          <w:iCs/>
          <w:kern w:val="0"/>
          <w14:ligatures w14:val="none"/>
        </w:rPr>
        <w:lastRenderedPageBreak/>
        <w:t>Several researchers have suggested that adding a register-memory addressing mode to a load-store machine might be useful. The idea is to replace sequences of:</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03"/>
        <w:gridCol w:w="1150"/>
      </w:tblGrid>
      <w:tr w:rsidR="00BC6FC8" w:rsidRPr="00FB4FA7" w14:paraId="54B6C101" w14:textId="77777777" w:rsidTr="00BC6FC8">
        <w:tc>
          <w:tcPr>
            <w:tcW w:w="735" w:type="dxa"/>
            <w:tcBorders>
              <w:top w:val="nil"/>
              <w:left w:val="nil"/>
              <w:bottom w:val="nil"/>
              <w:right w:val="nil"/>
            </w:tcBorders>
            <w:vAlign w:val="center"/>
            <w:hideMark/>
          </w:tcPr>
          <w:p w14:paraId="6C0B5CCE" w14:textId="77777777" w:rsidR="00BC6FC8" w:rsidRPr="00FB4FA7" w:rsidRDefault="00BC6FC8" w:rsidP="00BC6FC8">
            <w:pPr>
              <w:spacing w:before="480" w:after="0" w:line="240" w:lineRule="auto"/>
              <w:rPr>
                <w:rFonts w:ascii="Times New Roman" w:eastAsia="Times New Roman" w:hAnsi="Times New Roman" w:cs="Times New Roman"/>
                <w:b/>
                <w:bCs/>
                <w:i/>
                <w:iCs/>
                <w:kern w:val="0"/>
                <w14:ligatures w14:val="none"/>
              </w:rPr>
            </w:pPr>
            <w:r w:rsidRPr="00FB4FA7">
              <w:rPr>
                <w:rFonts w:ascii="Times New Roman" w:eastAsia="Times New Roman" w:hAnsi="Times New Roman" w:cs="Times New Roman"/>
                <w:b/>
                <w:bCs/>
                <w:i/>
                <w:iCs/>
                <w:kern w:val="0"/>
                <w14:ligatures w14:val="none"/>
              </w:rPr>
              <w:t xml:space="preserve">LOAD ADD by ADD </w:t>
            </w:r>
          </w:p>
        </w:tc>
        <w:tc>
          <w:tcPr>
            <w:tcW w:w="1095" w:type="dxa"/>
            <w:tcBorders>
              <w:top w:val="nil"/>
              <w:left w:val="nil"/>
              <w:bottom w:val="nil"/>
              <w:right w:val="nil"/>
            </w:tcBorders>
            <w:vAlign w:val="center"/>
            <w:hideMark/>
          </w:tcPr>
          <w:p w14:paraId="0AF42EDE" w14:textId="77777777" w:rsidR="00BC6FC8" w:rsidRPr="00FB4FA7" w:rsidRDefault="00BC6FC8" w:rsidP="00BC6FC8">
            <w:pPr>
              <w:spacing w:before="480" w:after="0" w:line="240" w:lineRule="auto"/>
              <w:rPr>
                <w:rFonts w:ascii="Times New Roman" w:eastAsia="Times New Roman" w:hAnsi="Times New Roman" w:cs="Times New Roman"/>
                <w:b/>
                <w:bCs/>
                <w:i/>
                <w:iCs/>
                <w:kern w:val="0"/>
                <w14:ligatures w14:val="none"/>
              </w:rPr>
            </w:pPr>
            <w:r w:rsidRPr="00FB4FA7">
              <w:rPr>
                <w:rFonts w:ascii="Times New Roman" w:eastAsia="Times New Roman" w:hAnsi="Times New Roman" w:cs="Times New Roman"/>
                <w:b/>
                <w:bCs/>
                <w:i/>
                <w:iCs/>
                <w:kern w:val="0"/>
                <w14:ligatures w14:val="none"/>
              </w:rPr>
              <w:t xml:space="preserve">Rx,0(Rb) </w:t>
            </w:r>
            <w:proofErr w:type="spellStart"/>
            <w:proofErr w:type="gramStart"/>
            <w:r w:rsidRPr="00FB4FA7">
              <w:rPr>
                <w:rFonts w:ascii="Times New Roman" w:eastAsia="Times New Roman" w:hAnsi="Times New Roman" w:cs="Times New Roman"/>
                <w:b/>
                <w:bCs/>
                <w:i/>
                <w:iCs/>
                <w:kern w:val="0"/>
                <w14:ligatures w14:val="none"/>
              </w:rPr>
              <w:t>Ry,Ry</w:t>
            </w:r>
            <w:proofErr w:type="gramEnd"/>
            <w:r w:rsidRPr="00FB4FA7">
              <w:rPr>
                <w:rFonts w:ascii="Times New Roman" w:eastAsia="Times New Roman" w:hAnsi="Times New Roman" w:cs="Times New Roman"/>
                <w:b/>
                <w:bCs/>
                <w:i/>
                <w:iCs/>
                <w:kern w:val="0"/>
                <w14:ligatures w14:val="none"/>
              </w:rPr>
              <w:t>,Rx</w:t>
            </w:r>
            <w:proofErr w:type="spellEnd"/>
          </w:p>
        </w:tc>
      </w:tr>
      <w:tr w:rsidR="00BC6FC8" w:rsidRPr="00FB4FA7" w14:paraId="79469552" w14:textId="77777777" w:rsidTr="00BC6FC8">
        <w:tc>
          <w:tcPr>
            <w:tcW w:w="1095" w:type="dxa"/>
            <w:tcBorders>
              <w:top w:val="nil"/>
              <w:left w:val="nil"/>
              <w:bottom w:val="nil"/>
              <w:right w:val="nil"/>
            </w:tcBorders>
            <w:vAlign w:val="center"/>
            <w:hideMark/>
          </w:tcPr>
          <w:p w14:paraId="021732B6" w14:textId="77777777" w:rsidR="00BC6FC8" w:rsidRPr="00FB4FA7" w:rsidRDefault="00BC6FC8" w:rsidP="00BC6FC8">
            <w:pPr>
              <w:spacing w:before="480" w:after="0" w:line="240" w:lineRule="auto"/>
              <w:rPr>
                <w:rFonts w:ascii="Times New Roman" w:eastAsia="Times New Roman" w:hAnsi="Times New Roman" w:cs="Times New Roman"/>
                <w:b/>
                <w:bCs/>
                <w:i/>
                <w:iCs/>
                <w:kern w:val="0"/>
                <w14:ligatures w14:val="none"/>
              </w:rPr>
            </w:pPr>
            <w:r w:rsidRPr="00FB4FA7">
              <w:rPr>
                <w:rFonts w:ascii="Times New Roman" w:eastAsia="Times New Roman" w:hAnsi="Times New Roman" w:cs="Times New Roman"/>
                <w:b/>
                <w:bCs/>
                <w:i/>
                <w:iCs/>
                <w:kern w:val="0"/>
                <w14:ligatures w14:val="none"/>
              </w:rPr>
              <w:t>Ry,0(Rb)</w:t>
            </w:r>
          </w:p>
        </w:tc>
        <w:tc>
          <w:tcPr>
            <w:tcW w:w="0" w:type="auto"/>
            <w:vAlign w:val="center"/>
            <w:hideMark/>
          </w:tcPr>
          <w:p w14:paraId="4F012072" w14:textId="77777777" w:rsidR="00BC6FC8" w:rsidRPr="00FB4FA7" w:rsidRDefault="00BC6FC8" w:rsidP="00BC6FC8">
            <w:pPr>
              <w:spacing w:before="480" w:after="0" w:line="240" w:lineRule="auto"/>
              <w:rPr>
                <w:rFonts w:ascii="Times New Roman" w:eastAsia="Times New Roman" w:hAnsi="Times New Roman" w:cs="Times New Roman"/>
                <w:b/>
                <w:bCs/>
                <w:i/>
                <w:iCs/>
                <w:kern w:val="0"/>
                <w14:ligatures w14:val="none"/>
              </w:rPr>
            </w:pPr>
          </w:p>
        </w:tc>
      </w:tr>
    </w:tbl>
    <w:p w14:paraId="23DB6ED1" w14:textId="77777777" w:rsidR="00BC6FC8" w:rsidRPr="00FB4FA7" w:rsidRDefault="00BC6FC8" w:rsidP="00F43E4B">
      <w:pPr>
        <w:spacing w:after="0" w:line="240" w:lineRule="auto"/>
        <w:rPr>
          <w:rFonts w:ascii="Times New Roman" w:eastAsia="Times New Roman" w:hAnsi="Times New Roman" w:cs="Times New Roman"/>
          <w:b/>
          <w:bCs/>
          <w:i/>
          <w:iCs/>
          <w:kern w:val="0"/>
          <w14:ligatures w14:val="none"/>
        </w:rPr>
      </w:pPr>
      <w:r w:rsidRPr="00FB4FA7">
        <w:rPr>
          <w:rFonts w:ascii="Times New Roman" w:eastAsia="Times New Roman" w:hAnsi="Times New Roman" w:cs="Times New Roman"/>
          <w:b/>
          <w:bCs/>
          <w:i/>
          <w:iCs/>
          <w:kern w:val="0"/>
          <w14:ligatures w14:val="none"/>
        </w:rPr>
        <w:t xml:space="preserve">Assume this new instruction will cause the clock period of the CPU to increase by 5%. Use the instruction frequencies for the </w:t>
      </w:r>
      <w:proofErr w:type="spellStart"/>
      <w:r w:rsidRPr="00FB4FA7">
        <w:rPr>
          <w:rFonts w:ascii="Times New Roman" w:eastAsia="Times New Roman" w:hAnsi="Times New Roman" w:cs="Times New Roman"/>
          <w:b/>
          <w:bCs/>
          <w:i/>
          <w:iCs/>
          <w:kern w:val="0"/>
          <w14:ligatures w14:val="none"/>
        </w:rPr>
        <w:t>gcc</w:t>
      </w:r>
      <w:proofErr w:type="spellEnd"/>
      <w:r w:rsidRPr="00FB4FA7">
        <w:rPr>
          <w:rFonts w:ascii="Times New Roman" w:eastAsia="Times New Roman" w:hAnsi="Times New Roman" w:cs="Times New Roman"/>
          <w:b/>
          <w:bCs/>
          <w:i/>
          <w:iCs/>
          <w:kern w:val="0"/>
          <w14:ligatures w14:val="none"/>
        </w:rPr>
        <w:t xml:space="preserve"> benchmark on the load-store machine from Table 1. The new instruction affects only the clock cycle and not the CPI.</w:t>
      </w:r>
    </w:p>
    <w:p w14:paraId="4E549218" w14:textId="77777777" w:rsidR="00BC6FC8" w:rsidRPr="00FB4FA7" w:rsidRDefault="00BC6FC8" w:rsidP="00FB4FA7">
      <w:pPr>
        <w:spacing w:after="0" w:line="240" w:lineRule="auto"/>
        <w:rPr>
          <w:rFonts w:ascii="Times New Roman" w:eastAsia="Times New Roman" w:hAnsi="Times New Roman" w:cs="Times New Roman"/>
          <w:b/>
          <w:bCs/>
          <w:i/>
          <w:iCs/>
          <w:kern w:val="0"/>
          <w14:ligatures w14:val="none"/>
        </w:rPr>
      </w:pPr>
      <w:r w:rsidRPr="00FB4FA7">
        <w:rPr>
          <w:rFonts w:ascii="Times New Roman" w:eastAsia="Times New Roman" w:hAnsi="Times New Roman" w:cs="Times New Roman"/>
          <w:b/>
          <w:bCs/>
          <w:i/>
          <w:iCs/>
          <w:kern w:val="0"/>
          <w14:ligatures w14:val="none"/>
        </w:rPr>
        <w:t>1. What percentage of the loads must be eliminated for the machine with the new instruction to have at least the same performance?</w:t>
      </w:r>
    </w:p>
    <w:p w14:paraId="3CA7EC78" w14:textId="3C7E24BF" w:rsidR="00BC6FC8" w:rsidRPr="00FB4FA7" w:rsidRDefault="00BC6FC8" w:rsidP="00FB4FA7">
      <w:pPr>
        <w:spacing w:after="0" w:line="240" w:lineRule="auto"/>
        <w:rPr>
          <w:rFonts w:ascii="Times New Roman" w:eastAsia="Times New Roman" w:hAnsi="Times New Roman" w:cs="Times New Roman"/>
          <w:b/>
          <w:bCs/>
          <w:i/>
          <w:iCs/>
          <w:kern w:val="0"/>
          <w14:ligatures w14:val="none"/>
        </w:rPr>
      </w:pPr>
      <w:r w:rsidRPr="00FB4FA7">
        <w:rPr>
          <w:rFonts w:ascii="Times New Roman" w:eastAsia="Times New Roman" w:hAnsi="Times New Roman" w:cs="Times New Roman"/>
          <w:b/>
          <w:bCs/>
          <w:i/>
          <w:iCs/>
          <w:kern w:val="0"/>
          <w14:ligatures w14:val="none"/>
        </w:rPr>
        <w:t>2. Show a situation in a multiple instruction sequence where a load of a register (say Rx)</w:t>
      </w:r>
    </w:p>
    <w:p w14:paraId="112790B0" w14:textId="77777777" w:rsidR="00BC6FC8" w:rsidRPr="00FB4FA7" w:rsidRDefault="00BC6FC8" w:rsidP="00FB4FA7">
      <w:pPr>
        <w:spacing w:after="0" w:line="240" w:lineRule="auto"/>
        <w:rPr>
          <w:rFonts w:ascii="Times New Roman" w:eastAsia="Times New Roman" w:hAnsi="Times New Roman" w:cs="Times New Roman"/>
          <w:b/>
          <w:bCs/>
          <w:i/>
          <w:iCs/>
          <w:kern w:val="0"/>
          <w14:ligatures w14:val="none"/>
        </w:rPr>
      </w:pPr>
      <w:r w:rsidRPr="00FB4FA7">
        <w:rPr>
          <w:rFonts w:ascii="Times New Roman" w:eastAsia="Times New Roman" w:hAnsi="Times New Roman" w:cs="Times New Roman"/>
          <w:b/>
          <w:bCs/>
          <w:i/>
          <w:iCs/>
          <w:kern w:val="0"/>
          <w14:ligatures w14:val="none"/>
        </w:rPr>
        <w:t>followed immediately by a use of the same register (Rx) in an ADD instruction, could</w:t>
      </w:r>
    </w:p>
    <w:p w14:paraId="5749F7AD" w14:textId="35E6624A" w:rsidR="00672342" w:rsidRPr="00FB4FA7" w:rsidRDefault="00BC6FC8" w:rsidP="00FB4FA7">
      <w:pPr>
        <w:spacing w:after="0" w:line="240" w:lineRule="auto"/>
        <w:rPr>
          <w:rFonts w:ascii="Times New Roman" w:eastAsia="Times New Roman" w:hAnsi="Times New Roman" w:cs="Times New Roman"/>
          <w:b/>
          <w:bCs/>
          <w:i/>
          <w:iCs/>
          <w:kern w:val="0"/>
          <w14:ligatures w14:val="none"/>
        </w:rPr>
      </w:pPr>
      <w:r w:rsidRPr="00FB4FA7">
        <w:rPr>
          <w:rFonts w:ascii="Times New Roman" w:eastAsia="Times New Roman" w:hAnsi="Times New Roman" w:cs="Times New Roman"/>
          <w:b/>
          <w:bCs/>
          <w:i/>
          <w:iCs/>
          <w:kern w:val="0"/>
          <w14:ligatures w14:val="none"/>
        </w:rPr>
        <w:t>not be replaced by a single ADD instruction of the form proposed.</w:t>
      </w:r>
    </w:p>
    <w:p w14:paraId="268DB46E" w14:textId="77777777" w:rsidR="00672342" w:rsidRPr="00672342" w:rsidRDefault="00672342" w:rsidP="0020017A">
      <w:pPr>
        <w:shd w:val="clear" w:color="auto" w:fill="FFFFFF"/>
        <w:spacing w:after="0" w:line="429" w:lineRule="atLeast"/>
        <w:rPr>
          <w:rFonts w:ascii="Times New Roman" w:eastAsia="Times New Roman" w:hAnsi="Times New Roman" w:cs="Times New Roman"/>
          <w:color w:val="404040"/>
          <w:kern w:val="0"/>
          <w14:ligatures w14:val="none"/>
        </w:rPr>
      </w:pPr>
      <w:r w:rsidRPr="00672342">
        <w:rPr>
          <w:rFonts w:ascii="Times New Roman" w:eastAsia="Times New Roman" w:hAnsi="Times New Roman" w:cs="Times New Roman"/>
          <w:color w:val="404040"/>
          <w:kern w:val="0"/>
          <w14:ligatures w14:val="none"/>
        </w:rPr>
        <w:t>1. Percentage of Loads to Eliminate:</w:t>
      </w:r>
    </w:p>
    <w:p w14:paraId="254FB2FC" w14:textId="428C1323" w:rsidR="00672342" w:rsidRPr="00672342" w:rsidRDefault="00672342" w:rsidP="0020017A">
      <w:pPr>
        <w:numPr>
          <w:ilvl w:val="0"/>
          <w:numId w:val="3"/>
        </w:numPr>
        <w:shd w:val="clear" w:color="auto" w:fill="FFFFFF"/>
        <w:spacing w:after="0" w:line="429" w:lineRule="atLeast"/>
        <w:rPr>
          <w:rFonts w:ascii="Times New Roman" w:eastAsia="Times New Roman" w:hAnsi="Times New Roman" w:cs="Times New Roman"/>
          <w:color w:val="404040"/>
          <w:kern w:val="0"/>
          <w14:ligatures w14:val="none"/>
        </w:rPr>
      </w:pPr>
      <w:r w:rsidRPr="00672342">
        <w:rPr>
          <w:rFonts w:ascii="Times New Roman" w:eastAsia="Times New Roman" w:hAnsi="Times New Roman" w:cs="Times New Roman"/>
          <w:color w:val="404040"/>
          <w:kern w:val="0"/>
          <w14:ligatures w14:val="none"/>
        </w:rPr>
        <w:t>Let original clock cycle = </w:t>
      </w:r>
      <w:r w:rsidRPr="00672342">
        <w:rPr>
          <w:rFonts w:ascii="Times New Roman" w:eastAsia="Times New Roman" w:hAnsi="Times New Roman" w:cs="Times New Roman"/>
          <w:color w:val="404040"/>
          <w:kern w:val="0"/>
          <w:bdr w:val="none" w:sz="0" w:space="0" w:color="auto" w:frame="1"/>
          <w14:ligatures w14:val="none"/>
        </w:rPr>
        <w:t>T</w:t>
      </w:r>
      <w:r w:rsidR="0020017A">
        <w:rPr>
          <w:rFonts w:ascii="Times New Roman" w:eastAsia="Times New Roman" w:hAnsi="Times New Roman" w:cs="Times New Roman"/>
          <w:i/>
          <w:iCs/>
          <w:color w:val="404040"/>
          <w:kern w:val="0"/>
          <w14:ligatures w14:val="none"/>
        </w:rPr>
        <w:t xml:space="preserve"> </w:t>
      </w:r>
      <w:r w:rsidR="001E56CB">
        <w:rPr>
          <w:rFonts w:ascii="Times New Roman" w:eastAsia="Times New Roman" w:hAnsi="Times New Roman" w:cs="Times New Roman"/>
          <w:color w:val="404040"/>
          <w:kern w:val="0"/>
          <w14:ligatures w14:val="none"/>
        </w:rPr>
        <w:tab/>
      </w:r>
      <w:r w:rsidRPr="00672342">
        <w:rPr>
          <w:rFonts w:ascii="Times New Roman" w:eastAsia="Times New Roman" w:hAnsi="Times New Roman" w:cs="Times New Roman"/>
          <w:color w:val="404040"/>
          <w:kern w:val="0"/>
          <w14:ligatures w14:val="none"/>
        </w:rPr>
        <w:t>New clock cycle = </w:t>
      </w:r>
      <w:r w:rsidRPr="00672342">
        <w:rPr>
          <w:rFonts w:ascii="Times New Roman" w:eastAsia="Times New Roman" w:hAnsi="Times New Roman" w:cs="Times New Roman"/>
          <w:color w:val="404040"/>
          <w:kern w:val="0"/>
          <w:bdr w:val="none" w:sz="0" w:space="0" w:color="auto" w:frame="1"/>
          <w14:ligatures w14:val="none"/>
        </w:rPr>
        <w:t>1.05T</w:t>
      </w:r>
    </w:p>
    <w:p w14:paraId="7D922AE9" w14:textId="195CF63F" w:rsidR="00672342" w:rsidRPr="00672342" w:rsidRDefault="00672342" w:rsidP="0020017A">
      <w:pPr>
        <w:numPr>
          <w:ilvl w:val="0"/>
          <w:numId w:val="3"/>
        </w:numPr>
        <w:shd w:val="clear" w:color="auto" w:fill="FFFFFF"/>
        <w:spacing w:after="0" w:line="429" w:lineRule="atLeast"/>
        <w:rPr>
          <w:rFonts w:ascii="Times New Roman" w:eastAsia="Times New Roman" w:hAnsi="Times New Roman" w:cs="Times New Roman"/>
          <w:color w:val="404040"/>
          <w:kern w:val="0"/>
          <w14:ligatures w14:val="none"/>
        </w:rPr>
      </w:pPr>
      <w:r w:rsidRPr="00672342">
        <w:rPr>
          <w:rFonts w:ascii="Times New Roman" w:eastAsia="Times New Roman" w:hAnsi="Times New Roman" w:cs="Times New Roman"/>
          <w:color w:val="404040"/>
          <w:kern w:val="0"/>
          <w14:ligatures w14:val="none"/>
        </w:rPr>
        <w:t>Let </w:t>
      </w:r>
      <w:r w:rsidRPr="00672342">
        <w:rPr>
          <w:rFonts w:ascii="Times New Roman" w:eastAsia="Times New Roman" w:hAnsi="Times New Roman" w:cs="Times New Roman"/>
          <w:i/>
          <w:iCs/>
          <w:color w:val="404040"/>
          <w:kern w:val="0"/>
          <w14:ligatures w14:val="none"/>
        </w:rPr>
        <w:t>x</w:t>
      </w:r>
      <w:r w:rsidRPr="00672342">
        <w:rPr>
          <w:rFonts w:ascii="Times New Roman" w:eastAsia="Times New Roman" w:hAnsi="Times New Roman" w:cs="Times New Roman"/>
          <w:color w:val="404040"/>
          <w:kern w:val="0"/>
          <w14:ligatures w14:val="none"/>
        </w:rPr>
        <w:t> = fraction of loads eliminated.</w:t>
      </w:r>
    </w:p>
    <w:p w14:paraId="6B8523C7" w14:textId="027120BA" w:rsidR="00672342" w:rsidRPr="00672342" w:rsidRDefault="00672342" w:rsidP="0020017A">
      <w:pPr>
        <w:numPr>
          <w:ilvl w:val="0"/>
          <w:numId w:val="3"/>
        </w:numPr>
        <w:shd w:val="clear" w:color="auto" w:fill="FFFFFF"/>
        <w:spacing w:after="0" w:line="429" w:lineRule="atLeast"/>
        <w:rPr>
          <w:rFonts w:ascii="Times New Roman" w:eastAsia="Times New Roman" w:hAnsi="Times New Roman" w:cs="Times New Roman"/>
          <w:color w:val="404040"/>
          <w:kern w:val="0"/>
          <w14:ligatures w14:val="none"/>
        </w:rPr>
      </w:pPr>
      <w:r w:rsidRPr="00672342">
        <w:rPr>
          <w:rFonts w:ascii="Times New Roman" w:eastAsia="Times New Roman" w:hAnsi="Times New Roman" w:cs="Times New Roman"/>
          <w:color w:val="404040"/>
          <w:kern w:val="0"/>
          <w14:ligatures w14:val="none"/>
        </w:rPr>
        <w:t>Total instructions saved = </w:t>
      </w:r>
      <w:r w:rsidRPr="00672342">
        <w:rPr>
          <w:rFonts w:ascii="Times New Roman" w:eastAsia="Times New Roman" w:hAnsi="Times New Roman" w:cs="Times New Roman"/>
          <w:color w:val="404040"/>
          <w:kern w:val="0"/>
          <w:bdr w:val="none" w:sz="0" w:space="0" w:color="auto" w:frame="1"/>
          <w14:ligatures w14:val="none"/>
        </w:rPr>
        <w:t>0.228xT</w:t>
      </w:r>
    </w:p>
    <w:p w14:paraId="6DBA824D" w14:textId="1E5F8763" w:rsidR="00672342" w:rsidRPr="00672342" w:rsidRDefault="00672342" w:rsidP="0020017A">
      <w:pPr>
        <w:numPr>
          <w:ilvl w:val="0"/>
          <w:numId w:val="3"/>
        </w:numPr>
        <w:shd w:val="clear" w:color="auto" w:fill="FFFFFF"/>
        <w:spacing w:after="0" w:line="429" w:lineRule="atLeast"/>
        <w:rPr>
          <w:rFonts w:ascii="Times New Roman" w:eastAsia="Times New Roman" w:hAnsi="Times New Roman" w:cs="Times New Roman"/>
          <w:color w:val="404040"/>
          <w:kern w:val="0"/>
          <w14:ligatures w14:val="none"/>
        </w:rPr>
      </w:pPr>
      <w:r w:rsidRPr="00672342">
        <w:rPr>
          <w:rFonts w:ascii="Times New Roman" w:eastAsia="Times New Roman" w:hAnsi="Times New Roman" w:cs="Times New Roman"/>
          <w:color w:val="404040"/>
          <w:kern w:val="0"/>
          <w14:ligatures w14:val="none"/>
        </w:rPr>
        <w:t>New instruction count = </w:t>
      </w:r>
      <w:r w:rsidRPr="00672342">
        <w:rPr>
          <w:rFonts w:ascii="Times New Roman" w:eastAsia="Times New Roman" w:hAnsi="Times New Roman" w:cs="Times New Roman"/>
          <w:color w:val="404040"/>
          <w:kern w:val="0"/>
          <w:bdr w:val="none" w:sz="0" w:space="0" w:color="auto" w:frame="1"/>
          <w14:ligatures w14:val="none"/>
        </w:rPr>
        <w:t>T−0.228xT=T(1−0.228x)</w:t>
      </w:r>
    </w:p>
    <w:p w14:paraId="3D80187C" w14:textId="5A870273" w:rsidR="001E56CB" w:rsidRDefault="00672342" w:rsidP="001E56CB">
      <w:pPr>
        <w:shd w:val="clear" w:color="auto" w:fill="FFFFFF"/>
        <w:spacing w:after="0" w:line="429" w:lineRule="atLeast"/>
        <w:rPr>
          <w:rFonts w:ascii="Times New Roman" w:eastAsia="Times New Roman" w:hAnsi="Times New Roman" w:cs="Times New Roman"/>
          <w:color w:val="404040"/>
          <w:kern w:val="0"/>
          <w:bdr w:val="none" w:sz="0" w:space="0" w:color="auto" w:frame="1"/>
          <w:shd w:val="clear" w:color="auto" w:fill="FFFFFF"/>
          <w14:ligatures w14:val="none"/>
        </w:rPr>
      </w:pPr>
      <w:r w:rsidRPr="00672342">
        <w:rPr>
          <w:rFonts w:ascii="Times New Roman" w:eastAsia="Times New Roman" w:hAnsi="Times New Roman" w:cs="Times New Roman"/>
          <w:color w:val="404040"/>
          <w:kern w:val="0"/>
          <w14:ligatures w14:val="none"/>
        </w:rPr>
        <w:t>Performance Equation:</w:t>
      </w:r>
      <w:r w:rsidR="001E56CB">
        <w:rPr>
          <w:rFonts w:ascii="Times New Roman" w:eastAsia="Times New Roman" w:hAnsi="Times New Roman" w:cs="Times New Roman"/>
          <w:color w:val="404040"/>
          <w:kern w:val="0"/>
          <w14:ligatures w14:val="none"/>
        </w:rPr>
        <w:tab/>
      </w:r>
      <w:r w:rsidRPr="00672342">
        <w:rPr>
          <w:rFonts w:ascii="Times New Roman" w:eastAsia="Times New Roman" w:hAnsi="Times New Roman" w:cs="Times New Roman"/>
          <w:color w:val="404040"/>
          <w:kern w:val="0"/>
          <w:bdr w:val="none" w:sz="0" w:space="0" w:color="auto" w:frame="1"/>
          <w:shd w:val="clear" w:color="auto" w:fill="FFFFFF"/>
          <w14:ligatures w14:val="none"/>
        </w:rPr>
        <w:t>(1−0.228</w:t>
      </w:r>
      <w:r w:rsidR="00313727" w:rsidRPr="00672342">
        <w:rPr>
          <w:rFonts w:ascii="Times New Roman" w:eastAsia="Times New Roman" w:hAnsi="Times New Roman" w:cs="Times New Roman"/>
          <w:color w:val="404040"/>
          <w:kern w:val="0"/>
          <w:bdr w:val="none" w:sz="0" w:space="0" w:color="auto" w:frame="1"/>
          <w:shd w:val="clear" w:color="auto" w:fill="FFFFFF"/>
          <w14:ligatures w14:val="none"/>
        </w:rPr>
        <w:t>x) ×</w:t>
      </w:r>
      <w:r w:rsidRPr="00672342">
        <w:rPr>
          <w:rFonts w:ascii="Times New Roman" w:eastAsia="Times New Roman" w:hAnsi="Times New Roman" w:cs="Times New Roman"/>
          <w:color w:val="404040"/>
          <w:kern w:val="0"/>
          <w:bdr w:val="none" w:sz="0" w:space="0" w:color="auto" w:frame="1"/>
          <w:shd w:val="clear" w:color="auto" w:fill="FFFFFF"/>
          <w14:ligatures w14:val="none"/>
        </w:rPr>
        <w:t>1.05≤1  </w:t>
      </w:r>
    </w:p>
    <w:p w14:paraId="789129BF" w14:textId="410AFAF2" w:rsidR="001E56CB" w:rsidRDefault="00672342" w:rsidP="001E56CB">
      <w:pPr>
        <w:shd w:val="clear" w:color="auto" w:fill="FFFFFF"/>
        <w:spacing w:after="0" w:line="429" w:lineRule="atLeast"/>
        <w:ind w:left="1440" w:firstLine="720"/>
        <w:rPr>
          <w:rFonts w:ascii="Times New Roman" w:eastAsia="Times New Roman" w:hAnsi="Times New Roman" w:cs="Times New Roman"/>
          <w:color w:val="404040"/>
          <w:kern w:val="0"/>
          <w14:ligatures w14:val="none"/>
        </w:rPr>
      </w:pPr>
      <w:r w:rsidRPr="00672342">
        <w:rPr>
          <w:rFonts w:ascii="Cambria Math" w:eastAsia="Times New Roman" w:hAnsi="Cambria Math" w:cs="Cambria Math"/>
          <w:color w:val="404040"/>
          <w:kern w:val="0"/>
          <w:bdr w:val="none" w:sz="0" w:space="0" w:color="auto" w:frame="1"/>
          <w:shd w:val="clear" w:color="auto" w:fill="FFFFFF"/>
          <w14:ligatures w14:val="none"/>
        </w:rPr>
        <w:t>⟹</w:t>
      </w:r>
      <w:r w:rsidR="001E56CB">
        <w:rPr>
          <w:rFonts w:ascii="Cambria Math" w:eastAsia="Times New Roman" w:hAnsi="Cambria Math" w:cs="Cambria Math"/>
          <w:color w:val="404040"/>
          <w:kern w:val="0"/>
          <w:bdr w:val="none" w:sz="0" w:space="0" w:color="auto" w:frame="1"/>
          <w:shd w:val="clear" w:color="auto" w:fill="FFFFFF"/>
          <w14:ligatures w14:val="none"/>
        </w:rPr>
        <w:t xml:space="preserve"> </w:t>
      </w:r>
      <w:r w:rsidRPr="00672342">
        <w:rPr>
          <w:rFonts w:ascii="Times New Roman" w:eastAsia="Times New Roman" w:hAnsi="Times New Roman" w:cs="Times New Roman"/>
          <w:color w:val="404040"/>
          <w:kern w:val="0"/>
          <w:bdr w:val="none" w:sz="0" w:space="0" w:color="auto" w:frame="1"/>
          <w:shd w:val="clear" w:color="auto" w:fill="FFFFFF"/>
          <w14:ligatures w14:val="none"/>
        </w:rPr>
        <w:t>  x≥0.05</w:t>
      </w:r>
      <w:r w:rsidR="009634AA">
        <w:rPr>
          <w:rFonts w:ascii="Times New Roman" w:eastAsia="Times New Roman" w:hAnsi="Times New Roman" w:cs="Times New Roman"/>
          <w:color w:val="404040"/>
          <w:kern w:val="0"/>
          <w:bdr w:val="none" w:sz="0" w:space="0" w:color="auto" w:frame="1"/>
          <w:shd w:val="clear" w:color="auto" w:fill="FFFFFF"/>
          <w14:ligatures w14:val="none"/>
        </w:rPr>
        <w:t>/</w:t>
      </w:r>
      <w:r w:rsidRPr="00672342">
        <w:rPr>
          <w:rFonts w:ascii="Times New Roman" w:eastAsia="Times New Roman" w:hAnsi="Times New Roman" w:cs="Times New Roman"/>
          <w:color w:val="404040"/>
          <w:kern w:val="0"/>
          <w:bdr w:val="none" w:sz="0" w:space="0" w:color="auto" w:frame="1"/>
          <w:shd w:val="clear" w:color="auto" w:fill="FFFFFF"/>
          <w14:ligatures w14:val="none"/>
        </w:rPr>
        <w:t>0.2394</w:t>
      </w:r>
      <w:r w:rsidR="009634AA">
        <w:rPr>
          <w:rFonts w:ascii="Times New Roman" w:eastAsia="Times New Roman" w:hAnsi="Times New Roman" w:cs="Times New Roman"/>
          <w:color w:val="404040"/>
          <w:kern w:val="0"/>
          <w:bdr w:val="none" w:sz="0" w:space="0" w:color="auto" w:frame="1"/>
          <w:shd w:val="clear" w:color="auto" w:fill="FFFFFF"/>
          <w14:ligatures w14:val="none"/>
        </w:rPr>
        <w:t xml:space="preserve"> = </w:t>
      </w:r>
      <w:r w:rsidRPr="00672342">
        <w:rPr>
          <w:rFonts w:ascii="Times New Roman" w:eastAsia="Times New Roman" w:hAnsi="Times New Roman" w:cs="Times New Roman"/>
          <w:color w:val="404040"/>
          <w:kern w:val="0"/>
          <w:bdr w:val="none" w:sz="0" w:space="0" w:color="auto" w:frame="1"/>
          <w:shd w:val="clear" w:color="auto" w:fill="FFFFFF"/>
          <w14:ligatures w14:val="none"/>
        </w:rPr>
        <w:t>20.89%</w:t>
      </w:r>
    </w:p>
    <w:p w14:paraId="2F955961" w14:textId="19F8CB04" w:rsidR="00672342" w:rsidRPr="00672342" w:rsidRDefault="00672342" w:rsidP="001E56CB">
      <w:pPr>
        <w:shd w:val="clear" w:color="auto" w:fill="FFFFFF"/>
        <w:spacing w:after="0" w:line="429" w:lineRule="atLeast"/>
        <w:ind w:firstLine="720"/>
        <w:rPr>
          <w:rFonts w:ascii="Times New Roman" w:eastAsia="Times New Roman" w:hAnsi="Times New Roman" w:cs="Times New Roman"/>
          <w:kern w:val="0"/>
          <w14:ligatures w14:val="none"/>
        </w:rPr>
      </w:pPr>
      <w:r w:rsidRPr="00672342">
        <w:rPr>
          <w:rFonts w:ascii="Times New Roman" w:eastAsia="Times New Roman" w:hAnsi="Times New Roman" w:cs="Times New Roman"/>
          <w:color w:val="404040"/>
          <w:kern w:val="0"/>
          <w14:ligatures w14:val="none"/>
        </w:rPr>
        <w:t>At least 20.89% of loads must be eliminated.</w:t>
      </w:r>
    </w:p>
    <w:p w14:paraId="0F929F34" w14:textId="77777777" w:rsidR="00672342" w:rsidRPr="00672342" w:rsidRDefault="00672342" w:rsidP="00672342">
      <w:pPr>
        <w:shd w:val="clear" w:color="auto" w:fill="FFFFFF"/>
        <w:spacing w:before="206" w:after="206" w:line="429" w:lineRule="atLeast"/>
        <w:rPr>
          <w:rFonts w:ascii="Times New Roman" w:eastAsia="Times New Roman" w:hAnsi="Times New Roman" w:cs="Times New Roman"/>
          <w:color w:val="404040"/>
          <w:kern w:val="0"/>
          <w14:ligatures w14:val="none"/>
        </w:rPr>
      </w:pPr>
      <w:r w:rsidRPr="00672342">
        <w:rPr>
          <w:rFonts w:ascii="Times New Roman" w:eastAsia="Times New Roman" w:hAnsi="Times New Roman" w:cs="Times New Roman"/>
          <w:color w:val="404040"/>
          <w:kern w:val="0"/>
          <w14:ligatures w14:val="none"/>
        </w:rPr>
        <w:t>2. Example Where Replacement Fails:</w:t>
      </w:r>
    </w:p>
    <w:p w14:paraId="33155485" w14:textId="77777777" w:rsidR="00672342" w:rsidRPr="00672342" w:rsidRDefault="00672342" w:rsidP="0067234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Times New Roman" w:eastAsia="Times New Roman" w:hAnsi="Times New Roman" w:cs="Times New Roman"/>
          <w:color w:val="494949"/>
          <w:kern w:val="0"/>
          <w14:ligatures w14:val="none"/>
        </w:rPr>
      </w:pPr>
      <w:r w:rsidRPr="00672342">
        <w:rPr>
          <w:rFonts w:ascii="Times New Roman" w:eastAsia="Times New Roman" w:hAnsi="Times New Roman" w:cs="Times New Roman"/>
          <w:color w:val="494949"/>
          <w:kern w:val="0"/>
          <w14:ligatures w14:val="none"/>
        </w:rPr>
        <w:t>LOAD Rx</w:t>
      </w:r>
      <w:r w:rsidRPr="00672342">
        <w:rPr>
          <w:rFonts w:ascii="Times New Roman" w:eastAsia="Times New Roman" w:hAnsi="Times New Roman" w:cs="Times New Roman"/>
          <w:color w:val="383A42"/>
          <w:kern w:val="0"/>
          <w14:ligatures w14:val="none"/>
        </w:rPr>
        <w:t>,</w:t>
      </w:r>
      <w:r w:rsidRPr="00672342">
        <w:rPr>
          <w:rFonts w:ascii="Times New Roman" w:eastAsia="Times New Roman" w:hAnsi="Times New Roman" w:cs="Times New Roman"/>
          <w:color w:val="494949"/>
          <w:kern w:val="0"/>
          <w14:ligatures w14:val="none"/>
        </w:rPr>
        <w:t xml:space="preserve"> </w:t>
      </w:r>
      <w:r w:rsidRPr="00672342">
        <w:rPr>
          <w:rFonts w:ascii="Times New Roman" w:eastAsia="Times New Roman" w:hAnsi="Times New Roman" w:cs="Times New Roman"/>
          <w:color w:val="B76B01"/>
          <w:kern w:val="0"/>
          <w14:ligatures w14:val="none"/>
        </w:rPr>
        <w:t>0</w:t>
      </w:r>
      <w:r w:rsidRPr="00672342">
        <w:rPr>
          <w:rFonts w:ascii="Times New Roman" w:eastAsia="Times New Roman" w:hAnsi="Times New Roman" w:cs="Times New Roman"/>
          <w:color w:val="383A42"/>
          <w:kern w:val="0"/>
          <w14:ligatures w14:val="none"/>
        </w:rPr>
        <w:t>(</w:t>
      </w:r>
      <w:r w:rsidRPr="00672342">
        <w:rPr>
          <w:rFonts w:ascii="Times New Roman" w:eastAsia="Times New Roman" w:hAnsi="Times New Roman" w:cs="Times New Roman"/>
          <w:color w:val="494949"/>
          <w:kern w:val="0"/>
          <w14:ligatures w14:val="none"/>
        </w:rPr>
        <w:t>Rb</w:t>
      </w:r>
      <w:r w:rsidRPr="00672342">
        <w:rPr>
          <w:rFonts w:ascii="Times New Roman" w:eastAsia="Times New Roman" w:hAnsi="Times New Roman" w:cs="Times New Roman"/>
          <w:color w:val="383A42"/>
          <w:kern w:val="0"/>
          <w14:ligatures w14:val="none"/>
        </w:rPr>
        <w:t>)</w:t>
      </w:r>
      <w:r w:rsidRPr="00672342">
        <w:rPr>
          <w:rFonts w:ascii="Times New Roman" w:eastAsia="Times New Roman" w:hAnsi="Times New Roman" w:cs="Times New Roman"/>
          <w:color w:val="494949"/>
          <w:kern w:val="0"/>
          <w14:ligatures w14:val="none"/>
        </w:rPr>
        <w:t xml:space="preserve">  </w:t>
      </w:r>
    </w:p>
    <w:p w14:paraId="54584A95" w14:textId="528D5F7B" w:rsidR="00672342" w:rsidRPr="00672342" w:rsidRDefault="00672342" w:rsidP="0067234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Times New Roman" w:eastAsia="Times New Roman" w:hAnsi="Times New Roman" w:cs="Times New Roman"/>
          <w:color w:val="494949"/>
          <w:kern w:val="0"/>
          <w14:ligatures w14:val="none"/>
        </w:rPr>
      </w:pPr>
      <w:r w:rsidRPr="00672342">
        <w:rPr>
          <w:rFonts w:ascii="Times New Roman" w:eastAsia="Times New Roman" w:hAnsi="Times New Roman" w:cs="Times New Roman"/>
          <w:color w:val="494949"/>
          <w:kern w:val="0"/>
          <w14:ligatures w14:val="none"/>
        </w:rPr>
        <w:t>ADD Rz</w:t>
      </w:r>
      <w:r w:rsidRPr="00672342">
        <w:rPr>
          <w:rFonts w:ascii="Times New Roman" w:eastAsia="Times New Roman" w:hAnsi="Times New Roman" w:cs="Times New Roman"/>
          <w:color w:val="383A42"/>
          <w:kern w:val="0"/>
          <w14:ligatures w14:val="none"/>
        </w:rPr>
        <w:t>,</w:t>
      </w:r>
      <w:r w:rsidRPr="00672342">
        <w:rPr>
          <w:rFonts w:ascii="Times New Roman" w:eastAsia="Times New Roman" w:hAnsi="Times New Roman" w:cs="Times New Roman"/>
          <w:color w:val="494949"/>
          <w:kern w:val="0"/>
          <w14:ligatures w14:val="none"/>
        </w:rPr>
        <w:t xml:space="preserve"> Rb</w:t>
      </w:r>
      <w:r w:rsidRPr="00672342">
        <w:rPr>
          <w:rFonts w:ascii="Times New Roman" w:eastAsia="Times New Roman" w:hAnsi="Times New Roman" w:cs="Times New Roman"/>
          <w:color w:val="383A42"/>
          <w:kern w:val="0"/>
          <w14:ligatures w14:val="none"/>
        </w:rPr>
        <w:t>,</w:t>
      </w:r>
      <w:r w:rsidRPr="00672342">
        <w:rPr>
          <w:rFonts w:ascii="Times New Roman" w:eastAsia="Times New Roman" w:hAnsi="Times New Roman" w:cs="Times New Roman"/>
          <w:color w:val="494949"/>
          <w:kern w:val="0"/>
          <w14:ligatures w14:val="none"/>
        </w:rPr>
        <w:t xml:space="preserve"> R4    </w:t>
      </w:r>
    </w:p>
    <w:p w14:paraId="5A320EEB" w14:textId="2E2B69FA" w:rsidR="00672342" w:rsidRPr="00672342" w:rsidRDefault="00672342" w:rsidP="0067234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Times New Roman" w:eastAsia="Times New Roman" w:hAnsi="Times New Roman" w:cs="Times New Roman"/>
          <w:color w:val="494949"/>
          <w:kern w:val="0"/>
          <w14:ligatures w14:val="none"/>
        </w:rPr>
      </w:pPr>
      <w:r w:rsidRPr="00672342">
        <w:rPr>
          <w:rFonts w:ascii="Times New Roman" w:eastAsia="Times New Roman" w:hAnsi="Times New Roman" w:cs="Times New Roman"/>
          <w:color w:val="494949"/>
          <w:kern w:val="0"/>
          <w14:ligatures w14:val="none"/>
        </w:rPr>
        <w:t>ADD Ry</w:t>
      </w:r>
      <w:r w:rsidRPr="00672342">
        <w:rPr>
          <w:rFonts w:ascii="Times New Roman" w:eastAsia="Times New Roman" w:hAnsi="Times New Roman" w:cs="Times New Roman"/>
          <w:color w:val="383A42"/>
          <w:kern w:val="0"/>
          <w14:ligatures w14:val="none"/>
        </w:rPr>
        <w:t>,</w:t>
      </w:r>
      <w:r w:rsidRPr="00672342">
        <w:rPr>
          <w:rFonts w:ascii="Times New Roman" w:eastAsia="Times New Roman" w:hAnsi="Times New Roman" w:cs="Times New Roman"/>
          <w:color w:val="494949"/>
          <w:kern w:val="0"/>
          <w14:ligatures w14:val="none"/>
        </w:rPr>
        <w:t xml:space="preserve"> Ry</w:t>
      </w:r>
      <w:r w:rsidRPr="00672342">
        <w:rPr>
          <w:rFonts w:ascii="Times New Roman" w:eastAsia="Times New Roman" w:hAnsi="Times New Roman" w:cs="Times New Roman"/>
          <w:color w:val="383A42"/>
          <w:kern w:val="0"/>
          <w14:ligatures w14:val="none"/>
        </w:rPr>
        <w:t>,</w:t>
      </w:r>
      <w:r w:rsidRPr="00672342">
        <w:rPr>
          <w:rFonts w:ascii="Times New Roman" w:eastAsia="Times New Roman" w:hAnsi="Times New Roman" w:cs="Times New Roman"/>
          <w:color w:val="494949"/>
          <w:kern w:val="0"/>
          <w14:ligatures w14:val="none"/>
        </w:rPr>
        <w:t xml:space="preserve"> Rx    </w:t>
      </w:r>
    </w:p>
    <w:p w14:paraId="4D733093" w14:textId="3AD5CDC4" w:rsidR="00672342" w:rsidRPr="00672342" w:rsidRDefault="00672342" w:rsidP="00672342">
      <w:pPr>
        <w:shd w:val="clear" w:color="auto" w:fill="FFFFFF"/>
        <w:spacing w:before="206" w:after="206" w:line="429" w:lineRule="atLeast"/>
        <w:rPr>
          <w:rFonts w:ascii="Times New Roman" w:eastAsia="Times New Roman" w:hAnsi="Times New Roman" w:cs="Times New Roman"/>
          <w:color w:val="404040"/>
          <w:kern w:val="0"/>
          <w14:ligatures w14:val="none"/>
        </w:rPr>
      </w:pPr>
    </w:p>
    <w:p w14:paraId="44AFDEF8" w14:textId="77777777" w:rsidR="002F1D1C" w:rsidRDefault="002F1D1C">
      <w:pPr>
        <w:rPr>
          <w:rFonts w:ascii="Times New Roman" w:eastAsia="Times New Roman" w:hAnsi="Times New Roman" w:cs="Times New Roman"/>
          <w:b/>
          <w:bCs/>
          <w:i/>
          <w:iCs/>
          <w:kern w:val="0"/>
          <w14:ligatures w14:val="none"/>
        </w:rPr>
      </w:pPr>
      <w:r>
        <w:rPr>
          <w:rFonts w:ascii="Times New Roman" w:eastAsia="Times New Roman" w:hAnsi="Times New Roman" w:cs="Times New Roman"/>
          <w:b/>
          <w:bCs/>
          <w:i/>
          <w:iCs/>
          <w:kern w:val="0"/>
          <w14:ligatures w14:val="none"/>
        </w:rPr>
        <w:br w:type="page"/>
      </w:r>
    </w:p>
    <w:p w14:paraId="571B641F" w14:textId="77E91AA3" w:rsidR="00672342" w:rsidRPr="00FB4FA7" w:rsidRDefault="00BC6FC8" w:rsidP="00BC6FC8">
      <w:pPr>
        <w:pStyle w:val="ListParagraph"/>
        <w:numPr>
          <w:ilvl w:val="0"/>
          <w:numId w:val="6"/>
        </w:numPr>
        <w:spacing w:before="480" w:after="480" w:line="240" w:lineRule="auto"/>
        <w:rPr>
          <w:rFonts w:ascii="Times New Roman" w:eastAsia="Times New Roman" w:hAnsi="Times New Roman" w:cs="Times New Roman"/>
          <w:b/>
          <w:bCs/>
          <w:i/>
          <w:iCs/>
          <w:kern w:val="0"/>
          <w14:ligatures w14:val="none"/>
        </w:rPr>
      </w:pPr>
      <w:r w:rsidRPr="00FB4FA7">
        <w:rPr>
          <w:rFonts w:ascii="Times New Roman" w:eastAsia="Times New Roman" w:hAnsi="Times New Roman" w:cs="Times New Roman"/>
          <w:b/>
          <w:bCs/>
          <w:i/>
          <w:iCs/>
          <w:kern w:val="0"/>
          <w14:ligatures w14:val="none"/>
        </w:rPr>
        <w:lastRenderedPageBreak/>
        <w:t xml:space="preserve">In the early years of the RISC versus CISC dispute, the total number of different instructions and their variations in the ISA was a common indication of the \simplicity" of an ISA (lesser the number, greater the simplicity). Modern RISC instruction sets contain almost as many instructions as old CISC instruction sets. Discuss whether modern \RISC" processors are no longer RISC (as envisioned in the 80’s). If they are still RISC, then what features in the instruction set best define the simplicity of an ISA? (e.g. memory access instructions, fixed and simple instruction encoding, register-oriented instructions, simple data types, </w:t>
      </w:r>
      <w:proofErr w:type="spellStart"/>
      <w:r w:rsidRPr="00FB4FA7">
        <w:rPr>
          <w:rFonts w:ascii="Times New Roman" w:eastAsia="Times New Roman" w:hAnsi="Times New Roman" w:cs="Times New Roman"/>
          <w:b/>
          <w:bCs/>
          <w:i/>
          <w:iCs/>
          <w:kern w:val="0"/>
          <w14:ligatures w14:val="none"/>
        </w:rPr>
        <w:t>etc</w:t>
      </w:r>
      <w:proofErr w:type="spellEnd"/>
      <w:r w:rsidRPr="00FB4FA7">
        <w:rPr>
          <w:rFonts w:ascii="Times New Roman" w:eastAsia="Times New Roman" w:hAnsi="Times New Roman" w:cs="Times New Roman"/>
          <w:b/>
          <w:bCs/>
          <w:i/>
          <w:iCs/>
          <w:kern w:val="0"/>
          <w14:ligatures w14:val="none"/>
        </w:rPr>
        <w:t>?)</w:t>
      </w:r>
    </w:p>
    <w:p w14:paraId="71AA0546" w14:textId="77777777" w:rsidR="001E56CB" w:rsidRPr="001E56CB" w:rsidRDefault="001E56CB" w:rsidP="002F1D1C">
      <w:pPr>
        <w:numPr>
          <w:ilvl w:val="0"/>
          <w:numId w:val="7"/>
        </w:numPr>
        <w:shd w:val="clear" w:color="auto" w:fill="FFFFFF"/>
        <w:spacing w:after="0" w:line="276" w:lineRule="auto"/>
        <w:rPr>
          <w:rFonts w:ascii="Times New Roman" w:eastAsia="Times New Roman" w:hAnsi="Times New Roman" w:cs="Times New Roman"/>
          <w:color w:val="404040"/>
          <w:kern w:val="0"/>
          <w14:ligatures w14:val="none"/>
        </w:rPr>
      </w:pPr>
      <w:r w:rsidRPr="001E56CB">
        <w:rPr>
          <w:rFonts w:ascii="Times New Roman" w:eastAsia="Times New Roman" w:hAnsi="Times New Roman" w:cs="Times New Roman"/>
          <w:color w:val="404040"/>
          <w:kern w:val="0"/>
          <w14:ligatures w14:val="none"/>
        </w:rPr>
        <w:t>Core RISC Principles Retained:</w:t>
      </w:r>
    </w:p>
    <w:p w14:paraId="2299438B" w14:textId="77777777" w:rsidR="001E56CB" w:rsidRPr="001E56CB" w:rsidRDefault="001E56CB" w:rsidP="002F1D1C">
      <w:pPr>
        <w:numPr>
          <w:ilvl w:val="1"/>
          <w:numId w:val="7"/>
        </w:numPr>
        <w:shd w:val="clear" w:color="auto" w:fill="FFFFFF"/>
        <w:spacing w:after="0" w:line="276" w:lineRule="auto"/>
        <w:rPr>
          <w:rFonts w:ascii="Times New Roman" w:eastAsia="Times New Roman" w:hAnsi="Times New Roman" w:cs="Times New Roman"/>
          <w:color w:val="404040"/>
          <w:kern w:val="0"/>
          <w14:ligatures w14:val="none"/>
        </w:rPr>
      </w:pPr>
      <w:r w:rsidRPr="001E56CB">
        <w:rPr>
          <w:rFonts w:ascii="Times New Roman" w:eastAsia="Times New Roman" w:hAnsi="Times New Roman" w:cs="Times New Roman"/>
          <w:color w:val="404040"/>
          <w:kern w:val="0"/>
          <w14:ligatures w14:val="none"/>
        </w:rPr>
        <w:t>Load-Store Architecture: Data operations (e.g., ADD, MUL) only work on registers, not memory.</w:t>
      </w:r>
    </w:p>
    <w:p w14:paraId="6CC101BC" w14:textId="77777777" w:rsidR="001E56CB" w:rsidRPr="001E56CB" w:rsidRDefault="001E56CB" w:rsidP="002F1D1C">
      <w:pPr>
        <w:numPr>
          <w:ilvl w:val="1"/>
          <w:numId w:val="7"/>
        </w:numPr>
        <w:shd w:val="clear" w:color="auto" w:fill="FFFFFF"/>
        <w:spacing w:after="0" w:line="276" w:lineRule="auto"/>
        <w:rPr>
          <w:rFonts w:ascii="Times New Roman" w:eastAsia="Times New Roman" w:hAnsi="Times New Roman" w:cs="Times New Roman"/>
          <w:color w:val="404040"/>
          <w:kern w:val="0"/>
          <w14:ligatures w14:val="none"/>
        </w:rPr>
      </w:pPr>
      <w:r w:rsidRPr="001E56CB">
        <w:rPr>
          <w:rFonts w:ascii="Times New Roman" w:eastAsia="Times New Roman" w:hAnsi="Times New Roman" w:cs="Times New Roman"/>
          <w:color w:val="404040"/>
          <w:kern w:val="0"/>
          <w14:ligatures w14:val="none"/>
        </w:rPr>
        <w:t>Fixed-Length Instructions: Simplifies pipelining and decoding (e.g., ARM A32, RISC-V base ISA).</w:t>
      </w:r>
    </w:p>
    <w:p w14:paraId="436C8C1F" w14:textId="77777777" w:rsidR="001E56CB" w:rsidRPr="001E56CB" w:rsidRDefault="001E56CB" w:rsidP="002F1D1C">
      <w:pPr>
        <w:numPr>
          <w:ilvl w:val="1"/>
          <w:numId w:val="7"/>
        </w:numPr>
        <w:shd w:val="clear" w:color="auto" w:fill="FFFFFF"/>
        <w:spacing w:after="0" w:line="276" w:lineRule="auto"/>
        <w:rPr>
          <w:rFonts w:ascii="Times New Roman" w:eastAsia="Times New Roman" w:hAnsi="Times New Roman" w:cs="Times New Roman"/>
          <w:color w:val="404040"/>
          <w:kern w:val="0"/>
          <w14:ligatures w14:val="none"/>
        </w:rPr>
      </w:pPr>
      <w:r w:rsidRPr="001E56CB">
        <w:rPr>
          <w:rFonts w:ascii="Times New Roman" w:eastAsia="Times New Roman" w:hAnsi="Times New Roman" w:cs="Times New Roman"/>
          <w:color w:val="404040"/>
          <w:kern w:val="0"/>
          <w14:ligatures w14:val="none"/>
        </w:rPr>
        <w:t>Orthogonal Instruction Set: Uniform register usage and addressing modes.</w:t>
      </w:r>
    </w:p>
    <w:p w14:paraId="364860CC" w14:textId="77777777" w:rsidR="001E56CB" w:rsidRPr="001E56CB" w:rsidRDefault="001E56CB" w:rsidP="002F1D1C">
      <w:pPr>
        <w:numPr>
          <w:ilvl w:val="0"/>
          <w:numId w:val="7"/>
        </w:numPr>
        <w:shd w:val="clear" w:color="auto" w:fill="FFFFFF"/>
        <w:spacing w:after="0" w:line="276" w:lineRule="auto"/>
        <w:rPr>
          <w:rFonts w:ascii="Times New Roman" w:eastAsia="Times New Roman" w:hAnsi="Times New Roman" w:cs="Times New Roman"/>
          <w:color w:val="404040"/>
          <w:kern w:val="0"/>
          <w14:ligatures w14:val="none"/>
        </w:rPr>
      </w:pPr>
      <w:r w:rsidRPr="001E56CB">
        <w:rPr>
          <w:rFonts w:ascii="Times New Roman" w:eastAsia="Times New Roman" w:hAnsi="Times New Roman" w:cs="Times New Roman"/>
          <w:color w:val="404040"/>
          <w:kern w:val="0"/>
          <w14:ligatures w14:val="none"/>
        </w:rPr>
        <w:t>Evolution of Modern RISC:</w:t>
      </w:r>
    </w:p>
    <w:p w14:paraId="11B63C4B" w14:textId="77777777" w:rsidR="001E56CB" w:rsidRPr="001E56CB" w:rsidRDefault="001E56CB" w:rsidP="002F1D1C">
      <w:pPr>
        <w:numPr>
          <w:ilvl w:val="1"/>
          <w:numId w:val="7"/>
        </w:numPr>
        <w:shd w:val="clear" w:color="auto" w:fill="FFFFFF"/>
        <w:spacing w:after="0" w:line="276" w:lineRule="auto"/>
        <w:rPr>
          <w:rFonts w:ascii="Times New Roman" w:eastAsia="Times New Roman" w:hAnsi="Times New Roman" w:cs="Times New Roman"/>
          <w:color w:val="404040"/>
          <w:kern w:val="0"/>
          <w14:ligatures w14:val="none"/>
        </w:rPr>
      </w:pPr>
      <w:r w:rsidRPr="001E56CB">
        <w:rPr>
          <w:rFonts w:ascii="Times New Roman" w:eastAsia="Times New Roman" w:hAnsi="Times New Roman" w:cs="Times New Roman"/>
          <w:color w:val="404040"/>
          <w:kern w:val="0"/>
          <w14:ligatures w14:val="none"/>
        </w:rPr>
        <w:t>Increased Instruction Count: Modern RISCs (e.g., ARMv9, RISC-V) add instructions for:</w:t>
      </w:r>
    </w:p>
    <w:p w14:paraId="59941986" w14:textId="759D3469" w:rsidR="001E56CB" w:rsidRPr="001E56CB" w:rsidRDefault="001E56CB" w:rsidP="002F1D1C">
      <w:pPr>
        <w:numPr>
          <w:ilvl w:val="1"/>
          <w:numId w:val="7"/>
        </w:numPr>
        <w:shd w:val="clear" w:color="auto" w:fill="FFFFFF"/>
        <w:spacing w:after="0" w:line="276" w:lineRule="auto"/>
        <w:rPr>
          <w:rFonts w:ascii="Times New Roman" w:eastAsia="Times New Roman" w:hAnsi="Times New Roman" w:cs="Times New Roman"/>
          <w:color w:val="404040"/>
          <w:kern w:val="0"/>
          <w14:ligatures w14:val="none"/>
        </w:rPr>
      </w:pPr>
      <w:r w:rsidRPr="001E56CB">
        <w:rPr>
          <w:rFonts w:ascii="Times New Roman" w:eastAsia="Times New Roman" w:hAnsi="Times New Roman" w:cs="Times New Roman"/>
          <w:color w:val="404040"/>
          <w:kern w:val="0"/>
          <w14:ligatures w14:val="none"/>
        </w:rPr>
        <w:t>Microarchitecture Advancements:</w:t>
      </w:r>
      <w:r w:rsidR="00907404">
        <w:rPr>
          <w:rFonts w:ascii="Times New Roman" w:eastAsia="Times New Roman" w:hAnsi="Times New Roman" w:cs="Times New Roman"/>
          <w:color w:val="404040"/>
          <w:kern w:val="0"/>
          <w14:ligatures w14:val="none"/>
        </w:rPr>
        <w:t xml:space="preserve"> </w:t>
      </w:r>
      <w:r w:rsidRPr="001E56CB">
        <w:rPr>
          <w:rFonts w:ascii="Times New Roman" w:eastAsia="Times New Roman" w:hAnsi="Times New Roman" w:cs="Times New Roman"/>
          <w:color w:val="404040"/>
          <w:kern w:val="0"/>
          <w14:ligatures w14:val="none"/>
        </w:rPr>
        <w:t>Out-of-order execution, speculative execution, and multi-issue pipelines (common in high-performance RISC CPUs like Apple M-series).</w:t>
      </w:r>
    </w:p>
    <w:p w14:paraId="2C08386A" w14:textId="77777777" w:rsidR="001E56CB" w:rsidRPr="001E56CB" w:rsidRDefault="001E56CB" w:rsidP="002F1D1C">
      <w:pPr>
        <w:numPr>
          <w:ilvl w:val="0"/>
          <w:numId w:val="8"/>
        </w:numPr>
        <w:shd w:val="clear" w:color="auto" w:fill="FFFFFF"/>
        <w:spacing w:after="0" w:line="276" w:lineRule="auto"/>
        <w:rPr>
          <w:rFonts w:ascii="Times New Roman" w:eastAsia="Times New Roman" w:hAnsi="Times New Roman" w:cs="Times New Roman"/>
          <w:color w:val="404040"/>
          <w:kern w:val="0"/>
          <w14:ligatures w14:val="none"/>
        </w:rPr>
      </w:pPr>
      <w:r w:rsidRPr="001E56CB">
        <w:rPr>
          <w:rFonts w:ascii="Times New Roman" w:eastAsia="Times New Roman" w:hAnsi="Times New Roman" w:cs="Times New Roman"/>
          <w:color w:val="404040"/>
          <w:kern w:val="0"/>
          <w14:ligatures w14:val="none"/>
        </w:rPr>
        <w:t>Classic RISC (e.g., MIPS I) prioritized minimalism (e.g., 32 instructions).</w:t>
      </w:r>
    </w:p>
    <w:p w14:paraId="5268F480" w14:textId="77777777" w:rsidR="001E56CB" w:rsidRPr="001E56CB" w:rsidRDefault="001E56CB" w:rsidP="002F1D1C">
      <w:pPr>
        <w:numPr>
          <w:ilvl w:val="0"/>
          <w:numId w:val="8"/>
        </w:numPr>
        <w:shd w:val="clear" w:color="auto" w:fill="FFFFFF"/>
        <w:spacing w:after="0" w:line="276" w:lineRule="auto"/>
        <w:rPr>
          <w:rFonts w:ascii="Times New Roman" w:eastAsia="Times New Roman" w:hAnsi="Times New Roman" w:cs="Times New Roman"/>
          <w:color w:val="404040"/>
          <w:kern w:val="0"/>
          <w14:ligatures w14:val="none"/>
        </w:rPr>
      </w:pPr>
      <w:r w:rsidRPr="001E56CB">
        <w:rPr>
          <w:rFonts w:ascii="Times New Roman" w:eastAsia="Times New Roman" w:hAnsi="Times New Roman" w:cs="Times New Roman"/>
          <w:color w:val="404040"/>
          <w:kern w:val="0"/>
          <w14:ligatures w14:val="none"/>
        </w:rPr>
        <w:t>Modern RISC focuses on pipeline efficiency and hardware simplicity, even with more instructions. For example:</w:t>
      </w:r>
    </w:p>
    <w:p w14:paraId="1F78C2F8" w14:textId="77777777" w:rsidR="001E56CB" w:rsidRPr="001E56CB" w:rsidRDefault="001E56CB" w:rsidP="002F1D1C">
      <w:pPr>
        <w:numPr>
          <w:ilvl w:val="1"/>
          <w:numId w:val="8"/>
        </w:numPr>
        <w:shd w:val="clear" w:color="auto" w:fill="FFFFFF"/>
        <w:spacing w:after="0" w:line="276" w:lineRule="auto"/>
        <w:rPr>
          <w:rFonts w:ascii="Times New Roman" w:eastAsia="Times New Roman" w:hAnsi="Times New Roman" w:cs="Times New Roman"/>
          <w:color w:val="404040"/>
          <w:kern w:val="0"/>
          <w14:ligatures w14:val="none"/>
        </w:rPr>
      </w:pPr>
      <w:r w:rsidRPr="001E56CB">
        <w:rPr>
          <w:rFonts w:ascii="Times New Roman" w:eastAsia="Times New Roman" w:hAnsi="Times New Roman" w:cs="Times New Roman"/>
          <w:color w:val="404040"/>
          <w:kern w:val="0"/>
          <w14:ligatures w14:val="none"/>
        </w:rPr>
        <w:t>RISC-V allows modular extensions (e.g., "F" for floating-point), keeping the base ISA simple.</w:t>
      </w:r>
    </w:p>
    <w:p w14:paraId="76DC7038" w14:textId="77777777" w:rsidR="001E56CB" w:rsidRPr="001E56CB" w:rsidRDefault="001E56CB" w:rsidP="002F1D1C">
      <w:pPr>
        <w:numPr>
          <w:ilvl w:val="1"/>
          <w:numId w:val="8"/>
        </w:numPr>
        <w:shd w:val="clear" w:color="auto" w:fill="FFFFFF"/>
        <w:spacing w:after="0" w:line="276" w:lineRule="auto"/>
        <w:rPr>
          <w:rFonts w:ascii="Times New Roman" w:eastAsia="Times New Roman" w:hAnsi="Times New Roman" w:cs="Times New Roman"/>
          <w:color w:val="404040"/>
          <w:kern w:val="0"/>
          <w14:ligatures w14:val="none"/>
        </w:rPr>
      </w:pPr>
      <w:r w:rsidRPr="001E56CB">
        <w:rPr>
          <w:rFonts w:ascii="Times New Roman" w:eastAsia="Times New Roman" w:hAnsi="Times New Roman" w:cs="Times New Roman"/>
          <w:color w:val="404040"/>
          <w:kern w:val="0"/>
          <w14:ligatures w14:val="none"/>
        </w:rPr>
        <w:t>ARM Thumb-2 uses variable-length instructions but retains RISC principles internally.</w:t>
      </w:r>
    </w:p>
    <w:p w14:paraId="01CA032B" w14:textId="77777777" w:rsidR="001E56CB" w:rsidRPr="001E56CB" w:rsidRDefault="001E56CB" w:rsidP="002F1D1C">
      <w:pPr>
        <w:shd w:val="clear" w:color="auto" w:fill="FFFFFF"/>
        <w:spacing w:after="0" w:line="276" w:lineRule="auto"/>
        <w:rPr>
          <w:rFonts w:ascii="Times New Roman" w:eastAsia="Times New Roman" w:hAnsi="Times New Roman" w:cs="Times New Roman"/>
          <w:color w:val="404040"/>
          <w:kern w:val="0"/>
          <w14:ligatures w14:val="none"/>
        </w:rPr>
      </w:pPr>
      <w:r w:rsidRPr="001E56CB">
        <w:rPr>
          <w:rFonts w:ascii="Times New Roman" w:eastAsia="Times New Roman" w:hAnsi="Times New Roman" w:cs="Times New Roman"/>
          <w:color w:val="404040"/>
          <w:kern w:val="0"/>
          <w14:ligatures w14:val="none"/>
        </w:rPr>
        <w:t>Conclusion:</w:t>
      </w:r>
      <w:r w:rsidRPr="001E56CB">
        <w:rPr>
          <w:rFonts w:ascii="Times New Roman" w:eastAsia="Times New Roman" w:hAnsi="Times New Roman" w:cs="Times New Roman"/>
          <w:color w:val="404040"/>
          <w:kern w:val="0"/>
          <w14:ligatures w14:val="none"/>
        </w:rPr>
        <w:br/>
        <w:t>Yes, modern RISC ISAs remain true to the original philosophy. Simplicity is defined by hardware-friendly design (e.g., fixed encoding, load-store discipline) rather than raw instruction count.</w:t>
      </w:r>
    </w:p>
    <w:p w14:paraId="6BF0E35A" w14:textId="77777777" w:rsidR="001E56CB" w:rsidRPr="00672342" w:rsidRDefault="001E56CB" w:rsidP="00672342">
      <w:pPr>
        <w:shd w:val="clear" w:color="auto" w:fill="FFFFFF"/>
        <w:spacing w:before="206" w:after="206" w:line="429" w:lineRule="atLeast"/>
        <w:rPr>
          <w:rFonts w:ascii="Times New Roman" w:eastAsia="Times New Roman" w:hAnsi="Times New Roman" w:cs="Times New Roman"/>
          <w:color w:val="404040"/>
          <w:kern w:val="0"/>
          <w14:ligatures w14:val="none"/>
        </w:rPr>
      </w:pPr>
    </w:p>
    <w:p w14:paraId="709DFC68" w14:textId="77777777" w:rsidR="002F1D1C" w:rsidRDefault="002F1D1C">
      <w:pPr>
        <w:rPr>
          <w:rFonts w:ascii="Times New Roman" w:eastAsia="Times New Roman" w:hAnsi="Times New Roman" w:cs="Times New Roman"/>
          <w:b/>
          <w:bCs/>
          <w:i/>
          <w:iCs/>
          <w:kern w:val="0"/>
          <w14:ligatures w14:val="none"/>
        </w:rPr>
      </w:pPr>
      <w:r>
        <w:rPr>
          <w:rFonts w:ascii="Times New Roman" w:eastAsia="Times New Roman" w:hAnsi="Times New Roman" w:cs="Times New Roman"/>
          <w:b/>
          <w:bCs/>
          <w:i/>
          <w:iCs/>
          <w:kern w:val="0"/>
          <w14:ligatures w14:val="none"/>
        </w:rPr>
        <w:br w:type="page"/>
      </w:r>
    </w:p>
    <w:p w14:paraId="25265E19" w14:textId="69DD79FE" w:rsidR="00672342" w:rsidRPr="00FB4FA7" w:rsidRDefault="00BC6FC8" w:rsidP="00BC6FC8">
      <w:pPr>
        <w:pStyle w:val="ListParagraph"/>
        <w:numPr>
          <w:ilvl w:val="0"/>
          <w:numId w:val="6"/>
        </w:numPr>
        <w:spacing w:before="480" w:after="480" w:line="240" w:lineRule="auto"/>
        <w:rPr>
          <w:rFonts w:ascii="Times New Roman" w:eastAsia="Times New Roman" w:hAnsi="Times New Roman" w:cs="Times New Roman"/>
          <w:b/>
          <w:bCs/>
          <w:i/>
          <w:iCs/>
          <w:kern w:val="0"/>
          <w14:ligatures w14:val="none"/>
        </w:rPr>
      </w:pPr>
      <w:r w:rsidRPr="00FB4FA7">
        <w:rPr>
          <w:rFonts w:ascii="Times New Roman" w:eastAsia="Times New Roman" w:hAnsi="Times New Roman" w:cs="Times New Roman"/>
          <w:b/>
          <w:bCs/>
          <w:i/>
          <w:iCs/>
          <w:kern w:val="0"/>
          <w14:ligatures w14:val="none"/>
        </w:rPr>
        <w:lastRenderedPageBreak/>
        <w:t xml:space="preserve">Even though the Intel x86 ISA is a clear example of a CISC ISA, modern implementations of it (e.g. Core and Xeon) use many RISC ideas: register-based micro-instructions, pipelining, simple branch micro-instructions, fixed length micro-instructions, etc. Some say that, since at the low level the </w:t>
      </w:r>
      <w:proofErr w:type="spellStart"/>
      <w:r w:rsidRPr="00FB4FA7">
        <w:rPr>
          <w:rFonts w:ascii="Times New Roman" w:eastAsia="Times New Roman" w:hAnsi="Times New Roman" w:cs="Times New Roman"/>
          <w:b/>
          <w:bCs/>
          <w:i/>
          <w:iCs/>
          <w:kern w:val="0"/>
          <w14:ligatures w14:val="none"/>
        </w:rPr>
        <w:t>the</w:t>
      </w:r>
      <w:proofErr w:type="spellEnd"/>
      <w:r w:rsidRPr="00FB4FA7">
        <w:rPr>
          <w:rFonts w:ascii="Times New Roman" w:eastAsia="Times New Roman" w:hAnsi="Times New Roman" w:cs="Times New Roman"/>
          <w:b/>
          <w:bCs/>
          <w:i/>
          <w:iCs/>
          <w:kern w:val="0"/>
          <w14:ligatures w14:val="none"/>
        </w:rPr>
        <w:t xml:space="preserve"> latest Intel processors behave like a RISC, it is RISC. Others say that, since at the software interface (compiler) they are seen like a CISC, they are CISC. Discuss at what level we should measure the complexity of ISA? What are the implications of considering the ISA at each level? Are the latest Intel processors RISC?</w:t>
      </w:r>
    </w:p>
    <w:p w14:paraId="47DA36B1" w14:textId="77777777" w:rsidR="00423FCC" w:rsidRPr="00423FCC" w:rsidRDefault="00423FCC" w:rsidP="001668DD">
      <w:pPr>
        <w:numPr>
          <w:ilvl w:val="0"/>
          <w:numId w:val="9"/>
        </w:numPr>
        <w:tabs>
          <w:tab w:val="clear" w:pos="720"/>
          <w:tab w:val="num" w:pos="360"/>
        </w:tabs>
        <w:spacing w:after="0"/>
        <w:ind w:left="360"/>
        <w:rPr>
          <w:rFonts w:ascii="Times New Roman" w:eastAsia="Times New Roman" w:hAnsi="Times New Roman" w:cs="Times New Roman"/>
          <w:color w:val="404040"/>
          <w:kern w:val="0"/>
          <w14:ligatures w14:val="none"/>
        </w:rPr>
      </w:pPr>
      <w:r w:rsidRPr="00423FCC">
        <w:rPr>
          <w:rFonts w:ascii="Times New Roman" w:eastAsia="Times New Roman" w:hAnsi="Times New Roman" w:cs="Times New Roman"/>
          <w:color w:val="404040"/>
          <w:kern w:val="0"/>
          <w14:ligatures w14:val="none"/>
        </w:rPr>
        <w:t>x86 as a CISC ISA:</w:t>
      </w:r>
    </w:p>
    <w:p w14:paraId="19710AF5" w14:textId="77777777" w:rsidR="00423FCC" w:rsidRPr="00423FCC" w:rsidRDefault="00423FCC" w:rsidP="001668DD">
      <w:pPr>
        <w:numPr>
          <w:ilvl w:val="1"/>
          <w:numId w:val="9"/>
        </w:numPr>
        <w:tabs>
          <w:tab w:val="clear" w:pos="1440"/>
          <w:tab w:val="num" w:pos="1080"/>
        </w:tabs>
        <w:spacing w:after="0"/>
        <w:ind w:left="1080"/>
        <w:rPr>
          <w:rFonts w:ascii="Times New Roman" w:eastAsia="Times New Roman" w:hAnsi="Times New Roman" w:cs="Times New Roman"/>
          <w:color w:val="404040"/>
          <w:kern w:val="0"/>
          <w14:ligatures w14:val="none"/>
        </w:rPr>
      </w:pPr>
      <w:r w:rsidRPr="00423FCC">
        <w:rPr>
          <w:rFonts w:ascii="Times New Roman" w:eastAsia="Times New Roman" w:hAnsi="Times New Roman" w:cs="Times New Roman"/>
          <w:color w:val="404040"/>
          <w:kern w:val="0"/>
          <w14:ligatures w14:val="none"/>
        </w:rPr>
        <w:t>Complex Instructions: Single instructions like REP MOVSB (block memory copy) or PCLMULQDQ (carry-less multiplication).</w:t>
      </w:r>
    </w:p>
    <w:p w14:paraId="20BE06A3" w14:textId="77777777" w:rsidR="00423FCC" w:rsidRPr="00423FCC" w:rsidRDefault="00423FCC" w:rsidP="001668DD">
      <w:pPr>
        <w:numPr>
          <w:ilvl w:val="1"/>
          <w:numId w:val="9"/>
        </w:numPr>
        <w:tabs>
          <w:tab w:val="clear" w:pos="1440"/>
          <w:tab w:val="num" w:pos="1080"/>
        </w:tabs>
        <w:spacing w:after="0"/>
        <w:ind w:left="1080"/>
        <w:rPr>
          <w:rFonts w:ascii="Times New Roman" w:eastAsia="Times New Roman" w:hAnsi="Times New Roman" w:cs="Times New Roman"/>
          <w:color w:val="404040"/>
          <w:kern w:val="0"/>
          <w14:ligatures w14:val="none"/>
        </w:rPr>
      </w:pPr>
      <w:r w:rsidRPr="00423FCC">
        <w:rPr>
          <w:rFonts w:ascii="Times New Roman" w:eastAsia="Times New Roman" w:hAnsi="Times New Roman" w:cs="Times New Roman"/>
          <w:color w:val="404040"/>
          <w:kern w:val="0"/>
          <w14:ligatures w14:val="none"/>
        </w:rPr>
        <w:t>Variable-Length Encoding: Instructions range from 1 to 15 bytes.</w:t>
      </w:r>
    </w:p>
    <w:p w14:paraId="35116672" w14:textId="77777777" w:rsidR="00423FCC" w:rsidRPr="00423FCC" w:rsidRDefault="00423FCC" w:rsidP="001668DD">
      <w:pPr>
        <w:numPr>
          <w:ilvl w:val="1"/>
          <w:numId w:val="9"/>
        </w:numPr>
        <w:tabs>
          <w:tab w:val="clear" w:pos="1440"/>
          <w:tab w:val="num" w:pos="1080"/>
        </w:tabs>
        <w:spacing w:after="0"/>
        <w:ind w:left="1080"/>
        <w:rPr>
          <w:rFonts w:ascii="Times New Roman" w:eastAsia="Times New Roman" w:hAnsi="Times New Roman" w:cs="Times New Roman"/>
          <w:color w:val="404040"/>
          <w:kern w:val="0"/>
          <w14:ligatures w14:val="none"/>
        </w:rPr>
      </w:pPr>
      <w:r w:rsidRPr="00423FCC">
        <w:rPr>
          <w:rFonts w:ascii="Times New Roman" w:eastAsia="Times New Roman" w:hAnsi="Times New Roman" w:cs="Times New Roman"/>
          <w:color w:val="404040"/>
          <w:kern w:val="0"/>
          <w14:ligatures w14:val="none"/>
        </w:rPr>
        <w:t>Memory-Memory Operations: e.g., ADD [mem], [mem].</w:t>
      </w:r>
    </w:p>
    <w:p w14:paraId="7793E4F9" w14:textId="77777777" w:rsidR="00423FCC" w:rsidRPr="00423FCC" w:rsidRDefault="00423FCC" w:rsidP="001668DD">
      <w:pPr>
        <w:numPr>
          <w:ilvl w:val="0"/>
          <w:numId w:val="9"/>
        </w:numPr>
        <w:tabs>
          <w:tab w:val="clear" w:pos="720"/>
          <w:tab w:val="num" w:pos="360"/>
        </w:tabs>
        <w:spacing w:after="0"/>
        <w:ind w:left="360"/>
        <w:rPr>
          <w:rFonts w:ascii="Times New Roman" w:eastAsia="Times New Roman" w:hAnsi="Times New Roman" w:cs="Times New Roman"/>
          <w:color w:val="404040"/>
          <w:kern w:val="0"/>
          <w14:ligatures w14:val="none"/>
        </w:rPr>
      </w:pPr>
      <w:r w:rsidRPr="00423FCC">
        <w:rPr>
          <w:rFonts w:ascii="Times New Roman" w:eastAsia="Times New Roman" w:hAnsi="Times New Roman" w:cs="Times New Roman"/>
          <w:color w:val="404040"/>
          <w:kern w:val="0"/>
          <w14:ligatures w14:val="none"/>
        </w:rPr>
        <w:t>RISC Under the Hood:</w:t>
      </w:r>
    </w:p>
    <w:p w14:paraId="7FC4222F" w14:textId="77777777" w:rsidR="00423FCC" w:rsidRPr="00423FCC" w:rsidRDefault="00423FCC" w:rsidP="001668DD">
      <w:pPr>
        <w:numPr>
          <w:ilvl w:val="1"/>
          <w:numId w:val="9"/>
        </w:numPr>
        <w:tabs>
          <w:tab w:val="clear" w:pos="1440"/>
          <w:tab w:val="num" w:pos="1080"/>
        </w:tabs>
        <w:spacing w:after="0"/>
        <w:ind w:left="1080"/>
        <w:rPr>
          <w:rFonts w:ascii="Times New Roman" w:eastAsia="Times New Roman" w:hAnsi="Times New Roman" w:cs="Times New Roman"/>
          <w:color w:val="404040"/>
          <w:kern w:val="0"/>
          <w14:ligatures w14:val="none"/>
        </w:rPr>
      </w:pPr>
      <w:r w:rsidRPr="00423FCC">
        <w:rPr>
          <w:rFonts w:ascii="Times New Roman" w:eastAsia="Times New Roman" w:hAnsi="Times New Roman" w:cs="Times New Roman"/>
          <w:color w:val="404040"/>
          <w:kern w:val="0"/>
          <w14:ligatures w14:val="none"/>
        </w:rPr>
        <w:t>Micro-Op Translation: Modern x86 CPUs (e.g., Intel Core, AMD Zen) decode CISC instructions into RISC-like micro-ops.</w:t>
      </w:r>
    </w:p>
    <w:p w14:paraId="22605D7C" w14:textId="77777777" w:rsidR="00423FCC" w:rsidRPr="00423FCC" w:rsidRDefault="00423FCC" w:rsidP="001668DD">
      <w:pPr>
        <w:numPr>
          <w:ilvl w:val="1"/>
          <w:numId w:val="9"/>
        </w:numPr>
        <w:tabs>
          <w:tab w:val="clear" w:pos="1440"/>
          <w:tab w:val="num" w:pos="1080"/>
        </w:tabs>
        <w:spacing w:after="0"/>
        <w:ind w:left="1080"/>
        <w:rPr>
          <w:rFonts w:ascii="Times New Roman" w:eastAsia="Times New Roman" w:hAnsi="Times New Roman" w:cs="Times New Roman"/>
          <w:color w:val="404040"/>
          <w:kern w:val="0"/>
          <w14:ligatures w14:val="none"/>
        </w:rPr>
      </w:pPr>
      <w:r w:rsidRPr="00423FCC">
        <w:rPr>
          <w:rFonts w:ascii="Times New Roman" w:eastAsia="Times New Roman" w:hAnsi="Times New Roman" w:cs="Times New Roman"/>
          <w:color w:val="404040"/>
          <w:kern w:val="0"/>
          <w14:ligatures w14:val="none"/>
        </w:rPr>
        <w:t>Example: ADD [mem], [mem] splits into LOAD → ALU → STORE micro-ops.</w:t>
      </w:r>
    </w:p>
    <w:p w14:paraId="65EF33FD" w14:textId="77777777" w:rsidR="00423FCC" w:rsidRPr="00423FCC" w:rsidRDefault="00423FCC" w:rsidP="001668DD">
      <w:pPr>
        <w:numPr>
          <w:ilvl w:val="1"/>
          <w:numId w:val="9"/>
        </w:numPr>
        <w:tabs>
          <w:tab w:val="clear" w:pos="1440"/>
          <w:tab w:val="num" w:pos="1080"/>
        </w:tabs>
        <w:spacing w:after="0"/>
        <w:ind w:left="1080"/>
        <w:rPr>
          <w:rFonts w:ascii="Times New Roman" w:eastAsia="Times New Roman" w:hAnsi="Times New Roman" w:cs="Times New Roman"/>
          <w:color w:val="404040"/>
          <w:kern w:val="0"/>
          <w14:ligatures w14:val="none"/>
        </w:rPr>
      </w:pPr>
      <w:r w:rsidRPr="00423FCC">
        <w:rPr>
          <w:rFonts w:ascii="Times New Roman" w:eastAsia="Times New Roman" w:hAnsi="Times New Roman" w:cs="Times New Roman"/>
          <w:color w:val="404040"/>
          <w:kern w:val="0"/>
          <w14:ligatures w14:val="none"/>
        </w:rPr>
        <w:t>Benefits:</w:t>
      </w:r>
    </w:p>
    <w:p w14:paraId="24AA57DD" w14:textId="77777777" w:rsidR="00423FCC" w:rsidRPr="00423FCC" w:rsidRDefault="00423FCC" w:rsidP="001668DD">
      <w:pPr>
        <w:numPr>
          <w:ilvl w:val="2"/>
          <w:numId w:val="9"/>
        </w:numPr>
        <w:tabs>
          <w:tab w:val="clear" w:pos="2160"/>
          <w:tab w:val="num" w:pos="1800"/>
        </w:tabs>
        <w:spacing w:after="0"/>
        <w:ind w:left="1800"/>
        <w:rPr>
          <w:rFonts w:ascii="Times New Roman" w:eastAsia="Times New Roman" w:hAnsi="Times New Roman" w:cs="Times New Roman"/>
          <w:color w:val="404040"/>
          <w:kern w:val="0"/>
          <w14:ligatures w14:val="none"/>
        </w:rPr>
      </w:pPr>
      <w:r w:rsidRPr="00423FCC">
        <w:rPr>
          <w:rFonts w:ascii="Times New Roman" w:eastAsia="Times New Roman" w:hAnsi="Times New Roman" w:cs="Times New Roman"/>
          <w:color w:val="404040"/>
          <w:kern w:val="0"/>
          <w14:ligatures w14:val="none"/>
        </w:rPr>
        <w:t>Enables deep pipelining, superscalar execution, and efficient out-of-order scheduling.</w:t>
      </w:r>
    </w:p>
    <w:p w14:paraId="35F982CA" w14:textId="77777777" w:rsidR="00423FCC" w:rsidRPr="00423FCC" w:rsidRDefault="00423FCC" w:rsidP="001668DD">
      <w:pPr>
        <w:numPr>
          <w:ilvl w:val="2"/>
          <w:numId w:val="9"/>
        </w:numPr>
        <w:tabs>
          <w:tab w:val="clear" w:pos="2160"/>
          <w:tab w:val="num" w:pos="1800"/>
        </w:tabs>
        <w:spacing w:after="0"/>
        <w:ind w:left="1800"/>
        <w:rPr>
          <w:rFonts w:ascii="Times New Roman" w:eastAsia="Times New Roman" w:hAnsi="Times New Roman" w:cs="Times New Roman"/>
          <w:color w:val="404040"/>
          <w:kern w:val="0"/>
          <w14:ligatures w14:val="none"/>
        </w:rPr>
      </w:pPr>
      <w:r w:rsidRPr="00423FCC">
        <w:rPr>
          <w:rFonts w:ascii="Times New Roman" w:eastAsia="Times New Roman" w:hAnsi="Times New Roman" w:cs="Times New Roman"/>
          <w:color w:val="404040"/>
          <w:kern w:val="0"/>
          <w14:ligatures w14:val="none"/>
        </w:rPr>
        <w:t>Reduces power consumption compared to legacy CISC designs.</w:t>
      </w:r>
    </w:p>
    <w:p w14:paraId="755184D5" w14:textId="77777777" w:rsidR="00423FCC" w:rsidRPr="00423FCC" w:rsidRDefault="00423FCC" w:rsidP="001668DD">
      <w:pPr>
        <w:numPr>
          <w:ilvl w:val="0"/>
          <w:numId w:val="11"/>
        </w:numPr>
        <w:spacing w:after="0"/>
        <w:ind w:left="360"/>
        <w:rPr>
          <w:rFonts w:ascii="Times New Roman" w:eastAsia="Times New Roman" w:hAnsi="Times New Roman" w:cs="Times New Roman"/>
          <w:color w:val="404040"/>
          <w:kern w:val="0"/>
          <w14:ligatures w14:val="none"/>
        </w:rPr>
      </w:pPr>
      <w:r w:rsidRPr="00423FCC">
        <w:rPr>
          <w:rFonts w:ascii="Times New Roman" w:eastAsia="Times New Roman" w:hAnsi="Times New Roman" w:cs="Times New Roman"/>
          <w:color w:val="404040"/>
          <w:kern w:val="0"/>
          <w14:ligatures w14:val="none"/>
        </w:rPr>
        <w:t>Software View (CISC): Compilers and programmers interact with x86’s complex ISA.</w:t>
      </w:r>
    </w:p>
    <w:p w14:paraId="6A4FE588" w14:textId="2063A832" w:rsidR="00423FCC" w:rsidRPr="00423FCC" w:rsidRDefault="00423FCC" w:rsidP="001668DD">
      <w:pPr>
        <w:numPr>
          <w:ilvl w:val="0"/>
          <w:numId w:val="11"/>
        </w:numPr>
        <w:spacing w:after="0"/>
        <w:ind w:left="360"/>
        <w:rPr>
          <w:rFonts w:ascii="Times New Roman" w:eastAsia="Times New Roman" w:hAnsi="Times New Roman" w:cs="Times New Roman"/>
          <w:color w:val="404040"/>
          <w:kern w:val="0"/>
          <w14:ligatures w14:val="none"/>
        </w:rPr>
      </w:pPr>
      <w:r w:rsidRPr="00423FCC">
        <w:rPr>
          <w:rFonts w:ascii="Times New Roman" w:eastAsia="Times New Roman" w:hAnsi="Times New Roman" w:cs="Times New Roman"/>
          <w:color w:val="404040"/>
          <w:kern w:val="0"/>
          <w14:ligatures w14:val="none"/>
        </w:rPr>
        <w:t>Hardware View (RISC): Micro-ops simplify execution but require complex decoders and µOp caches.</w:t>
      </w:r>
    </w:p>
    <w:p w14:paraId="16256FC5" w14:textId="77777777" w:rsidR="00423FCC" w:rsidRPr="00423FCC" w:rsidRDefault="00423FCC" w:rsidP="001668DD">
      <w:pPr>
        <w:numPr>
          <w:ilvl w:val="0"/>
          <w:numId w:val="11"/>
        </w:numPr>
        <w:spacing w:after="0"/>
        <w:ind w:left="360"/>
        <w:rPr>
          <w:rFonts w:ascii="Times New Roman" w:eastAsia="Times New Roman" w:hAnsi="Times New Roman" w:cs="Times New Roman"/>
          <w:color w:val="404040"/>
          <w:kern w:val="0"/>
          <w14:ligatures w14:val="none"/>
        </w:rPr>
      </w:pPr>
      <w:r w:rsidRPr="00423FCC">
        <w:rPr>
          <w:rFonts w:ascii="Times New Roman" w:eastAsia="Times New Roman" w:hAnsi="Times New Roman" w:cs="Times New Roman"/>
          <w:color w:val="404040"/>
          <w:kern w:val="0"/>
          <w14:ligatures w14:val="none"/>
        </w:rPr>
        <w:t>Legacy Burden: x86 maintains backward compatibility, limiting radical simplification.</w:t>
      </w:r>
    </w:p>
    <w:p w14:paraId="353D987B" w14:textId="77777777" w:rsidR="00423FCC" w:rsidRPr="00423FCC" w:rsidRDefault="00423FCC" w:rsidP="001668DD">
      <w:pPr>
        <w:numPr>
          <w:ilvl w:val="0"/>
          <w:numId w:val="11"/>
        </w:numPr>
        <w:spacing w:after="0"/>
        <w:ind w:left="360"/>
        <w:rPr>
          <w:rFonts w:ascii="Times New Roman" w:eastAsia="Times New Roman" w:hAnsi="Times New Roman" w:cs="Times New Roman"/>
          <w:color w:val="404040"/>
          <w:kern w:val="0"/>
          <w14:ligatures w14:val="none"/>
        </w:rPr>
      </w:pPr>
      <w:r w:rsidRPr="00423FCC">
        <w:rPr>
          <w:rFonts w:ascii="Times New Roman" w:eastAsia="Times New Roman" w:hAnsi="Times New Roman" w:cs="Times New Roman"/>
          <w:color w:val="404040"/>
          <w:kern w:val="0"/>
          <w14:ligatures w14:val="none"/>
        </w:rPr>
        <w:t>Performance Tradeoffs:</w:t>
      </w:r>
    </w:p>
    <w:p w14:paraId="170F7E34" w14:textId="77777777" w:rsidR="00423FCC" w:rsidRPr="00423FCC" w:rsidRDefault="00423FCC" w:rsidP="001668DD">
      <w:pPr>
        <w:numPr>
          <w:ilvl w:val="1"/>
          <w:numId w:val="11"/>
        </w:numPr>
        <w:spacing w:after="0"/>
        <w:ind w:left="1080"/>
        <w:rPr>
          <w:rFonts w:ascii="Times New Roman" w:eastAsia="Times New Roman" w:hAnsi="Times New Roman" w:cs="Times New Roman"/>
          <w:color w:val="404040"/>
          <w:kern w:val="0"/>
          <w14:ligatures w14:val="none"/>
        </w:rPr>
      </w:pPr>
      <w:r w:rsidRPr="00423FCC">
        <w:rPr>
          <w:rFonts w:ascii="Times New Roman" w:eastAsia="Times New Roman" w:hAnsi="Times New Roman" w:cs="Times New Roman"/>
          <w:color w:val="404040"/>
          <w:kern w:val="0"/>
          <w14:ligatures w14:val="none"/>
        </w:rPr>
        <w:t>Pros: High performance via micro-ops and advanced pipelines.</w:t>
      </w:r>
    </w:p>
    <w:p w14:paraId="48694A5C" w14:textId="77777777" w:rsidR="00423FCC" w:rsidRPr="00423FCC" w:rsidRDefault="00423FCC" w:rsidP="001668DD">
      <w:pPr>
        <w:numPr>
          <w:ilvl w:val="1"/>
          <w:numId w:val="11"/>
        </w:numPr>
        <w:spacing w:after="0"/>
        <w:ind w:left="1080"/>
        <w:rPr>
          <w:rFonts w:ascii="Times New Roman" w:eastAsia="Times New Roman" w:hAnsi="Times New Roman" w:cs="Times New Roman"/>
          <w:color w:val="404040"/>
          <w:kern w:val="0"/>
          <w14:ligatures w14:val="none"/>
        </w:rPr>
      </w:pPr>
      <w:r w:rsidRPr="00423FCC">
        <w:rPr>
          <w:rFonts w:ascii="Times New Roman" w:eastAsia="Times New Roman" w:hAnsi="Times New Roman" w:cs="Times New Roman"/>
          <w:color w:val="404040"/>
          <w:kern w:val="0"/>
          <w14:ligatures w14:val="none"/>
        </w:rPr>
        <w:t>Cons: Decoder complexity and power overhead.</w:t>
      </w:r>
    </w:p>
    <w:p w14:paraId="46F811A8" w14:textId="77777777" w:rsidR="00423FCC" w:rsidRPr="00423FCC" w:rsidRDefault="00423FCC" w:rsidP="00423FCC">
      <w:pPr>
        <w:rPr>
          <w:rFonts w:ascii="Times New Roman" w:eastAsia="Times New Roman" w:hAnsi="Times New Roman" w:cs="Times New Roman"/>
          <w:color w:val="404040"/>
          <w:kern w:val="0"/>
          <w14:ligatures w14:val="none"/>
        </w:rPr>
      </w:pPr>
      <w:r w:rsidRPr="00423FCC">
        <w:rPr>
          <w:rFonts w:ascii="Times New Roman" w:eastAsia="Times New Roman" w:hAnsi="Times New Roman" w:cs="Times New Roman"/>
          <w:color w:val="404040"/>
          <w:kern w:val="0"/>
          <w14:ligatures w14:val="none"/>
        </w:rPr>
        <w:t>Conclusion:</w:t>
      </w:r>
      <w:r w:rsidRPr="00423FCC">
        <w:rPr>
          <w:rFonts w:ascii="Times New Roman" w:eastAsia="Times New Roman" w:hAnsi="Times New Roman" w:cs="Times New Roman"/>
          <w:color w:val="404040"/>
          <w:kern w:val="0"/>
          <w14:ligatures w14:val="none"/>
        </w:rPr>
        <w:br/>
        <w:t>Intel x86 is CISC at the ISA level but uses RISC-inspired microarchitecture techniques. Complexity should be measured at the software interface (ISA), as that defines compatibility and programming effort.</w:t>
      </w:r>
    </w:p>
    <w:p w14:paraId="4E87B57C" w14:textId="77777777" w:rsidR="00672342" w:rsidRPr="00BC6FC8" w:rsidRDefault="00672342" w:rsidP="00672342">
      <w:pPr>
        <w:rPr>
          <w:rFonts w:ascii="Times New Roman" w:hAnsi="Times New Roman" w:cs="Times New Roman"/>
        </w:rPr>
      </w:pPr>
    </w:p>
    <w:sectPr w:rsidR="00672342" w:rsidRPr="00BC6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A31C3"/>
    <w:multiLevelType w:val="hybridMultilevel"/>
    <w:tmpl w:val="85D26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455AD"/>
    <w:multiLevelType w:val="multilevel"/>
    <w:tmpl w:val="22FEDC7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5C87F7D"/>
    <w:multiLevelType w:val="multilevel"/>
    <w:tmpl w:val="5E963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B05C94"/>
    <w:multiLevelType w:val="hybridMultilevel"/>
    <w:tmpl w:val="DE949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3F4BA8"/>
    <w:multiLevelType w:val="multilevel"/>
    <w:tmpl w:val="6F9E6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0E34B4"/>
    <w:multiLevelType w:val="hybridMultilevel"/>
    <w:tmpl w:val="16F87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33DB3"/>
    <w:multiLevelType w:val="multilevel"/>
    <w:tmpl w:val="9542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620E28"/>
    <w:multiLevelType w:val="multilevel"/>
    <w:tmpl w:val="8086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A6722C"/>
    <w:multiLevelType w:val="multilevel"/>
    <w:tmpl w:val="A7C8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0E500B"/>
    <w:multiLevelType w:val="multilevel"/>
    <w:tmpl w:val="F84E5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884CBF"/>
    <w:multiLevelType w:val="multilevel"/>
    <w:tmpl w:val="00B2F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03437141">
    <w:abstractNumId w:val="10"/>
  </w:num>
  <w:num w:numId="2" w16cid:durableId="806820507">
    <w:abstractNumId w:val="1"/>
  </w:num>
  <w:num w:numId="3" w16cid:durableId="1509056513">
    <w:abstractNumId w:val="7"/>
  </w:num>
  <w:num w:numId="4" w16cid:durableId="437455110">
    <w:abstractNumId w:val="6"/>
  </w:num>
  <w:num w:numId="5" w16cid:durableId="1760522416">
    <w:abstractNumId w:val="9"/>
  </w:num>
  <w:num w:numId="6" w16cid:durableId="1661079531">
    <w:abstractNumId w:val="3"/>
  </w:num>
  <w:num w:numId="7" w16cid:durableId="1737971723">
    <w:abstractNumId w:val="4"/>
  </w:num>
  <w:num w:numId="8" w16cid:durableId="38826193">
    <w:abstractNumId w:val="5"/>
  </w:num>
  <w:num w:numId="9" w16cid:durableId="2081323675">
    <w:abstractNumId w:val="2"/>
  </w:num>
  <w:num w:numId="10" w16cid:durableId="864907396">
    <w:abstractNumId w:val="8"/>
  </w:num>
  <w:num w:numId="11" w16cid:durableId="1753816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A0"/>
    <w:rsid w:val="001668DD"/>
    <w:rsid w:val="001E56CB"/>
    <w:rsid w:val="0020017A"/>
    <w:rsid w:val="002936AA"/>
    <w:rsid w:val="002A1AF7"/>
    <w:rsid w:val="002F1D1C"/>
    <w:rsid w:val="00313727"/>
    <w:rsid w:val="003C26A7"/>
    <w:rsid w:val="00423FCC"/>
    <w:rsid w:val="00611168"/>
    <w:rsid w:val="00672342"/>
    <w:rsid w:val="006B2E53"/>
    <w:rsid w:val="007F3E81"/>
    <w:rsid w:val="00907404"/>
    <w:rsid w:val="009634AA"/>
    <w:rsid w:val="009668A0"/>
    <w:rsid w:val="00BC6FC8"/>
    <w:rsid w:val="00D86570"/>
    <w:rsid w:val="00F43E4B"/>
    <w:rsid w:val="00F7181A"/>
    <w:rsid w:val="00FB4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A580"/>
  <w15:chartTrackingRefBased/>
  <w15:docId w15:val="{10230E7A-7516-455C-8D86-40035B2C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8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68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68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68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68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68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8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8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8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8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68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68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68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68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68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8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8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8A0"/>
    <w:rPr>
      <w:rFonts w:eastAsiaTheme="majorEastAsia" w:cstheme="majorBidi"/>
      <w:color w:val="272727" w:themeColor="text1" w:themeTint="D8"/>
    </w:rPr>
  </w:style>
  <w:style w:type="paragraph" w:styleId="Title">
    <w:name w:val="Title"/>
    <w:basedOn w:val="Normal"/>
    <w:next w:val="Normal"/>
    <w:link w:val="TitleChar"/>
    <w:uiPriority w:val="10"/>
    <w:qFormat/>
    <w:rsid w:val="009668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8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8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8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8A0"/>
    <w:pPr>
      <w:spacing w:before="160"/>
      <w:jc w:val="center"/>
    </w:pPr>
    <w:rPr>
      <w:i/>
      <w:iCs/>
      <w:color w:val="404040" w:themeColor="text1" w:themeTint="BF"/>
    </w:rPr>
  </w:style>
  <w:style w:type="character" w:customStyle="1" w:styleId="QuoteChar">
    <w:name w:val="Quote Char"/>
    <w:basedOn w:val="DefaultParagraphFont"/>
    <w:link w:val="Quote"/>
    <w:uiPriority w:val="29"/>
    <w:rsid w:val="009668A0"/>
    <w:rPr>
      <w:i/>
      <w:iCs/>
      <w:color w:val="404040" w:themeColor="text1" w:themeTint="BF"/>
    </w:rPr>
  </w:style>
  <w:style w:type="paragraph" w:styleId="ListParagraph">
    <w:name w:val="List Paragraph"/>
    <w:basedOn w:val="Normal"/>
    <w:uiPriority w:val="34"/>
    <w:qFormat/>
    <w:rsid w:val="009668A0"/>
    <w:pPr>
      <w:ind w:left="720"/>
      <w:contextualSpacing/>
    </w:pPr>
  </w:style>
  <w:style w:type="character" w:styleId="IntenseEmphasis">
    <w:name w:val="Intense Emphasis"/>
    <w:basedOn w:val="DefaultParagraphFont"/>
    <w:uiPriority w:val="21"/>
    <w:qFormat/>
    <w:rsid w:val="009668A0"/>
    <w:rPr>
      <w:i/>
      <w:iCs/>
      <w:color w:val="2F5496" w:themeColor="accent1" w:themeShade="BF"/>
    </w:rPr>
  </w:style>
  <w:style w:type="paragraph" w:styleId="IntenseQuote">
    <w:name w:val="Intense Quote"/>
    <w:basedOn w:val="Normal"/>
    <w:next w:val="Normal"/>
    <w:link w:val="IntenseQuoteChar"/>
    <w:uiPriority w:val="30"/>
    <w:qFormat/>
    <w:rsid w:val="009668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68A0"/>
    <w:rPr>
      <w:i/>
      <w:iCs/>
      <w:color w:val="2F5496" w:themeColor="accent1" w:themeShade="BF"/>
    </w:rPr>
  </w:style>
  <w:style w:type="character" w:styleId="IntenseReference">
    <w:name w:val="Intense Reference"/>
    <w:basedOn w:val="DefaultParagraphFont"/>
    <w:uiPriority w:val="32"/>
    <w:qFormat/>
    <w:rsid w:val="009668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808974">
      <w:bodyDiv w:val="1"/>
      <w:marLeft w:val="0"/>
      <w:marRight w:val="0"/>
      <w:marTop w:val="0"/>
      <w:marBottom w:val="0"/>
      <w:divBdr>
        <w:top w:val="none" w:sz="0" w:space="0" w:color="auto"/>
        <w:left w:val="none" w:sz="0" w:space="0" w:color="auto"/>
        <w:bottom w:val="none" w:sz="0" w:space="0" w:color="auto"/>
        <w:right w:val="none" w:sz="0" w:space="0" w:color="auto"/>
      </w:divBdr>
    </w:div>
    <w:div w:id="624317273">
      <w:bodyDiv w:val="1"/>
      <w:marLeft w:val="0"/>
      <w:marRight w:val="0"/>
      <w:marTop w:val="0"/>
      <w:marBottom w:val="0"/>
      <w:divBdr>
        <w:top w:val="none" w:sz="0" w:space="0" w:color="auto"/>
        <w:left w:val="none" w:sz="0" w:space="0" w:color="auto"/>
        <w:bottom w:val="none" w:sz="0" w:space="0" w:color="auto"/>
        <w:right w:val="none" w:sz="0" w:space="0" w:color="auto"/>
      </w:divBdr>
    </w:div>
    <w:div w:id="730618225">
      <w:bodyDiv w:val="1"/>
      <w:marLeft w:val="0"/>
      <w:marRight w:val="0"/>
      <w:marTop w:val="0"/>
      <w:marBottom w:val="0"/>
      <w:divBdr>
        <w:top w:val="none" w:sz="0" w:space="0" w:color="auto"/>
        <w:left w:val="none" w:sz="0" w:space="0" w:color="auto"/>
        <w:bottom w:val="none" w:sz="0" w:space="0" w:color="auto"/>
        <w:right w:val="none" w:sz="0" w:space="0" w:color="auto"/>
      </w:divBdr>
    </w:div>
    <w:div w:id="781538486">
      <w:bodyDiv w:val="1"/>
      <w:marLeft w:val="0"/>
      <w:marRight w:val="0"/>
      <w:marTop w:val="0"/>
      <w:marBottom w:val="0"/>
      <w:divBdr>
        <w:top w:val="none" w:sz="0" w:space="0" w:color="auto"/>
        <w:left w:val="none" w:sz="0" w:space="0" w:color="auto"/>
        <w:bottom w:val="none" w:sz="0" w:space="0" w:color="auto"/>
        <w:right w:val="none" w:sz="0" w:space="0" w:color="auto"/>
      </w:divBdr>
    </w:div>
    <w:div w:id="874850688">
      <w:bodyDiv w:val="1"/>
      <w:marLeft w:val="0"/>
      <w:marRight w:val="0"/>
      <w:marTop w:val="0"/>
      <w:marBottom w:val="0"/>
      <w:divBdr>
        <w:top w:val="none" w:sz="0" w:space="0" w:color="auto"/>
        <w:left w:val="none" w:sz="0" w:space="0" w:color="auto"/>
        <w:bottom w:val="none" w:sz="0" w:space="0" w:color="auto"/>
        <w:right w:val="none" w:sz="0" w:space="0" w:color="auto"/>
      </w:divBdr>
    </w:div>
    <w:div w:id="928395237">
      <w:bodyDiv w:val="1"/>
      <w:marLeft w:val="0"/>
      <w:marRight w:val="0"/>
      <w:marTop w:val="0"/>
      <w:marBottom w:val="0"/>
      <w:divBdr>
        <w:top w:val="none" w:sz="0" w:space="0" w:color="auto"/>
        <w:left w:val="none" w:sz="0" w:space="0" w:color="auto"/>
        <w:bottom w:val="none" w:sz="0" w:space="0" w:color="auto"/>
        <w:right w:val="none" w:sz="0" w:space="0" w:color="auto"/>
      </w:divBdr>
    </w:div>
    <w:div w:id="1102340786">
      <w:bodyDiv w:val="1"/>
      <w:marLeft w:val="0"/>
      <w:marRight w:val="0"/>
      <w:marTop w:val="0"/>
      <w:marBottom w:val="0"/>
      <w:divBdr>
        <w:top w:val="none" w:sz="0" w:space="0" w:color="auto"/>
        <w:left w:val="none" w:sz="0" w:space="0" w:color="auto"/>
        <w:bottom w:val="none" w:sz="0" w:space="0" w:color="auto"/>
        <w:right w:val="none" w:sz="0" w:space="0" w:color="auto"/>
      </w:divBdr>
    </w:div>
    <w:div w:id="1560478943">
      <w:bodyDiv w:val="1"/>
      <w:marLeft w:val="0"/>
      <w:marRight w:val="0"/>
      <w:marTop w:val="0"/>
      <w:marBottom w:val="0"/>
      <w:divBdr>
        <w:top w:val="none" w:sz="0" w:space="0" w:color="auto"/>
        <w:left w:val="none" w:sz="0" w:space="0" w:color="auto"/>
        <w:bottom w:val="none" w:sz="0" w:space="0" w:color="auto"/>
        <w:right w:val="none" w:sz="0" w:space="0" w:color="auto"/>
      </w:divBdr>
      <w:divsChild>
        <w:div w:id="1999576305">
          <w:marLeft w:val="0"/>
          <w:marRight w:val="0"/>
          <w:marTop w:val="0"/>
          <w:marBottom w:val="171"/>
          <w:divBdr>
            <w:top w:val="none" w:sz="0" w:space="0" w:color="auto"/>
            <w:left w:val="none" w:sz="0" w:space="0" w:color="auto"/>
            <w:bottom w:val="none" w:sz="0" w:space="0" w:color="auto"/>
            <w:right w:val="none" w:sz="0" w:space="0" w:color="auto"/>
          </w:divBdr>
          <w:divsChild>
            <w:div w:id="841237545">
              <w:marLeft w:val="0"/>
              <w:marRight w:val="0"/>
              <w:marTop w:val="0"/>
              <w:marBottom w:val="0"/>
              <w:divBdr>
                <w:top w:val="none" w:sz="0" w:space="0" w:color="auto"/>
                <w:left w:val="none" w:sz="0" w:space="0" w:color="auto"/>
                <w:bottom w:val="none" w:sz="0" w:space="0" w:color="auto"/>
                <w:right w:val="none" w:sz="0" w:space="0" w:color="auto"/>
              </w:divBdr>
              <w:divsChild>
                <w:div w:id="1897350223">
                  <w:marLeft w:val="0"/>
                  <w:marRight w:val="0"/>
                  <w:marTop w:val="0"/>
                  <w:marBottom w:val="0"/>
                  <w:divBdr>
                    <w:top w:val="none" w:sz="0" w:space="0" w:color="auto"/>
                    <w:left w:val="none" w:sz="0" w:space="0" w:color="auto"/>
                    <w:bottom w:val="none" w:sz="0" w:space="0" w:color="auto"/>
                    <w:right w:val="none" w:sz="0" w:space="0" w:color="auto"/>
                  </w:divBdr>
                  <w:divsChild>
                    <w:div w:id="874120132">
                      <w:marLeft w:val="0"/>
                      <w:marRight w:val="0"/>
                      <w:marTop w:val="0"/>
                      <w:marBottom w:val="0"/>
                      <w:divBdr>
                        <w:top w:val="none" w:sz="0" w:space="0" w:color="auto"/>
                        <w:left w:val="none" w:sz="0" w:space="0" w:color="auto"/>
                        <w:bottom w:val="none" w:sz="0" w:space="0" w:color="auto"/>
                        <w:right w:val="none" w:sz="0" w:space="0" w:color="auto"/>
                      </w:divBdr>
                      <w:divsChild>
                        <w:div w:id="1661468675">
                          <w:marLeft w:val="0"/>
                          <w:marRight w:val="0"/>
                          <w:marTop w:val="0"/>
                          <w:marBottom w:val="0"/>
                          <w:divBdr>
                            <w:top w:val="none" w:sz="0" w:space="0" w:color="auto"/>
                            <w:left w:val="none" w:sz="0" w:space="0" w:color="auto"/>
                            <w:bottom w:val="none" w:sz="0" w:space="0" w:color="auto"/>
                            <w:right w:val="none" w:sz="0" w:space="0" w:color="auto"/>
                          </w:divBdr>
                        </w:div>
                        <w:div w:id="1143079841">
                          <w:marLeft w:val="0"/>
                          <w:marRight w:val="0"/>
                          <w:marTop w:val="0"/>
                          <w:marBottom w:val="0"/>
                          <w:divBdr>
                            <w:top w:val="none" w:sz="0" w:space="0" w:color="auto"/>
                            <w:left w:val="none" w:sz="0" w:space="0" w:color="auto"/>
                            <w:bottom w:val="none" w:sz="0" w:space="0" w:color="auto"/>
                            <w:right w:val="none" w:sz="0" w:space="0" w:color="auto"/>
                          </w:divBdr>
                          <w:divsChild>
                            <w:div w:id="1114982603">
                              <w:marLeft w:val="0"/>
                              <w:marRight w:val="0"/>
                              <w:marTop w:val="0"/>
                              <w:marBottom w:val="0"/>
                              <w:divBdr>
                                <w:top w:val="none" w:sz="0" w:space="0" w:color="auto"/>
                                <w:left w:val="none" w:sz="0" w:space="0" w:color="auto"/>
                                <w:bottom w:val="none" w:sz="0" w:space="0" w:color="auto"/>
                                <w:right w:val="none" w:sz="0" w:space="0" w:color="auto"/>
                              </w:divBdr>
                              <w:divsChild>
                                <w:div w:id="1780831241">
                                  <w:marLeft w:val="0"/>
                                  <w:marRight w:val="120"/>
                                  <w:marTop w:val="0"/>
                                  <w:marBottom w:val="0"/>
                                  <w:divBdr>
                                    <w:top w:val="none" w:sz="0" w:space="0" w:color="auto"/>
                                    <w:left w:val="none" w:sz="0" w:space="0" w:color="auto"/>
                                    <w:bottom w:val="none" w:sz="0" w:space="0" w:color="auto"/>
                                    <w:right w:val="none" w:sz="0" w:space="0" w:color="auto"/>
                                  </w:divBdr>
                                </w:div>
                                <w:div w:id="19063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036791">
      <w:bodyDiv w:val="1"/>
      <w:marLeft w:val="0"/>
      <w:marRight w:val="0"/>
      <w:marTop w:val="0"/>
      <w:marBottom w:val="0"/>
      <w:divBdr>
        <w:top w:val="none" w:sz="0" w:space="0" w:color="auto"/>
        <w:left w:val="none" w:sz="0" w:space="0" w:color="auto"/>
        <w:bottom w:val="none" w:sz="0" w:space="0" w:color="auto"/>
        <w:right w:val="none" w:sz="0" w:space="0" w:color="auto"/>
      </w:divBdr>
    </w:div>
    <w:div w:id="192606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4">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25B84048-3BA4-43AF-95A3-C3B188224A91}">
  <we:reference id="wa104381909" version="3.17.2.0" store="en-US" storeType="OMEX"/>
  <we:alternateReferences>
    <we:reference id="wa104381909" version="3.17.2.0" store="wa10438190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C8C81D6-C641-48AA-A02A-BDC28B89F666}">
  <we:reference id="wa104380848" version="2.1.0.1" store="en-US" storeType="OMEX"/>
  <we:alternateReferences>
    <we:reference id="wa104380848" version="2.1.0.1" store="wa10438084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CBD62B04-F57F-4507-8912-D4CDC554B954}">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711</TotalTime>
  <Pages>4</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karimi</dc:creator>
  <cp:keywords/>
  <dc:description/>
  <cp:lastModifiedBy>patrick karimi</cp:lastModifiedBy>
  <cp:revision>5</cp:revision>
  <dcterms:created xsi:type="dcterms:W3CDTF">2025-05-02T09:15:00Z</dcterms:created>
  <dcterms:modified xsi:type="dcterms:W3CDTF">2025-05-13T19:26:00Z</dcterms:modified>
</cp:coreProperties>
</file>