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F5500" w14:textId="1F948058" w:rsidR="00E33871" w:rsidRPr="00DE6E33" w:rsidRDefault="0076679D">
      <w:pPr>
        <w:rPr>
          <w:rFonts w:cstheme="minorHAnsi"/>
          <w:sz w:val="36"/>
          <w:szCs w:val="36"/>
        </w:rPr>
      </w:pPr>
      <w:r w:rsidRPr="00DE6E33">
        <w:rPr>
          <w:rFonts w:cstheme="minorHAnsi"/>
          <w:sz w:val="36"/>
          <w:szCs w:val="36"/>
        </w:rPr>
        <w:t xml:space="preserve">Week 1 </w:t>
      </w:r>
      <w:proofErr w:type="gramStart"/>
      <w:r w:rsidRPr="00DE6E33">
        <w:rPr>
          <w:rFonts w:cstheme="minorHAnsi"/>
          <w:sz w:val="36"/>
          <w:szCs w:val="36"/>
        </w:rPr>
        <w:t>ASSIGNMENT :</w:t>
      </w:r>
      <w:proofErr w:type="gramEnd"/>
      <w:r w:rsidRPr="00DE6E33">
        <w:rPr>
          <w:rFonts w:cstheme="minorHAnsi"/>
          <w:sz w:val="36"/>
          <w:szCs w:val="36"/>
        </w:rPr>
        <w:t xml:space="preserve"> POWER BI </w:t>
      </w:r>
    </w:p>
    <w:p w14:paraId="7D9C7F4A" w14:textId="631714C5" w:rsidR="0076679D" w:rsidRPr="00DE6E33" w:rsidRDefault="0076679D" w:rsidP="0076679D">
      <w:pPr>
        <w:rPr>
          <w:rFonts w:cstheme="minorHAnsi"/>
          <w:b/>
          <w:bCs/>
          <w:sz w:val="36"/>
          <w:szCs w:val="36"/>
        </w:rPr>
      </w:pPr>
      <w:r w:rsidRPr="00DE6E33">
        <w:rPr>
          <w:rFonts w:cstheme="minorHAnsi"/>
          <w:b/>
          <w:bCs/>
          <w:sz w:val="36"/>
          <w:szCs w:val="36"/>
        </w:rPr>
        <w:t>Exhaustive Analysis of Indian Agriculture</w:t>
      </w:r>
    </w:p>
    <w:p w14:paraId="46D7C9DB" w14:textId="1731ACD3" w:rsidR="0076679D" w:rsidRPr="00DE6E33" w:rsidRDefault="0076679D" w:rsidP="0076679D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DE6E33">
        <w:rPr>
          <w:rFonts w:cstheme="minorHAnsi"/>
          <w:b/>
          <w:bCs/>
          <w:sz w:val="24"/>
          <w:szCs w:val="24"/>
        </w:rPr>
        <w:t xml:space="preserve"> </w:t>
      </w:r>
      <w:r w:rsidRPr="00DE6E33">
        <w:rPr>
          <w:rFonts w:cstheme="minorHAnsi"/>
          <w:b/>
          <w:bCs/>
          <w:sz w:val="32"/>
          <w:szCs w:val="32"/>
        </w:rPr>
        <w:t xml:space="preserve">Steps </w:t>
      </w:r>
      <w:proofErr w:type="gramStart"/>
      <w:r w:rsidRPr="00DE6E33">
        <w:rPr>
          <w:rFonts w:cstheme="minorHAnsi"/>
          <w:b/>
          <w:bCs/>
          <w:sz w:val="32"/>
          <w:szCs w:val="32"/>
        </w:rPr>
        <w:t xml:space="preserve">to  </w:t>
      </w:r>
      <w:r w:rsidRPr="00DE6E33">
        <w:rPr>
          <w:rFonts w:cstheme="minorHAnsi"/>
          <w:b/>
          <w:bCs/>
          <w:sz w:val="32"/>
          <w:szCs w:val="32"/>
        </w:rPr>
        <w:t>get</w:t>
      </w:r>
      <w:proofErr w:type="gramEnd"/>
      <w:r w:rsidRPr="00DE6E33">
        <w:rPr>
          <w:rFonts w:cstheme="minorHAnsi"/>
          <w:b/>
          <w:bCs/>
          <w:sz w:val="32"/>
          <w:szCs w:val="32"/>
        </w:rPr>
        <w:t xml:space="preserve"> </w:t>
      </w:r>
      <w:r w:rsidRPr="00DE6E33">
        <w:rPr>
          <w:rFonts w:cstheme="minorHAnsi"/>
          <w:b/>
          <w:bCs/>
          <w:sz w:val="32"/>
          <w:szCs w:val="32"/>
        </w:rPr>
        <w:t>started with Power BI</w:t>
      </w:r>
    </w:p>
    <w:p w14:paraId="38F0B742" w14:textId="41CCDC43" w:rsidR="0076679D" w:rsidRPr="00DE6E33" w:rsidRDefault="0076679D">
      <w:pPr>
        <w:rPr>
          <w:rFonts w:cstheme="minorHAnsi"/>
          <w:b/>
          <w:bCs/>
          <w:sz w:val="26"/>
          <w:szCs w:val="26"/>
        </w:rPr>
      </w:pPr>
      <w:r w:rsidRPr="00DE6E33">
        <w:rPr>
          <w:rFonts w:cstheme="minorHAnsi"/>
          <w:sz w:val="26"/>
          <w:szCs w:val="26"/>
        </w:rPr>
        <w:t xml:space="preserve">Step </w:t>
      </w:r>
      <w:proofErr w:type="gramStart"/>
      <w:r w:rsidRPr="00DE6E33">
        <w:rPr>
          <w:rFonts w:cstheme="minorHAnsi"/>
          <w:sz w:val="26"/>
          <w:szCs w:val="26"/>
        </w:rPr>
        <w:t>1 :</w:t>
      </w:r>
      <w:proofErr w:type="gramEnd"/>
      <w:r w:rsidRPr="00DE6E33">
        <w:rPr>
          <w:rFonts w:cstheme="minorHAnsi"/>
          <w:sz w:val="26"/>
          <w:szCs w:val="26"/>
        </w:rPr>
        <w:t xml:space="preserve"> </w:t>
      </w:r>
      <w:r w:rsidRPr="00DE6E33">
        <w:rPr>
          <w:rFonts w:cstheme="minorHAnsi"/>
          <w:b/>
          <w:bCs/>
          <w:sz w:val="26"/>
          <w:szCs w:val="26"/>
        </w:rPr>
        <w:t>Download and Install Power BI Desktop</w:t>
      </w:r>
    </w:p>
    <w:p w14:paraId="7EA754BF" w14:textId="5B01E201" w:rsidR="0076679D" w:rsidRPr="00DE6E33" w:rsidRDefault="0076679D">
      <w:pPr>
        <w:rPr>
          <w:rFonts w:cstheme="minorHAnsi"/>
          <w:b/>
          <w:bCs/>
          <w:sz w:val="26"/>
          <w:szCs w:val="26"/>
        </w:rPr>
      </w:pPr>
      <w:r w:rsidRPr="00DE6E33">
        <w:rPr>
          <w:rFonts w:cstheme="minorHAnsi"/>
          <w:sz w:val="26"/>
          <w:szCs w:val="26"/>
        </w:rPr>
        <w:t xml:space="preserve">Step </w:t>
      </w:r>
      <w:proofErr w:type="gramStart"/>
      <w:r w:rsidRPr="00DE6E33">
        <w:rPr>
          <w:rFonts w:cstheme="minorHAnsi"/>
          <w:sz w:val="26"/>
          <w:szCs w:val="26"/>
        </w:rPr>
        <w:t>2 :</w:t>
      </w:r>
      <w:proofErr w:type="gramEnd"/>
      <w:r w:rsidRPr="00DE6E33">
        <w:rPr>
          <w:rFonts w:cstheme="minorHAnsi"/>
          <w:b/>
          <w:bCs/>
          <w:sz w:val="26"/>
          <w:szCs w:val="26"/>
        </w:rPr>
        <w:t xml:space="preserve"> </w:t>
      </w:r>
      <w:r w:rsidRPr="00DE6E33">
        <w:rPr>
          <w:rFonts w:cstheme="minorHAnsi"/>
          <w:b/>
          <w:bCs/>
          <w:sz w:val="26"/>
          <w:szCs w:val="26"/>
        </w:rPr>
        <w:t>Sign Up for Power BI Service</w:t>
      </w:r>
    </w:p>
    <w:p w14:paraId="534D2C9F" w14:textId="0B814FEA" w:rsidR="0076679D" w:rsidRPr="00DE6E33" w:rsidRDefault="0076679D">
      <w:pPr>
        <w:rPr>
          <w:rFonts w:cstheme="minorHAnsi"/>
          <w:b/>
          <w:bCs/>
          <w:sz w:val="26"/>
          <w:szCs w:val="26"/>
        </w:rPr>
      </w:pPr>
      <w:r w:rsidRPr="00DE6E33">
        <w:rPr>
          <w:rFonts w:cstheme="minorHAnsi"/>
          <w:sz w:val="26"/>
          <w:szCs w:val="26"/>
        </w:rPr>
        <w:t xml:space="preserve">Step </w:t>
      </w:r>
      <w:proofErr w:type="gramStart"/>
      <w:r w:rsidRPr="00DE6E33">
        <w:rPr>
          <w:rFonts w:cstheme="minorHAnsi"/>
          <w:sz w:val="26"/>
          <w:szCs w:val="26"/>
        </w:rPr>
        <w:t>3 :</w:t>
      </w:r>
      <w:proofErr w:type="gramEnd"/>
      <w:r w:rsidRPr="00DE6E33">
        <w:rPr>
          <w:rFonts w:cstheme="minorHAnsi"/>
          <w:sz w:val="26"/>
          <w:szCs w:val="26"/>
        </w:rPr>
        <w:t xml:space="preserve"> </w:t>
      </w:r>
      <w:r w:rsidRPr="00DE6E33">
        <w:rPr>
          <w:rFonts w:cstheme="minorHAnsi"/>
          <w:b/>
          <w:bCs/>
          <w:sz w:val="26"/>
          <w:szCs w:val="26"/>
        </w:rPr>
        <w:t>Open Power BI Desktop.</w:t>
      </w:r>
    </w:p>
    <w:p w14:paraId="6EEB3E94" w14:textId="615DBB3E" w:rsidR="0076679D" w:rsidRPr="00DE6E33" w:rsidRDefault="0076679D">
      <w:pPr>
        <w:rPr>
          <w:rFonts w:cstheme="minorHAnsi"/>
          <w:b/>
          <w:bCs/>
          <w:sz w:val="26"/>
          <w:szCs w:val="26"/>
        </w:rPr>
      </w:pPr>
      <w:r w:rsidRPr="00DE6E33">
        <w:rPr>
          <w:rFonts w:cstheme="minorHAnsi"/>
          <w:sz w:val="26"/>
          <w:szCs w:val="26"/>
        </w:rPr>
        <w:t xml:space="preserve">Step </w:t>
      </w:r>
      <w:proofErr w:type="gramStart"/>
      <w:r w:rsidRPr="00DE6E33">
        <w:rPr>
          <w:rFonts w:cstheme="minorHAnsi"/>
          <w:sz w:val="26"/>
          <w:szCs w:val="26"/>
        </w:rPr>
        <w:t>4 :</w:t>
      </w:r>
      <w:proofErr w:type="gramEnd"/>
      <w:r w:rsidRPr="00DE6E33">
        <w:rPr>
          <w:rFonts w:cstheme="minorHAnsi"/>
          <w:sz w:val="26"/>
          <w:szCs w:val="26"/>
        </w:rPr>
        <w:t xml:space="preserve"> </w:t>
      </w:r>
      <w:r w:rsidRPr="00DE6E33">
        <w:rPr>
          <w:rFonts w:cstheme="minorHAnsi"/>
          <w:b/>
          <w:bCs/>
          <w:sz w:val="26"/>
          <w:szCs w:val="26"/>
        </w:rPr>
        <w:t xml:space="preserve">Click on BLANK REPORT </w:t>
      </w:r>
    </w:p>
    <w:p w14:paraId="66D9C04F" w14:textId="6A46E2AA" w:rsidR="0076679D" w:rsidRPr="00DE6E33" w:rsidRDefault="0076679D">
      <w:pPr>
        <w:rPr>
          <w:rFonts w:cstheme="minorHAnsi"/>
          <w:b/>
          <w:bCs/>
          <w:sz w:val="24"/>
          <w:szCs w:val="24"/>
        </w:rPr>
      </w:pPr>
      <w:r w:rsidRPr="00DE6E33">
        <w:rPr>
          <w:rFonts w:cstheme="minorHAnsi"/>
          <w:b/>
          <w:bCs/>
          <w:sz w:val="24"/>
          <w:szCs w:val="24"/>
        </w:rPr>
        <w:drawing>
          <wp:inline distT="0" distB="0" distL="0" distR="0" wp14:anchorId="3C727637" wp14:editId="38B5D5E4">
            <wp:extent cx="5731510" cy="2938780"/>
            <wp:effectExtent l="0" t="0" r="2540" b="0"/>
            <wp:docPr id="101447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73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FDEC" w14:textId="36F4BD69" w:rsidR="0076679D" w:rsidRPr="00DE6E33" w:rsidRDefault="0076679D" w:rsidP="0076679D">
      <w:pPr>
        <w:pStyle w:val="ListParagraph"/>
        <w:numPr>
          <w:ilvl w:val="0"/>
          <w:numId w:val="2"/>
        </w:numPr>
        <w:rPr>
          <w:rFonts w:cstheme="minorHAnsi"/>
          <w:b/>
          <w:bCs/>
          <w:sz w:val="27"/>
          <w:szCs w:val="27"/>
        </w:rPr>
      </w:pPr>
      <w:r w:rsidRPr="00DE6E33">
        <w:rPr>
          <w:rFonts w:cstheme="minorHAnsi"/>
          <w:b/>
          <w:bCs/>
          <w:sz w:val="27"/>
          <w:szCs w:val="27"/>
        </w:rPr>
        <w:t>Go to “Get Data” and Open a File</w:t>
      </w:r>
    </w:p>
    <w:p w14:paraId="28A29342" w14:textId="43898F34" w:rsidR="0076679D" w:rsidRPr="00DE6E33" w:rsidRDefault="00DE6E33" w:rsidP="0076679D">
      <w:pPr>
        <w:spacing w:after="0" w:line="240" w:lineRule="auto"/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</w:pPr>
      <w:r w:rsidRPr="00DE6E33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>1.</w:t>
      </w:r>
      <w:r w:rsidR="0076679D" w:rsidRPr="00DE6E33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Click </w:t>
      </w:r>
      <w:r w:rsidR="0076679D" w:rsidRPr="00DE6E33"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  <w:t>"Get Data"</w:t>
      </w:r>
      <w:r w:rsidR="0076679D" w:rsidRPr="00DE6E33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 on the Home ribbon.</w:t>
      </w:r>
    </w:p>
    <w:p w14:paraId="7FF82290" w14:textId="339107C9" w:rsidR="0076679D" w:rsidRPr="00DE6E33" w:rsidRDefault="00DE6E33" w:rsidP="0076679D">
      <w:pPr>
        <w:spacing w:after="0" w:line="240" w:lineRule="auto"/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</w:pPr>
      <w:r w:rsidRPr="00DE6E33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>2.</w:t>
      </w:r>
      <w:r w:rsidR="0076679D" w:rsidRPr="00DE6E33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 Select a data source from the list (e.g., Excel, CSV, SQL Server, Web, etc.).</w:t>
      </w:r>
    </w:p>
    <w:p w14:paraId="6D52FB7A" w14:textId="71782F3F" w:rsidR="0076679D" w:rsidRPr="00DE6E33" w:rsidRDefault="00DE6E33" w:rsidP="0076679D">
      <w:pPr>
        <w:spacing w:after="0" w:line="240" w:lineRule="auto"/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</w:pPr>
      <w:r w:rsidRPr="00DE6E33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>3.</w:t>
      </w:r>
      <w:r w:rsidR="0076679D" w:rsidRPr="00DE6E33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  If you have a local </w:t>
      </w:r>
      <w:proofErr w:type="gramStart"/>
      <w:r w:rsidR="0076679D" w:rsidRPr="00DE6E33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>file</w:t>
      </w:r>
      <w:proofErr w:type="gramEnd"/>
      <w:r w:rsidR="0076679D" w:rsidRPr="00DE6E33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 </w:t>
      </w:r>
      <w:r w:rsidR="006E1F94" w:rsidRPr="00DE6E33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 </w:t>
      </w:r>
      <w:r w:rsidR="0076679D" w:rsidRPr="00DE6E33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 choose </w:t>
      </w:r>
      <w:r w:rsidR="0076679D" w:rsidRPr="00DE6E33"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  <w:t>"Text/CSV"</w:t>
      </w:r>
      <w:r w:rsidR="0076679D" w:rsidRPr="00DE6E33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, then click </w:t>
      </w:r>
      <w:r w:rsidR="0076679D" w:rsidRPr="00DE6E33"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  <w:t>"Connect"</w:t>
      </w:r>
      <w:r w:rsidR="0076679D" w:rsidRPr="00DE6E33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>.</w:t>
      </w:r>
    </w:p>
    <w:p w14:paraId="23865941" w14:textId="15171BFD" w:rsidR="0076679D" w:rsidRPr="00DE6E33" w:rsidRDefault="00DE6E33" w:rsidP="0076679D">
      <w:pPr>
        <w:spacing w:after="0" w:line="240" w:lineRule="auto"/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</w:pPr>
      <w:r w:rsidRPr="00DE6E33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>4.</w:t>
      </w:r>
      <w:r w:rsidR="0076679D" w:rsidRPr="00DE6E33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 Browse and open your file.</w:t>
      </w:r>
    </w:p>
    <w:p w14:paraId="0F97F8C2" w14:textId="7BE68699" w:rsidR="0076679D" w:rsidRPr="00DE6E33" w:rsidRDefault="00DE6E33" w:rsidP="0076679D">
      <w:pPr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</w:pPr>
      <w:r w:rsidRPr="00DE6E33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>5.</w:t>
      </w:r>
      <w:r w:rsidR="0076679D" w:rsidRPr="00DE6E33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 Preview the data, and load it into Power BI.</w:t>
      </w:r>
    </w:p>
    <w:p w14:paraId="6536B0EE" w14:textId="0A68C387" w:rsidR="006E1F94" w:rsidRPr="00DE6E33" w:rsidRDefault="006E1F94" w:rsidP="0076679D">
      <w:pPr>
        <w:rPr>
          <w:rFonts w:cstheme="minorHAnsi"/>
          <w:b/>
          <w:bCs/>
          <w:sz w:val="24"/>
          <w:szCs w:val="24"/>
        </w:rPr>
      </w:pPr>
      <w:r w:rsidRPr="00DE6E33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3CBD5DF0" wp14:editId="50A0665C">
            <wp:extent cx="1100667" cy="2156541"/>
            <wp:effectExtent l="0" t="0" r="4445" b="0"/>
            <wp:docPr id="100466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62941" name="Picture 10046629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113" cy="220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E33">
        <w:rPr>
          <w:rFonts w:cstheme="minorHAnsi"/>
          <w:b/>
          <w:bCs/>
          <w:sz w:val="24"/>
          <w:szCs w:val="24"/>
        </w:rPr>
        <w:t xml:space="preserve">    </w:t>
      </w:r>
      <w:r w:rsidRPr="00DE6E3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021BC4D" wp14:editId="519EB55C">
            <wp:extent cx="3429108" cy="2192866"/>
            <wp:effectExtent l="0" t="0" r="0" b="0"/>
            <wp:docPr id="932233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33721" name="Picture 9322337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274" cy="219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8A88" w14:textId="15930E2C" w:rsidR="006E1F94" w:rsidRPr="00DE6E33" w:rsidRDefault="006E1F94" w:rsidP="006E1F94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DE6E33">
        <w:rPr>
          <w:rFonts w:cstheme="minorHAnsi"/>
          <w:b/>
          <w:bCs/>
          <w:sz w:val="36"/>
          <w:szCs w:val="36"/>
        </w:rPr>
        <w:t>Transform and Clean Data</w:t>
      </w:r>
    </w:p>
    <w:p w14:paraId="5B5E1D5C" w14:textId="77777777" w:rsidR="006E1F94" w:rsidRPr="00DE6E33" w:rsidRDefault="006E1F94" w:rsidP="006E1F94">
      <w:pPr>
        <w:ind w:left="567"/>
        <w:rPr>
          <w:rFonts w:cstheme="minorHAnsi"/>
          <w:sz w:val="25"/>
          <w:szCs w:val="25"/>
        </w:rPr>
      </w:pPr>
      <w:r w:rsidRPr="00DE6E33">
        <w:rPr>
          <w:rFonts w:cstheme="minorHAnsi"/>
          <w:sz w:val="25"/>
          <w:szCs w:val="25"/>
        </w:rPr>
        <w:t>Open the Power Query Editor by clicking "Transform Data".</w:t>
      </w:r>
    </w:p>
    <w:p w14:paraId="7BFC1719" w14:textId="13D13154" w:rsidR="006E1F94" w:rsidRPr="00DE6E33" w:rsidRDefault="006E1F94" w:rsidP="006E1F94">
      <w:pPr>
        <w:ind w:left="567"/>
        <w:rPr>
          <w:rFonts w:cstheme="minorHAnsi"/>
          <w:sz w:val="25"/>
          <w:szCs w:val="25"/>
        </w:rPr>
      </w:pPr>
      <w:r w:rsidRPr="00DE6E33">
        <w:rPr>
          <w:rFonts w:cstheme="minorHAnsi"/>
          <w:sz w:val="25"/>
          <w:szCs w:val="25"/>
        </w:rPr>
        <w:t xml:space="preserve">  Perform data cleaning tasks such as:</w:t>
      </w:r>
    </w:p>
    <w:p w14:paraId="110F02D6" w14:textId="77777777" w:rsidR="006E1F94" w:rsidRPr="006E1F94" w:rsidRDefault="006E1F94" w:rsidP="006E1F94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sz w:val="25"/>
          <w:szCs w:val="25"/>
        </w:rPr>
      </w:pPr>
      <w:r w:rsidRPr="006E1F94">
        <w:rPr>
          <w:rFonts w:cstheme="minorHAnsi"/>
          <w:sz w:val="25"/>
          <w:szCs w:val="25"/>
        </w:rPr>
        <w:t>Removing duplicates.</w:t>
      </w:r>
    </w:p>
    <w:p w14:paraId="07EC7CD3" w14:textId="77777777" w:rsidR="006E1F94" w:rsidRPr="006E1F94" w:rsidRDefault="006E1F94" w:rsidP="006E1F94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sz w:val="25"/>
          <w:szCs w:val="25"/>
        </w:rPr>
      </w:pPr>
      <w:r w:rsidRPr="006E1F94">
        <w:rPr>
          <w:rFonts w:cstheme="minorHAnsi"/>
          <w:sz w:val="25"/>
          <w:szCs w:val="25"/>
        </w:rPr>
        <w:t>Renaming columns.</w:t>
      </w:r>
    </w:p>
    <w:p w14:paraId="167D5D28" w14:textId="77777777" w:rsidR="006E1F94" w:rsidRPr="006E1F94" w:rsidRDefault="006E1F94" w:rsidP="006E1F94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sz w:val="25"/>
          <w:szCs w:val="25"/>
        </w:rPr>
      </w:pPr>
      <w:r w:rsidRPr="006E1F94">
        <w:rPr>
          <w:rFonts w:cstheme="minorHAnsi"/>
          <w:sz w:val="25"/>
          <w:szCs w:val="25"/>
        </w:rPr>
        <w:t>Changing data types.</w:t>
      </w:r>
    </w:p>
    <w:p w14:paraId="626B8B57" w14:textId="77777777" w:rsidR="006E1F94" w:rsidRPr="006E1F94" w:rsidRDefault="006E1F94" w:rsidP="006E1F94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sz w:val="25"/>
          <w:szCs w:val="25"/>
        </w:rPr>
      </w:pPr>
      <w:r w:rsidRPr="006E1F94">
        <w:rPr>
          <w:rFonts w:cstheme="minorHAnsi"/>
          <w:sz w:val="25"/>
          <w:szCs w:val="25"/>
        </w:rPr>
        <w:t>Filtering rows.</w:t>
      </w:r>
    </w:p>
    <w:p w14:paraId="2E85805B" w14:textId="25240EC4" w:rsidR="006E1F94" w:rsidRPr="00DE6E33" w:rsidRDefault="006E1F94" w:rsidP="006E1F94">
      <w:pPr>
        <w:rPr>
          <w:rFonts w:cstheme="minorHAnsi"/>
          <w:sz w:val="25"/>
          <w:szCs w:val="25"/>
        </w:rPr>
      </w:pPr>
      <w:r w:rsidRPr="00DE6E33">
        <w:rPr>
          <w:rFonts w:cstheme="minorHAnsi"/>
          <w:sz w:val="25"/>
          <w:szCs w:val="25"/>
        </w:rPr>
        <w:t xml:space="preserve"> After cleaning, click "Close &amp; Apply" to return to the Report View.</w:t>
      </w:r>
    </w:p>
    <w:p w14:paraId="44914903" w14:textId="3EFA30BD" w:rsidR="006E1F94" w:rsidRPr="00DE6E33" w:rsidRDefault="006E1F94" w:rsidP="006E1F94">
      <w:pPr>
        <w:rPr>
          <w:rFonts w:cstheme="minorHAnsi"/>
          <w:sz w:val="24"/>
          <w:szCs w:val="24"/>
        </w:rPr>
      </w:pPr>
      <w:r w:rsidRPr="00DE6E33">
        <w:rPr>
          <w:rFonts w:cstheme="minorHAnsi"/>
          <w:sz w:val="24"/>
          <w:szCs w:val="24"/>
        </w:rPr>
        <w:t xml:space="preserve"> </w:t>
      </w:r>
      <w:r w:rsidRPr="00DE6E33">
        <w:rPr>
          <w:rFonts w:cstheme="minorHAnsi"/>
          <w:noProof/>
          <w:sz w:val="24"/>
          <w:szCs w:val="24"/>
        </w:rPr>
        <w:drawing>
          <wp:inline distT="0" distB="0" distL="0" distR="0" wp14:anchorId="1F2C93BC" wp14:editId="046FD72E">
            <wp:extent cx="3263403" cy="1310640"/>
            <wp:effectExtent l="0" t="0" r="0" b="3810"/>
            <wp:docPr id="1196565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65623" name="Picture 11965656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92" cy="131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5A88" w14:textId="19CB44A1" w:rsidR="00EA0238" w:rsidRPr="00DE6E33" w:rsidRDefault="00EA0238" w:rsidP="006E1F94">
      <w:pPr>
        <w:rPr>
          <w:rFonts w:cstheme="minorHAnsi"/>
          <w:sz w:val="24"/>
          <w:szCs w:val="24"/>
        </w:rPr>
      </w:pPr>
    </w:p>
    <w:p w14:paraId="66643DC3" w14:textId="43CCEDEE" w:rsidR="00EA0238" w:rsidRPr="00EA0238" w:rsidRDefault="00EA0238" w:rsidP="00EA0238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b/>
          <w:bCs/>
          <w:sz w:val="36"/>
          <w:szCs w:val="36"/>
        </w:rPr>
      </w:pPr>
      <w:r w:rsidRPr="00EA0238">
        <w:rPr>
          <w:rFonts w:cstheme="minorHAnsi"/>
          <w:b/>
          <w:bCs/>
          <w:sz w:val="36"/>
          <w:szCs w:val="36"/>
        </w:rPr>
        <w:t xml:space="preserve">Steps to Remove an Empty Row </w:t>
      </w:r>
      <w:r w:rsidRPr="00DE6E33">
        <w:rPr>
          <w:rFonts w:cstheme="minorHAnsi"/>
          <w:b/>
          <w:bCs/>
          <w:sz w:val="36"/>
          <w:szCs w:val="36"/>
        </w:rPr>
        <w:t xml:space="preserve"> </w:t>
      </w:r>
    </w:p>
    <w:p w14:paraId="2EA23E9A" w14:textId="77777777" w:rsidR="00EA0238" w:rsidRPr="00EA0238" w:rsidRDefault="00EA0238" w:rsidP="00EA0238">
      <w:pPr>
        <w:pStyle w:val="ListParagraph"/>
        <w:numPr>
          <w:ilvl w:val="0"/>
          <w:numId w:val="5"/>
        </w:numPr>
        <w:spacing w:line="259" w:lineRule="auto"/>
        <w:rPr>
          <w:rFonts w:cstheme="minorHAnsi"/>
          <w:sz w:val="25"/>
          <w:szCs w:val="25"/>
        </w:rPr>
      </w:pPr>
      <w:r w:rsidRPr="00EA0238">
        <w:rPr>
          <w:rFonts w:cstheme="minorHAnsi"/>
          <w:b/>
          <w:bCs/>
          <w:sz w:val="25"/>
          <w:szCs w:val="25"/>
        </w:rPr>
        <w:t>Right-Click to Remove the Row</w:t>
      </w:r>
    </w:p>
    <w:p w14:paraId="21486ED7" w14:textId="77777777" w:rsidR="00EA0238" w:rsidRPr="00EA0238" w:rsidRDefault="00EA0238" w:rsidP="00EA0238">
      <w:pPr>
        <w:pStyle w:val="ListParagraph"/>
        <w:numPr>
          <w:ilvl w:val="1"/>
          <w:numId w:val="5"/>
        </w:numPr>
        <w:spacing w:line="259" w:lineRule="auto"/>
        <w:rPr>
          <w:rFonts w:cstheme="minorHAnsi"/>
          <w:sz w:val="25"/>
          <w:szCs w:val="25"/>
        </w:rPr>
      </w:pPr>
      <w:r w:rsidRPr="00EA0238">
        <w:rPr>
          <w:rFonts w:cstheme="minorHAnsi"/>
          <w:sz w:val="25"/>
          <w:szCs w:val="25"/>
        </w:rPr>
        <w:t>In Power Query Editor, locate the empty row in your dataset.</w:t>
      </w:r>
    </w:p>
    <w:p w14:paraId="72D10039" w14:textId="77777777" w:rsidR="00EA0238" w:rsidRPr="00EA0238" w:rsidRDefault="00EA0238" w:rsidP="00EA0238">
      <w:pPr>
        <w:pStyle w:val="ListParagraph"/>
        <w:numPr>
          <w:ilvl w:val="1"/>
          <w:numId w:val="5"/>
        </w:numPr>
        <w:spacing w:line="259" w:lineRule="auto"/>
        <w:rPr>
          <w:rFonts w:cstheme="minorHAnsi"/>
          <w:sz w:val="25"/>
          <w:szCs w:val="25"/>
        </w:rPr>
      </w:pPr>
      <w:r w:rsidRPr="00EA0238">
        <w:rPr>
          <w:rFonts w:cstheme="minorHAnsi"/>
          <w:sz w:val="25"/>
          <w:szCs w:val="25"/>
        </w:rPr>
        <w:t xml:space="preserve">Right-click on the row and select the </w:t>
      </w:r>
      <w:r w:rsidRPr="00EA0238">
        <w:rPr>
          <w:rFonts w:cstheme="minorHAnsi"/>
          <w:b/>
          <w:bCs/>
          <w:sz w:val="25"/>
          <w:szCs w:val="25"/>
        </w:rPr>
        <w:t>"Remove Rows"</w:t>
      </w:r>
      <w:r w:rsidRPr="00EA0238">
        <w:rPr>
          <w:rFonts w:cstheme="minorHAnsi"/>
          <w:sz w:val="25"/>
          <w:szCs w:val="25"/>
        </w:rPr>
        <w:t xml:space="preserve"> option from the menu. This will delete the selected row.</w:t>
      </w:r>
    </w:p>
    <w:p w14:paraId="57028DE8" w14:textId="77777777" w:rsidR="00EA0238" w:rsidRPr="00EA0238" w:rsidRDefault="00EA0238" w:rsidP="00EA0238">
      <w:pPr>
        <w:pStyle w:val="ListParagraph"/>
        <w:numPr>
          <w:ilvl w:val="0"/>
          <w:numId w:val="5"/>
        </w:numPr>
        <w:spacing w:line="259" w:lineRule="auto"/>
        <w:rPr>
          <w:rFonts w:cstheme="minorHAnsi"/>
          <w:sz w:val="25"/>
          <w:szCs w:val="25"/>
        </w:rPr>
      </w:pPr>
      <w:r w:rsidRPr="00EA0238">
        <w:rPr>
          <w:rFonts w:cstheme="minorHAnsi"/>
          <w:b/>
          <w:bCs/>
          <w:sz w:val="25"/>
          <w:szCs w:val="25"/>
        </w:rPr>
        <w:t xml:space="preserve">Undo the Action (If </w:t>
      </w:r>
      <w:proofErr w:type="gramStart"/>
      <w:r w:rsidRPr="00EA0238">
        <w:rPr>
          <w:rFonts w:cstheme="minorHAnsi"/>
          <w:b/>
          <w:bCs/>
          <w:sz w:val="25"/>
          <w:szCs w:val="25"/>
        </w:rPr>
        <w:t>Needed</w:t>
      </w:r>
      <w:proofErr w:type="gramEnd"/>
      <w:r w:rsidRPr="00EA0238">
        <w:rPr>
          <w:rFonts w:cstheme="minorHAnsi"/>
          <w:b/>
          <w:bCs/>
          <w:sz w:val="25"/>
          <w:szCs w:val="25"/>
        </w:rPr>
        <w:t>)</w:t>
      </w:r>
    </w:p>
    <w:p w14:paraId="180AD939" w14:textId="77777777" w:rsidR="00EA0238" w:rsidRPr="00EA0238" w:rsidRDefault="00EA0238" w:rsidP="00EA0238">
      <w:pPr>
        <w:pStyle w:val="ListParagraph"/>
        <w:numPr>
          <w:ilvl w:val="1"/>
          <w:numId w:val="5"/>
        </w:numPr>
        <w:spacing w:line="259" w:lineRule="auto"/>
        <w:rPr>
          <w:rFonts w:cstheme="minorHAnsi"/>
          <w:sz w:val="25"/>
          <w:szCs w:val="25"/>
        </w:rPr>
      </w:pPr>
      <w:r w:rsidRPr="00EA0238">
        <w:rPr>
          <w:rFonts w:cstheme="minorHAnsi"/>
          <w:sz w:val="25"/>
          <w:szCs w:val="25"/>
        </w:rPr>
        <w:t xml:space="preserve">If you want to undo this step, go to the </w:t>
      </w:r>
      <w:r w:rsidRPr="00EA0238">
        <w:rPr>
          <w:rFonts w:cstheme="minorHAnsi"/>
          <w:b/>
          <w:bCs/>
          <w:sz w:val="25"/>
          <w:szCs w:val="25"/>
        </w:rPr>
        <w:t>"Applied Steps"</w:t>
      </w:r>
      <w:r w:rsidRPr="00EA0238">
        <w:rPr>
          <w:rFonts w:cstheme="minorHAnsi"/>
          <w:sz w:val="25"/>
          <w:szCs w:val="25"/>
        </w:rPr>
        <w:t xml:space="preserve"> pane on the right side of the Power Query Editor.</w:t>
      </w:r>
    </w:p>
    <w:p w14:paraId="733C0E4F" w14:textId="77777777" w:rsidR="00EA0238" w:rsidRPr="00EA0238" w:rsidRDefault="00EA0238" w:rsidP="00EA0238">
      <w:pPr>
        <w:pStyle w:val="ListParagraph"/>
        <w:numPr>
          <w:ilvl w:val="1"/>
          <w:numId w:val="5"/>
        </w:numPr>
        <w:spacing w:line="259" w:lineRule="auto"/>
        <w:rPr>
          <w:rFonts w:cstheme="minorHAnsi"/>
          <w:sz w:val="25"/>
          <w:szCs w:val="25"/>
        </w:rPr>
      </w:pPr>
      <w:r w:rsidRPr="00EA0238">
        <w:rPr>
          <w:rFonts w:cstheme="minorHAnsi"/>
          <w:sz w:val="25"/>
          <w:szCs w:val="25"/>
        </w:rPr>
        <w:t xml:space="preserve">Find the step </w:t>
      </w:r>
      <w:proofErr w:type="spellStart"/>
      <w:r w:rsidRPr="00EA0238">
        <w:rPr>
          <w:rFonts w:cstheme="minorHAnsi"/>
          <w:sz w:val="25"/>
          <w:szCs w:val="25"/>
        </w:rPr>
        <w:t>labeled</w:t>
      </w:r>
      <w:proofErr w:type="spellEnd"/>
      <w:r w:rsidRPr="00EA0238">
        <w:rPr>
          <w:rFonts w:cstheme="minorHAnsi"/>
          <w:sz w:val="25"/>
          <w:szCs w:val="25"/>
        </w:rPr>
        <w:t xml:space="preserve"> </w:t>
      </w:r>
      <w:r w:rsidRPr="00EA0238">
        <w:rPr>
          <w:rFonts w:cstheme="minorHAnsi"/>
          <w:b/>
          <w:bCs/>
          <w:sz w:val="25"/>
          <w:szCs w:val="25"/>
        </w:rPr>
        <w:t>"Removed Rows"</w:t>
      </w:r>
      <w:r w:rsidRPr="00EA0238">
        <w:rPr>
          <w:rFonts w:cstheme="minorHAnsi"/>
          <w:sz w:val="25"/>
          <w:szCs w:val="25"/>
        </w:rPr>
        <w:t xml:space="preserve"> and click the </w:t>
      </w:r>
      <w:r w:rsidRPr="00EA0238">
        <w:rPr>
          <w:rFonts w:cstheme="minorHAnsi"/>
          <w:b/>
          <w:bCs/>
          <w:sz w:val="25"/>
          <w:szCs w:val="25"/>
        </w:rPr>
        <w:t>X</w:t>
      </w:r>
      <w:r w:rsidRPr="00EA0238">
        <w:rPr>
          <w:rFonts w:cstheme="minorHAnsi"/>
          <w:sz w:val="25"/>
          <w:szCs w:val="25"/>
        </w:rPr>
        <w:t xml:space="preserve"> icon next to it. This will remove the action and restore the deleted row.</w:t>
      </w:r>
    </w:p>
    <w:p w14:paraId="61FDEC27" w14:textId="77777777" w:rsidR="00EA0238" w:rsidRPr="00EA0238" w:rsidRDefault="00EA0238" w:rsidP="00EA0238">
      <w:pPr>
        <w:pStyle w:val="ListParagraph"/>
        <w:numPr>
          <w:ilvl w:val="0"/>
          <w:numId w:val="5"/>
        </w:numPr>
        <w:spacing w:line="259" w:lineRule="auto"/>
        <w:rPr>
          <w:rFonts w:cstheme="minorHAnsi"/>
          <w:sz w:val="25"/>
          <w:szCs w:val="25"/>
        </w:rPr>
      </w:pPr>
      <w:r w:rsidRPr="00EA0238">
        <w:rPr>
          <w:rFonts w:cstheme="minorHAnsi"/>
          <w:b/>
          <w:bCs/>
          <w:sz w:val="25"/>
          <w:szCs w:val="25"/>
        </w:rPr>
        <w:t>Save Your Changes</w:t>
      </w:r>
    </w:p>
    <w:p w14:paraId="65596CF5" w14:textId="77777777" w:rsidR="00EA0238" w:rsidRPr="00DE6E33" w:rsidRDefault="00EA0238" w:rsidP="00EA0238">
      <w:pPr>
        <w:pStyle w:val="ListParagraph"/>
        <w:numPr>
          <w:ilvl w:val="1"/>
          <w:numId w:val="5"/>
        </w:numPr>
        <w:rPr>
          <w:rFonts w:cstheme="minorHAnsi"/>
          <w:sz w:val="25"/>
          <w:szCs w:val="25"/>
        </w:rPr>
      </w:pPr>
      <w:r w:rsidRPr="00EA0238">
        <w:rPr>
          <w:rFonts w:cstheme="minorHAnsi"/>
          <w:sz w:val="25"/>
          <w:szCs w:val="25"/>
        </w:rPr>
        <w:lastRenderedPageBreak/>
        <w:t xml:space="preserve">Once you're satisfied with the data cleaning, click </w:t>
      </w:r>
      <w:r w:rsidRPr="00EA0238">
        <w:rPr>
          <w:rFonts w:cstheme="minorHAnsi"/>
          <w:b/>
          <w:bCs/>
          <w:sz w:val="25"/>
          <w:szCs w:val="25"/>
        </w:rPr>
        <w:t>"Close &amp; Apply"</w:t>
      </w:r>
      <w:r w:rsidRPr="00EA0238">
        <w:rPr>
          <w:rFonts w:cstheme="minorHAnsi"/>
          <w:sz w:val="25"/>
          <w:szCs w:val="25"/>
        </w:rPr>
        <w:t xml:space="preserve"> in the toolbar to apply the changes and return to Power BI Desktop.</w:t>
      </w:r>
    </w:p>
    <w:p w14:paraId="06AB819E" w14:textId="77D548AE" w:rsidR="00EA0238" w:rsidRPr="00DE6E33" w:rsidRDefault="00EA0238" w:rsidP="00EA0238">
      <w:pPr>
        <w:pStyle w:val="ListParagraph"/>
        <w:ind w:left="1440"/>
        <w:rPr>
          <w:rFonts w:cstheme="minorHAnsi"/>
          <w:sz w:val="24"/>
          <w:szCs w:val="24"/>
        </w:rPr>
      </w:pPr>
      <w:r w:rsidRPr="00DE6E33">
        <w:rPr>
          <w:rFonts w:cstheme="minorHAnsi"/>
          <w:noProof/>
          <w:sz w:val="24"/>
          <w:szCs w:val="24"/>
        </w:rPr>
        <w:drawing>
          <wp:inline distT="0" distB="0" distL="0" distR="0" wp14:anchorId="4C5242E8" wp14:editId="7A1D643D">
            <wp:extent cx="1967345" cy="2272561"/>
            <wp:effectExtent l="0" t="0" r="0" b="0"/>
            <wp:docPr id="16584266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26667" name="Picture 16584266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422" cy="228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BD6F" w14:textId="77777777" w:rsidR="00EA0238" w:rsidRPr="00EA0238" w:rsidRDefault="00EA0238" w:rsidP="00EA0238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b/>
          <w:bCs/>
          <w:sz w:val="36"/>
          <w:szCs w:val="36"/>
        </w:rPr>
      </w:pPr>
      <w:r w:rsidRPr="00EA0238">
        <w:rPr>
          <w:rFonts w:cstheme="minorHAnsi"/>
          <w:b/>
          <w:bCs/>
          <w:sz w:val="36"/>
          <w:szCs w:val="36"/>
        </w:rPr>
        <w:t>Steps to Remove a Column in Power BI</w:t>
      </w:r>
    </w:p>
    <w:p w14:paraId="30DA2B29" w14:textId="77777777" w:rsidR="00EA0238" w:rsidRPr="00EA0238" w:rsidRDefault="00EA0238" w:rsidP="00EA0238">
      <w:pPr>
        <w:pStyle w:val="ListParagraph"/>
        <w:numPr>
          <w:ilvl w:val="0"/>
          <w:numId w:val="6"/>
        </w:numPr>
        <w:spacing w:line="259" w:lineRule="auto"/>
        <w:rPr>
          <w:rFonts w:cstheme="minorHAnsi"/>
          <w:sz w:val="25"/>
          <w:szCs w:val="25"/>
        </w:rPr>
      </w:pPr>
      <w:r w:rsidRPr="00EA0238">
        <w:rPr>
          <w:rFonts w:cstheme="minorHAnsi"/>
          <w:b/>
          <w:bCs/>
          <w:sz w:val="25"/>
          <w:szCs w:val="25"/>
        </w:rPr>
        <w:t>Right-Click to Remove a Column</w:t>
      </w:r>
    </w:p>
    <w:p w14:paraId="3CB68396" w14:textId="77777777" w:rsidR="00EA0238" w:rsidRPr="00EA0238" w:rsidRDefault="00EA0238" w:rsidP="00EA0238">
      <w:pPr>
        <w:pStyle w:val="ListParagraph"/>
        <w:numPr>
          <w:ilvl w:val="1"/>
          <w:numId w:val="6"/>
        </w:numPr>
        <w:spacing w:line="259" w:lineRule="auto"/>
        <w:rPr>
          <w:rFonts w:cstheme="minorHAnsi"/>
          <w:sz w:val="25"/>
          <w:szCs w:val="25"/>
        </w:rPr>
      </w:pPr>
      <w:r w:rsidRPr="00EA0238">
        <w:rPr>
          <w:rFonts w:cstheme="minorHAnsi"/>
          <w:sz w:val="25"/>
          <w:szCs w:val="25"/>
        </w:rPr>
        <w:t>In Power Query Editor, locate the column you want to remove.</w:t>
      </w:r>
    </w:p>
    <w:p w14:paraId="40E2D41B" w14:textId="77777777" w:rsidR="00EA0238" w:rsidRPr="00EA0238" w:rsidRDefault="00EA0238" w:rsidP="00EA0238">
      <w:pPr>
        <w:pStyle w:val="ListParagraph"/>
        <w:numPr>
          <w:ilvl w:val="1"/>
          <w:numId w:val="6"/>
        </w:numPr>
        <w:spacing w:line="259" w:lineRule="auto"/>
        <w:rPr>
          <w:rFonts w:cstheme="minorHAnsi"/>
          <w:sz w:val="25"/>
          <w:szCs w:val="25"/>
        </w:rPr>
      </w:pPr>
      <w:r w:rsidRPr="00EA0238">
        <w:rPr>
          <w:rFonts w:cstheme="minorHAnsi"/>
          <w:sz w:val="25"/>
          <w:szCs w:val="25"/>
        </w:rPr>
        <w:t xml:space="preserve">Right-click on the column header and select </w:t>
      </w:r>
      <w:r w:rsidRPr="00EA0238">
        <w:rPr>
          <w:rFonts w:cstheme="minorHAnsi"/>
          <w:b/>
          <w:bCs/>
          <w:sz w:val="25"/>
          <w:szCs w:val="25"/>
        </w:rPr>
        <w:t>"Remove"</w:t>
      </w:r>
      <w:r w:rsidRPr="00EA0238">
        <w:rPr>
          <w:rFonts w:cstheme="minorHAnsi"/>
          <w:sz w:val="25"/>
          <w:szCs w:val="25"/>
        </w:rPr>
        <w:t xml:space="preserve"> from the context menu. This will delete the column from the dataset.</w:t>
      </w:r>
    </w:p>
    <w:p w14:paraId="58EFD5A4" w14:textId="77777777" w:rsidR="00EA0238" w:rsidRPr="00EA0238" w:rsidRDefault="00EA0238" w:rsidP="00EA0238">
      <w:pPr>
        <w:pStyle w:val="ListParagraph"/>
        <w:numPr>
          <w:ilvl w:val="0"/>
          <w:numId w:val="6"/>
        </w:numPr>
        <w:spacing w:line="259" w:lineRule="auto"/>
        <w:rPr>
          <w:rFonts w:cstheme="minorHAnsi"/>
          <w:sz w:val="25"/>
          <w:szCs w:val="25"/>
        </w:rPr>
      </w:pPr>
      <w:r w:rsidRPr="00EA0238">
        <w:rPr>
          <w:rFonts w:cstheme="minorHAnsi"/>
          <w:b/>
          <w:bCs/>
          <w:sz w:val="25"/>
          <w:szCs w:val="25"/>
        </w:rPr>
        <w:t xml:space="preserve">Undo the Action (If </w:t>
      </w:r>
      <w:proofErr w:type="gramStart"/>
      <w:r w:rsidRPr="00EA0238">
        <w:rPr>
          <w:rFonts w:cstheme="minorHAnsi"/>
          <w:b/>
          <w:bCs/>
          <w:sz w:val="25"/>
          <w:szCs w:val="25"/>
        </w:rPr>
        <w:t>Needed</w:t>
      </w:r>
      <w:proofErr w:type="gramEnd"/>
      <w:r w:rsidRPr="00EA0238">
        <w:rPr>
          <w:rFonts w:cstheme="minorHAnsi"/>
          <w:b/>
          <w:bCs/>
          <w:sz w:val="25"/>
          <w:szCs w:val="25"/>
        </w:rPr>
        <w:t>)</w:t>
      </w:r>
    </w:p>
    <w:p w14:paraId="03E3D983" w14:textId="77777777" w:rsidR="00EA0238" w:rsidRPr="00EA0238" w:rsidRDefault="00EA0238" w:rsidP="00EA0238">
      <w:pPr>
        <w:pStyle w:val="ListParagraph"/>
        <w:numPr>
          <w:ilvl w:val="1"/>
          <w:numId w:val="6"/>
        </w:numPr>
        <w:spacing w:line="259" w:lineRule="auto"/>
        <w:rPr>
          <w:rFonts w:cstheme="minorHAnsi"/>
          <w:sz w:val="25"/>
          <w:szCs w:val="25"/>
        </w:rPr>
      </w:pPr>
      <w:r w:rsidRPr="00EA0238">
        <w:rPr>
          <w:rFonts w:cstheme="minorHAnsi"/>
          <w:sz w:val="25"/>
          <w:szCs w:val="25"/>
        </w:rPr>
        <w:t xml:space="preserve">To undo this step, go to the </w:t>
      </w:r>
      <w:r w:rsidRPr="00EA0238">
        <w:rPr>
          <w:rFonts w:cstheme="minorHAnsi"/>
          <w:b/>
          <w:bCs/>
          <w:sz w:val="25"/>
          <w:szCs w:val="25"/>
        </w:rPr>
        <w:t>"Applied Steps"</w:t>
      </w:r>
      <w:r w:rsidRPr="00EA0238">
        <w:rPr>
          <w:rFonts w:cstheme="minorHAnsi"/>
          <w:sz w:val="25"/>
          <w:szCs w:val="25"/>
        </w:rPr>
        <w:t xml:space="preserve"> pane on the right side of Power Query Editor.</w:t>
      </w:r>
    </w:p>
    <w:p w14:paraId="571C1D67" w14:textId="77777777" w:rsidR="00EA0238" w:rsidRPr="00EA0238" w:rsidRDefault="00EA0238" w:rsidP="00EA0238">
      <w:pPr>
        <w:pStyle w:val="ListParagraph"/>
        <w:numPr>
          <w:ilvl w:val="1"/>
          <w:numId w:val="6"/>
        </w:numPr>
        <w:spacing w:line="259" w:lineRule="auto"/>
        <w:rPr>
          <w:rFonts w:cstheme="minorHAnsi"/>
          <w:sz w:val="25"/>
          <w:szCs w:val="25"/>
        </w:rPr>
      </w:pPr>
      <w:r w:rsidRPr="00EA0238">
        <w:rPr>
          <w:rFonts w:cstheme="minorHAnsi"/>
          <w:sz w:val="25"/>
          <w:szCs w:val="25"/>
        </w:rPr>
        <w:t xml:space="preserve">Look for the step </w:t>
      </w:r>
      <w:proofErr w:type="spellStart"/>
      <w:r w:rsidRPr="00EA0238">
        <w:rPr>
          <w:rFonts w:cstheme="minorHAnsi"/>
          <w:sz w:val="25"/>
          <w:szCs w:val="25"/>
        </w:rPr>
        <w:t>labeled</w:t>
      </w:r>
      <w:proofErr w:type="spellEnd"/>
      <w:r w:rsidRPr="00EA0238">
        <w:rPr>
          <w:rFonts w:cstheme="minorHAnsi"/>
          <w:sz w:val="25"/>
          <w:szCs w:val="25"/>
        </w:rPr>
        <w:t xml:space="preserve"> </w:t>
      </w:r>
      <w:r w:rsidRPr="00EA0238">
        <w:rPr>
          <w:rFonts w:cstheme="minorHAnsi"/>
          <w:b/>
          <w:bCs/>
          <w:sz w:val="25"/>
          <w:szCs w:val="25"/>
        </w:rPr>
        <w:t>"Removed Columns"</w:t>
      </w:r>
      <w:r w:rsidRPr="00EA0238">
        <w:rPr>
          <w:rFonts w:cstheme="minorHAnsi"/>
          <w:sz w:val="25"/>
          <w:szCs w:val="25"/>
        </w:rPr>
        <w:t xml:space="preserve"> and click the </w:t>
      </w:r>
      <w:r w:rsidRPr="00EA0238">
        <w:rPr>
          <w:rFonts w:cstheme="minorHAnsi"/>
          <w:b/>
          <w:bCs/>
          <w:sz w:val="25"/>
          <w:szCs w:val="25"/>
        </w:rPr>
        <w:t>X</w:t>
      </w:r>
      <w:r w:rsidRPr="00EA0238">
        <w:rPr>
          <w:rFonts w:cstheme="minorHAnsi"/>
          <w:sz w:val="25"/>
          <w:szCs w:val="25"/>
        </w:rPr>
        <w:t xml:space="preserve"> icon next to it. This will undo the column removal and restore the column to your dataset.</w:t>
      </w:r>
    </w:p>
    <w:p w14:paraId="6CA0D5B4" w14:textId="77777777" w:rsidR="00EA0238" w:rsidRPr="00EA0238" w:rsidRDefault="00EA0238" w:rsidP="00EA0238">
      <w:pPr>
        <w:pStyle w:val="ListParagraph"/>
        <w:numPr>
          <w:ilvl w:val="0"/>
          <w:numId w:val="6"/>
        </w:numPr>
        <w:spacing w:line="259" w:lineRule="auto"/>
        <w:rPr>
          <w:rFonts w:cstheme="minorHAnsi"/>
          <w:sz w:val="25"/>
          <w:szCs w:val="25"/>
        </w:rPr>
      </w:pPr>
      <w:r w:rsidRPr="00EA0238">
        <w:rPr>
          <w:rFonts w:cstheme="minorHAnsi"/>
          <w:b/>
          <w:bCs/>
          <w:sz w:val="25"/>
          <w:szCs w:val="25"/>
        </w:rPr>
        <w:t>Save Your Changes</w:t>
      </w:r>
    </w:p>
    <w:p w14:paraId="713339B2" w14:textId="77777777" w:rsidR="00EA0238" w:rsidRPr="00EA0238" w:rsidRDefault="00EA0238" w:rsidP="00EA0238">
      <w:pPr>
        <w:pStyle w:val="ListParagraph"/>
        <w:numPr>
          <w:ilvl w:val="1"/>
          <w:numId w:val="6"/>
        </w:numPr>
        <w:spacing w:line="259" w:lineRule="auto"/>
        <w:rPr>
          <w:rFonts w:cstheme="minorHAnsi"/>
          <w:sz w:val="25"/>
          <w:szCs w:val="25"/>
        </w:rPr>
      </w:pPr>
      <w:r w:rsidRPr="00EA0238">
        <w:rPr>
          <w:rFonts w:cstheme="minorHAnsi"/>
          <w:sz w:val="25"/>
          <w:szCs w:val="25"/>
        </w:rPr>
        <w:t xml:space="preserve">Once you’ve finalized the column removal, click </w:t>
      </w:r>
      <w:r w:rsidRPr="00EA0238">
        <w:rPr>
          <w:rFonts w:cstheme="minorHAnsi"/>
          <w:b/>
          <w:bCs/>
          <w:sz w:val="25"/>
          <w:szCs w:val="25"/>
        </w:rPr>
        <w:t>"Close &amp; Apply"</w:t>
      </w:r>
      <w:r w:rsidRPr="00EA0238">
        <w:rPr>
          <w:rFonts w:cstheme="minorHAnsi"/>
          <w:sz w:val="25"/>
          <w:szCs w:val="25"/>
        </w:rPr>
        <w:t xml:space="preserve"> in the toolbar to save the changes and return to Power BI Desktop.</w:t>
      </w:r>
    </w:p>
    <w:p w14:paraId="40C7B62E" w14:textId="77777777" w:rsidR="00EA0238" w:rsidRPr="00DE6E33" w:rsidRDefault="00EA0238" w:rsidP="00EA0238">
      <w:pPr>
        <w:pStyle w:val="ListParagraph"/>
        <w:ind w:left="1440"/>
        <w:rPr>
          <w:rFonts w:cstheme="minorHAnsi"/>
          <w:sz w:val="24"/>
          <w:szCs w:val="24"/>
        </w:rPr>
      </w:pPr>
    </w:p>
    <w:p w14:paraId="7AD7A3E0" w14:textId="5489D942" w:rsidR="00EA0238" w:rsidRPr="00DE6E33" w:rsidRDefault="00682C6B" w:rsidP="00EA0238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DE6E33">
        <w:rPr>
          <w:rFonts w:cstheme="minorHAnsi"/>
          <w:b/>
          <w:bCs/>
          <w:sz w:val="36"/>
          <w:szCs w:val="36"/>
        </w:rPr>
        <w:t>View Tab</w:t>
      </w:r>
    </w:p>
    <w:p w14:paraId="1AB57773" w14:textId="0BD32E7D" w:rsidR="00682C6B" w:rsidRPr="00682C6B" w:rsidRDefault="00682C6B" w:rsidP="00682C6B">
      <w:pPr>
        <w:pStyle w:val="ListParagraph"/>
        <w:numPr>
          <w:ilvl w:val="0"/>
          <w:numId w:val="7"/>
        </w:numPr>
        <w:spacing w:line="259" w:lineRule="auto"/>
        <w:rPr>
          <w:rFonts w:cstheme="minorHAnsi"/>
          <w:sz w:val="25"/>
          <w:szCs w:val="25"/>
        </w:rPr>
      </w:pPr>
      <w:r w:rsidRPr="00682C6B">
        <w:rPr>
          <w:rFonts w:cstheme="minorHAnsi"/>
          <w:b/>
          <w:bCs/>
          <w:sz w:val="24"/>
          <w:szCs w:val="24"/>
        </w:rPr>
        <w:t xml:space="preserve">  </w:t>
      </w:r>
      <w:r w:rsidRPr="00682C6B">
        <w:rPr>
          <w:rFonts w:cstheme="minorHAnsi"/>
          <w:sz w:val="25"/>
          <w:szCs w:val="25"/>
        </w:rPr>
        <w:t>Location: Found on the ribbon in Power BI Desktop.</w:t>
      </w:r>
    </w:p>
    <w:p w14:paraId="3816050B" w14:textId="3FAB29FB" w:rsidR="00682C6B" w:rsidRPr="00DE6E33" w:rsidRDefault="00682C6B" w:rsidP="00682C6B">
      <w:pPr>
        <w:pStyle w:val="ListParagraph"/>
        <w:numPr>
          <w:ilvl w:val="0"/>
          <w:numId w:val="7"/>
        </w:numPr>
        <w:rPr>
          <w:rFonts w:cstheme="minorHAnsi"/>
          <w:sz w:val="25"/>
          <w:szCs w:val="25"/>
        </w:rPr>
      </w:pPr>
      <w:r w:rsidRPr="00DE6E33">
        <w:rPr>
          <w:rFonts w:cstheme="minorHAnsi"/>
          <w:sz w:val="25"/>
          <w:szCs w:val="25"/>
        </w:rPr>
        <w:t xml:space="preserve">  Purpose: Allows you to customize the workspace appearance and easily switch between the three main views: Report, Data (Table), and Model.</w:t>
      </w:r>
    </w:p>
    <w:p w14:paraId="5308C00E" w14:textId="35596FDA" w:rsidR="00682C6B" w:rsidRPr="00DE6E33" w:rsidRDefault="00682C6B" w:rsidP="00682C6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</w:pPr>
      <w:r w:rsidRPr="00DE6E33"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  <w:t>Report View</w:t>
      </w:r>
    </w:p>
    <w:p w14:paraId="12287D3E" w14:textId="5B9B522E" w:rsidR="00682C6B" w:rsidRPr="00DE6E33" w:rsidRDefault="00682C6B" w:rsidP="00682C6B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</w:pPr>
      <w:r w:rsidRPr="00682C6B"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  <w:t>Purpose:</w:t>
      </w:r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 The main interface for creating and designing reports.</w:t>
      </w:r>
    </w:p>
    <w:p w14:paraId="59CAC3F0" w14:textId="7328F88E" w:rsidR="00682C6B" w:rsidRPr="00682C6B" w:rsidRDefault="00682C6B" w:rsidP="00682C6B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</w:pPr>
      <w:r w:rsidRPr="00DE6E33"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  <w:t xml:space="preserve">Key </w:t>
      </w:r>
      <w:proofErr w:type="gramStart"/>
      <w:r w:rsidRPr="00DE6E33"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  <w:t>Features :</w:t>
      </w:r>
      <w:proofErr w:type="gramEnd"/>
      <w:r w:rsidRPr="00DE6E33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 </w:t>
      </w:r>
    </w:p>
    <w:p w14:paraId="365972C4" w14:textId="77777777" w:rsidR="00682C6B" w:rsidRPr="00682C6B" w:rsidRDefault="00682C6B" w:rsidP="00682C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</w:pPr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We perform </w:t>
      </w:r>
      <w:r w:rsidRPr="00682C6B"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  <w:t>all the visualizations</w:t>
      </w:r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 here, such as charts, graphs, maps, and slicers.</w:t>
      </w:r>
    </w:p>
    <w:p w14:paraId="2094885F" w14:textId="77777777" w:rsidR="00682C6B" w:rsidRPr="00682C6B" w:rsidRDefault="00682C6B" w:rsidP="00682C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</w:pPr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lastRenderedPageBreak/>
        <w:t xml:space="preserve">Drag and drop fields from the </w:t>
      </w:r>
      <w:r w:rsidRPr="00682C6B"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  <w:t>Fields pane</w:t>
      </w:r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 into visuals to create interactive reports.</w:t>
      </w:r>
    </w:p>
    <w:p w14:paraId="7D405CB4" w14:textId="77777777" w:rsidR="00682C6B" w:rsidRPr="00682C6B" w:rsidRDefault="00682C6B" w:rsidP="00682C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</w:pPr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Use the </w:t>
      </w:r>
      <w:r w:rsidRPr="00682C6B"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  <w:t>Format pane</w:t>
      </w:r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 to style and customize visualizations (e.g., </w:t>
      </w:r>
      <w:proofErr w:type="spellStart"/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>colors</w:t>
      </w:r>
      <w:proofErr w:type="spellEnd"/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>, labels, and fonts).</w:t>
      </w:r>
    </w:p>
    <w:p w14:paraId="29316E70" w14:textId="77777777" w:rsidR="00682C6B" w:rsidRPr="00DE6E33" w:rsidRDefault="00682C6B" w:rsidP="00682C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</w:pPr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>Add calculated measures or columns using DAX to enhance visual insights.</w:t>
      </w:r>
    </w:p>
    <w:p w14:paraId="0ED08BA2" w14:textId="3BBB224D" w:rsidR="00682C6B" w:rsidRPr="00DE6E33" w:rsidRDefault="00682C6B" w:rsidP="00682C6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</w:pPr>
      <w:r w:rsidRPr="00DE6E33"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  <w:t xml:space="preserve">2. </w:t>
      </w:r>
      <w:r w:rsidRPr="00DE6E33"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  <w:t>Table View</w:t>
      </w:r>
    </w:p>
    <w:p w14:paraId="71897042" w14:textId="77777777" w:rsidR="00682C6B" w:rsidRPr="00682C6B" w:rsidRDefault="00682C6B" w:rsidP="00682C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</w:pPr>
      <w:r w:rsidRPr="00682C6B"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  <w:t>Purpose:</w:t>
      </w:r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 Provides a tabular </w:t>
      </w:r>
      <w:r w:rsidRPr="00682C6B"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  <w:t>overview of the data</w:t>
      </w:r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 that has been loaded into Power BI.</w:t>
      </w:r>
    </w:p>
    <w:p w14:paraId="40A48CD6" w14:textId="77777777" w:rsidR="00682C6B" w:rsidRPr="00682C6B" w:rsidRDefault="00682C6B" w:rsidP="00682C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</w:pPr>
      <w:r w:rsidRPr="00682C6B"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  <w:t>Key Features:</w:t>
      </w:r>
    </w:p>
    <w:p w14:paraId="03BBC723" w14:textId="77777777" w:rsidR="00682C6B" w:rsidRPr="00682C6B" w:rsidRDefault="00682C6B" w:rsidP="00682C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</w:pPr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>Inspect tables, rows, and columns to verify the data.</w:t>
      </w:r>
    </w:p>
    <w:p w14:paraId="55D33193" w14:textId="77777777" w:rsidR="00682C6B" w:rsidRPr="00682C6B" w:rsidRDefault="00682C6B" w:rsidP="00682C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</w:pPr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>View how transformations in Power Query are reflected in the tables.</w:t>
      </w:r>
    </w:p>
    <w:p w14:paraId="2221C685" w14:textId="77777777" w:rsidR="00682C6B" w:rsidRPr="00682C6B" w:rsidRDefault="00682C6B" w:rsidP="00682C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</w:pPr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Add </w:t>
      </w:r>
      <w:r w:rsidRPr="00682C6B"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  <w:t>calculated columns</w:t>
      </w:r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 or fields to enhance the dataset.</w:t>
      </w:r>
    </w:p>
    <w:p w14:paraId="04C9A84C" w14:textId="77777777" w:rsidR="00682C6B" w:rsidRPr="00DE6E33" w:rsidRDefault="00682C6B" w:rsidP="00682C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</w:pPr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>This view does not support visualization creation but focuses on the underlying data.</w:t>
      </w:r>
    </w:p>
    <w:p w14:paraId="5D3E7E66" w14:textId="62858DC6" w:rsidR="00682C6B" w:rsidRPr="00DE6E33" w:rsidRDefault="00682C6B" w:rsidP="00682C6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</w:pPr>
      <w:r w:rsidRPr="00DE6E33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>3.</w:t>
      </w:r>
      <w:r w:rsidRPr="00DE6E33"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  <w:t xml:space="preserve"> </w:t>
      </w:r>
      <w:r w:rsidRPr="00DE6E33"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  <w:t>Model View</w:t>
      </w:r>
    </w:p>
    <w:p w14:paraId="4183F8C7" w14:textId="77777777" w:rsidR="00682C6B" w:rsidRPr="00682C6B" w:rsidRDefault="00682C6B" w:rsidP="00682C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</w:pPr>
      <w:r w:rsidRPr="00682C6B"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  <w:t>Purpose:</w:t>
      </w:r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 Used for </w:t>
      </w:r>
      <w:r w:rsidRPr="00682C6B"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  <w:t>joining and creating relationships between two or more files (tables)</w:t>
      </w:r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>.</w:t>
      </w:r>
    </w:p>
    <w:p w14:paraId="7EEBCF71" w14:textId="77777777" w:rsidR="00682C6B" w:rsidRPr="00682C6B" w:rsidRDefault="00682C6B" w:rsidP="00682C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</w:pPr>
      <w:r w:rsidRPr="00682C6B"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  <w:t>Key Features:</w:t>
      </w:r>
    </w:p>
    <w:p w14:paraId="37822A7F" w14:textId="77777777" w:rsidR="00682C6B" w:rsidRPr="00682C6B" w:rsidRDefault="00682C6B" w:rsidP="00682C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</w:pPr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>Display tables as entities and visualize the relationships between them.</w:t>
      </w:r>
    </w:p>
    <w:p w14:paraId="17A51B23" w14:textId="77777777" w:rsidR="00682C6B" w:rsidRPr="00682C6B" w:rsidRDefault="00682C6B" w:rsidP="00682C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</w:pPr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>Create and manage relationships by dragging and dropping fields between tables.</w:t>
      </w:r>
    </w:p>
    <w:p w14:paraId="340ECEC1" w14:textId="77777777" w:rsidR="00682C6B" w:rsidRPr="00682C6B" w:rsidRDefault="00682C6B" w:rsidP="00682C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</w:pPr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Configure </w:t>
      </w:r>
      <w:r w:rsidRPr="00682C6B">
        <w:rPr>
          <w:rFonts w:eastAsia="Times New Roman" w:cstheme="minorHAnsi"/>
          <w:b/>
          <w:bCs/>
          <w:kern w:val="0"/>
          <w:sz w:val="25"/>
          <w:szCs w:val="25"/>
          <w:lang w:eastAsia="en-IN"/>
          <w14:ligatures w14:val="none"/>
        </w:rPr>
        <w:t>relationship cardinality</w:t>
      </w:r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 xml:space="preserve"> (one-to-one, one-to-many) and cross-filter directions.</w:t>
      </w:r>
    </w:p>
    <w:p w14:paraId="371E8F11" w14:textId="77777777" w:rsidR="00682C6B" w:rsidRPr="00682C6B" w:rsidRDefault="00682C6B" w:rsidP="00682C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</w:pPr>
      <w:r w:rsidRPr="00682C6B">
        <w:rPr>
          <w:rFonts w:eastAsia="Times New Roman" w:cstheme="minorHAnsi"/>
          <w:kern w:val="0"/>
          <w:sz w:val="25"/>
          <w:szCs w:val="25"/>
          <w:lang w:eastAsia="en-IN"/>
          <w14:ligatures w14:val="none"/>
        </w:rPr>
        <w:t>Optimize and organize your data model for better performance and accuracy.</w:t>
      </w:r>
    </w:p>
    <w:p w14:paraId="65A076D9" w14:textId="7EE5722E" w:rsidR="00682C6B" w:rsidRPr="00682C6B" w:rsidRDefault="00E630BA" w:rsidP="00682C6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E6E33">
        <w:rPr>
          <w:rFonts w:eastAsia="Times New Roman" w:cstheme="minorHAnsi"/>
          <w:noProof/>
          <w:kern w:val="0"/>
          <w:sz w:val="24"/>
          <w:szCs w:val="24"/>
          <w:lang w:eastAsia="en-IN"/>
        </w:rPr>
        <w:drawing>
          <wp:inline distT="0" distB="0" distL="0" distR="0" wp14:anchorId="435A4D6A" wp14:editId="3BD7A843">
            <wp:extent cx="4914900" cy="1943100"/>
            <wp:effectExtent l="0" t="0" r="0" b="0"/>
            <wp:docPr id="14096654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65427" name="Picture 14096654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256E" w14:textId="474A2621" w:rsidR="00682C6B" w:rsidRPr="00682C6B" w:rsidRDefault="00682C6B" w:rsidP="00682C6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C1BB09A" w14:textId="1DE9F1BD" w:rsidR="00682C6B" w:rsidRPr="00DE6E33" w:rsidRDefault="00682C6B" w:rsidP="00682C6B">
      <w:pPr>
        <w:pStyle w:val="ListParagraph"/>
        <w:rPr>
          <w:rFonts w:cstheme="minorHAnsi"/>
          <w:sz w:val="24"/>
          <w:szCs w:val="24"/>
        </w:rPr>
      </w:pPr>
    </w:p>
    <w:p w14:paraId="4938C890" w14:textId="77777777" w:rsidR="00EA0238" w:rsidRPr="00DE6E33" w:rsidRDefault="00EA0238" w:rsidP="00EA0238">
      <w:pPr>
        <w:pStyle w:val="ListParagraph"/>
        <w:ind w:left="927"/>
        <w:rPr>
          <w:rFonts w:cstheme="minorHAnsi"/>
          <w:sz w:val="24"/>
          <w:szCs w:val="24"/>
        </w:rPr>
      </w:pPr>
    </w:p>
    <w:sectPr w:rsidR="00EA0238" w:rsidRPr="00DE6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F7ECC"/>
    <w:multiLevelType w:val="hybridMultilevel"/>
    <w:tmpl w:val="71D6798C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18D441C7"/>
    <w:multiLevelType w:val="multilevel"/>
    <w:tmpl w:val="5EF8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31075"/>
    <w:multiLevelType w:val="hybridMultilevel"/>
    <w:tmpl w:val="ECC2769C"/>
    <w:lvl w:ilvl="0" w:tplc="40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94DD3"/>
    <w:multiLevelType w:val="multilevel"/>
    <w:tmpl w:val="D920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561AC"/>
    <w:multiLevelType w:val="hybridMultilevel"/>
    <w:tmpl w:val="9104E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75E54"/>
    <w:multiLevelType w:val="multilevel"/>
    <w:tmpl w:val="318A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F71E4"/>
    <w:multiLevelType w:val="hybridMultilevel"/>
    <w:tmpl w:val="152693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5B1FD9"/>
    <w:multiLevelType w:val="multilevel"/>
    <w:tmpl w:val="F9105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966149"/>
    <w:multiLevelType w:val="multilevel"/>
    <w:tmpl w:val="F2E0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8D1D5D"/>
    <w:multiLevelType w:val="multilevel"/>
    <w:tmpl w:val="44C2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B753EB"/>
    <w:multiLevelType w:val="multilevel"/>
    <w:tmpl w:val="5A38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46AF3"/>
    <w:multiLevelType w:val="hybridMultilevel"/>
    <w:tmpl w:val="5A2CBAA4"/>
    <w:lvl w:ilvl="0" w:tplc="4009000F">
      <w:start w:val="1"/>
      <w:numFmt w:val="decimal"/>
      <w:lvlText w:val="%1."/>
      <w:lvlJc w:val="left"/>
      <w:pPr>
        <w:ind w:left="2367" w:hanging="360"/>
      </w:pPr>
    </w:lvl>
    <w:lvl w:ilvl="1" w:tplc="40090019" w:tentative="1">
      <w:start w:val="1"/>
      <w:numFmt w:val="lowerLetter"/>
      <w:lvlText w:val="%2."/>
      <w:lvlJc w:val="left"/>
      <w:pPr>
        <w:ind w:left="3087" w:hanging="360"/>
      </w:pPr>
    </w:lvl>
    <w:lvl w:ilvl="2" w:tplc="4009001B" w:tentative="1">
      <w:start w:val="1"/>
      <w:numFmt w:val="lowerRoman"/>
      <w:lvlText w:val="%3."/>
      <w:lvlJc w:val="right"/>
      <w:pPr>
        <w:ind w:left="3807" w:hanging="180"/>
      </w:pPr>
    </w:lvl>
    <w:lvl w:ilvl="3" w:tplc="4009000F" w:tentative="1">
      <w:start w:val="1"/>
      <w:numFmt w:val="decimal"/>
      <w:lvlText w:val="%4."/>
      <w:lvlJc w:val="left"/>
      <w:pPr>
        <w:ind w:left="4527" w:hanging="360"/>
      </w:pPr>
    </w:lvl>
    <w:lvl w:ilvl="4" w:tplc="40090019" w:tentative="1">
      <w:start w:val="1"/>
      <w:numFmt w:val="lowerLetter"/>
      <w:lvlText w:val="%5."/>
      <w:lvlJc w:val="left"/>
      <w:pPr>
        <w:ind w:left="5247" w:hanging="360"/>
      </w:pPr>
    </w:lvl>
    <w:lvl w:ilvl="5" w:tplc="4009001B" w:tentative="1">
      <w:start w:val="1"/>
      <w:numFmt w:val="lowerRoman"/>
      <w:lvlText w:val="%6."/>
      <w:lvlJc w:val="right"/>
      <w:pPr>
        <w:ind w:left="5967" w:hanging="180"/>
      </w:pPr>
    </w:lvl>
    <w:lvl w:ilvl="6" w:tplc="4009000F" w:tentative="1">
      <w:start w:val="1"/>
      <w:numFmt w:val="decimal"/>
      <w:lvlText w:val="%7."/>
      <w:lvlJc w:val="left"/>
      <w:pPr>
        <w:ind w:left="6687" w:hanging="360"/>
      </w:pPr>
    </w:lvl>
    <w:lvl w:ilvl="7" w:tplc="40090019" w:tentative="1">
      <w:start w:val="1"/>
      <w:numFmt w:val="lowerLetter"/>
      <w:lvlText w:val="%8."/>
      <w:lvlJc w:val="left"/>
      <w:pPr>
        <w:ind w:left="7407" w:hanging="360"/>
      </w:pPr>
    </w:lvl>
    <w:lvl w:ilvl="8" w:tplc="4009001B" w:tentative="1">
      <w:start w:val="1"/>
      <w:numFmt w:val="lowerRoman"/>
      <w:lvlText w:val="%9."/>
      <w:lvlJc w:val="right"/>
      <w:pPr>
        <w:ind w:left="8127" w:hanging="180"/>
      </w:pPr>
    </w:lvl>
  </w:abstractNum>
  <w:num w:numId="1" w16cid:durableId="1265917892">
    <w:abstractNumId w:val="4"/>
  </w:num>
  <w:num w:numId="2" w16cid:durableId="2092895142">
    <w:abstractNumId w:val="2"/>
  </w:num>
  <w:num w:numId="3" w16cid:durableId="1755079606">
    <w:abstractNumId w:val="8"/>
  </w:num>
  <w:num w:numId="4" w16cid:durableId="2089615711">
    <w:abstractNumId w:val="3"/>
  </w:num>
  <w:num w:numId="5" w16cid:durableId="1419476604">
    <w:abstractNumId w:val="7"/>
  </w:num>
  <w:num w:numId="6" w16cid:durableId="860822695">
    <w:abstractNumId w:val="9"/>
  </w:num>
  <w:num w:numId="7" w16cid:durableId="1335038116">
    <w:abstractNumId w:val="0"/>
  </w:num>
  <w:num w:numId="8" w16cid:durableId="1385519292">
    <w:abstractNumId w:val="11"/>
  </w:num>
  <w:num w:numId="9" w16cid:durableId="47386045">
    <w:abstractNumId w:val="6"/>
  </w:num>
  <w:num w:numId="10" w16cid:durableId="597451658">
    <w:abstractNumId w:val="10"/>
  </w:num>
  <w:num w:numId="11" w16cid:durableId="1393196890">
    <w:abstractNumId w:val="5"/>
  </w:num>
  <w:num w:numId="12" w16cid:durableId="132261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9D"/>
    <w:rsid w:val="00682C6B"/>
    <w:rsid w:val="006E1F94"/>
    <w:rsid w:val="0076679D"/>
    <w:rsid w:val="00D43258"/>
    <w:rsid w:val="00DE6E33"/>
    <w:rsid w:val="00E33871"/>
    <w:rsid w:val="00E630BA"/>
    <w:rsid w:val="00E70676"/>
    <w:rsid w:val="00EA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3C2B"/>
  <w15:chartTrackingRefBased/>
  <w15:docId w15:val="{ACCBE200-814A-4FC2-BC32-0826F3CA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7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7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67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7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7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7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7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7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79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67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patkarsayali21@gmail.com</dc:creator>
  <cp:keywords/>
  <dc:description/>
  <cp:lastModifiedBy>patkarsayali21@gmail.com</cp:lastModifiedBy>
  <cp:revision>1</cp:revision>
  <dcterms:created xsi:type="dcterms:W3CDTF">2025-01-24T10:23:00Z</dcterms:created>
  <dcterms:modified xsi:type="dcterms:W3CDTF">2025-01-24T11:20:00Z</dcterms:modified>
</cp:coreProperties>
</file>