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>
        <w:rPr>
          <w:b/>
          <w:bCs/>
          <w:sz w:val="48"/>
          <w:szCs w:val="48"/>
        </w:rPr>
        <w:t xml:space="preserve"> </w:t>
      </w: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59E3B4B5" w14:textId="7A793014" w:rsidR="00525B46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8803" w:history="1">
            <w:r w:rsidR="00525B46" w:rsidRPr="001F0869">
              <w:rPr>
                <w:rStyle w:val="Hiperhivatkozs"/>
                <w:noProof/>
              </w:rPr>
              <w:t>1. Bevezetés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_Toc162018803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4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0F986BAF" w14:textId="362DFCAD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4" w:history="1">
            <w:r w:rsidR="00525B46" w:rsidRPr="001F0869">
              <w:rPr>
                <w:rStyle w:val="Hiperhivatkozs"/>
                <w:noProof/>
              </w:rPr>
              <w:t>2. Felhasznált eszközök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_Toc162018804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5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6567C993" w14:textId="038020E9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5" w:history="1">
            <w:r w:rsidR="00525B46" w:rsidRPr="001F0869">
              <w:rPr>
                <w:rStyle w:val="Hiperhivatkozs"/>
                <w:noProof/>
              </w:rPr>
              <w:t>2.1 Ansible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_Toc162018805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5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59AD04A9" w14:textId="0836B064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6" w:history="1">
            <w:r w:rsidR="00525B46" w:rsidRPr="001F0869">
              <w:rPr>
                <w:rStyle w:val="Hiperhivatkozs"/>
                <w:noProof/>
              </w:rPr>
              <w:t>2.2 Proxmox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_Toc162018806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5D98B5B0" w14:textId="5020616E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7" w:history="1">
            <w:r w:rsidR="00525B46" w:rsidRPr="001F0869">
              <w:rPr>
                <w:rStyle w:val="Hiperhivatkozs"/>
                <w:noProof/>
                <w:lang w:val="en-US"/>
              </w:rPr>
              <w:t>2.3 Semaphore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_Toc162018807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467F092A" w14:textId="6B7168D8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8" w:history="1">
            <w:r w:rsidR="00525B46" w:rsidRPr="001F0869">
              <w:rPr>
                <w:rStyle w:val="Hiperhivatkozs"/>
                <w:noProof/>
              </w:rPr>
              <w:t>2.4 Nagios Core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_Toc162018808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128F5D23" w14:textId="366DBCAA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09" w:history="1">
            <w:r w:rsidR="00525B46" w:rsidRPr="001F0869">
              <w:rPr>
                <w:rStyle w:val="Hiperhivatkozs"/>
                <w:noProof/>
              </w:rPr>
              <w:t>3. Környezet kiép</w:t>
            </w:r>
            <w:r w:rsidR="00525B46" w:rsidRPr="001F0869">
              <w:rPr>
                <w:rStyle w:val="Hiperhivatkozs"/>
                <w:noProof/>
                <w:shd w:val="clear" w:color="auto" w:fill="FFFFFF"/>
              </w:rPr>
              <w:t>ítése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_Toc162018809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8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20F4C921" w14:textId="06535DDC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0" w:history="1">
            <w:r w:rsidR="00525B46" w:rsidRPr="001F0869">
              <w:rPr>
                <w:rStyle w:val="Hiperhivatkozs"/>
                <w:noProof/>
              </w:rPr>
              <w:t>4. Semaphore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_Toc162018810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12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69D4C06A" w14:textId="5A347234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1" w:history="1">
            <w:r w:rsidR="00525B46" w:rsidRPr="001F0869">
              <w:rPr>
                <w:rStyle w:val="Hiperhivatkozs"/>
                <w:noProof/>
              </w:rPr>
              <w:t>4.1 Semaphore bevezetés, működés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_Toc162018811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12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21E6A303" w14:textId="5A3C9FE6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2" w:history="1">
            <w:r w:rsidR="00525B46" w:rsidRPr="001F0869">
              <w:rPr>
                <w:rStyle w:val="Hiperhivatkozs"/>
                <w:noProof/>
              </w:rPr>
              <w:t>4.2 Semaphore konfiguráció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_Toc162018812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12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28087146" w14:textId="13E60C28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3" w:history="1">
            <w:r w:rsidR="00525B46" w:rsidRPr="001F0869">
              <w:rPr>
                <w:rStyle w:val="Hiperhivatkozs"/>
                <w:noProof/>
              </w:rPr>
              <w:t>5. Ansible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_Toc162018813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66EE5355" w14:textId="5454F054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4" w:history="1">
            <w:r w:rsidR="00525B46" w:rsidRPr="001F0869">
              <w:rPr>
                <w:rStyle w:val="Hiperhivatkozs"/>
                <w:noProof/>
              </w:rPr>
              <w:t>5.1 Ansible bevezetés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_Toc162018814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5FFFD9F7" w14:textId="5E7C3717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5" w:history="1">
            <w:r w:rsidR="00525B46" w:rsidRPr="001F0869">
              <w:rPr>
                <w:rStyle w:val="Hiperhivatkozs"/>
                <w:noProof/>
              </w:rPr>
              <w:t>5.2 Automatizált feladatok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_Toc162018815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17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7559BCC2" w14:textId="295622EB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6" w:history="1">
            <w:r w:rsidR="00525B46" w:rsidRPr="001F0869">
              <w:rPr>
                <w:rStyle w:val="Hiperhivatkozs"/>
                <w:noProof/>
              </w:rPr>
              <w:t>5.3 Egyéb, fel nem használt feladatok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_Toc162018816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0EAB4B20" w14:textId="5D229021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7" w:history="1">
            <w:r w:rsidR="00525B46" w:rsidRPr="001F0869">
              <w:rPr>
                <w:rStyle w:val="Hiperhivatkozs"/>
                <w:noProof/>
              </w:rPr>
              <w:t>5.4 Ansible Vault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_Toc162018817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26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5C6DCCC9" w14:textId="1E726C97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8" w:history="1">
            <w:r w:rsidR="00525B46" w:rsidRPr="001F0869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_Toc162018818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7B5623C4" w14:textId="46A47ED2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19" w:history="1">
            <w:r w:rsidR="00525B46" w:rsidRPr="001F0869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_Toc162018819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32A713DC" w14:textId="12FF4DC4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0" w:history="1">
            <w:r w:rsidR="00525B46" w:rsidRPr="001F0869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_Toc162018820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4EB1A9ED" w14:textId="04EB252F" w:rsidR="00525B46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1" w:history="1">
            <w:r w:rsidR="00525B46" w:rsidRPr="001F0869">
              <w:rPr>
                <w:rStyle w:val="Hiperhivatkozs"/>
                <w:noProof/>
                <w:shd w:val="clear" w:color="auto" w:fill="FFFFFF"/>
              </w:rPr>
              <w:t>6.3 Telefonh</w:t>
            </w:r>
            <w:r w:rsidR="00525B46" w:rsidRPr="001F0869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_Toc162018821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27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10D0BC1F" w14:textId="7894AFF7" w:rsidR="00525B46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018822" w:history="1">
            <w:r w:rsidR="00525B46" w:rsidRPr="001F0869">
              <w:rPr>
                <w:rStyle w:val="Hiperhivatkozs"/>
                <w:noProof/>
                <w:shd w:val="clear" w:color="auto" w:fill="FFFFFF"/>
              </w:rPr>
              <w:t>7. Irodalomjegyzék</w:t>
            </w:r>
            <w:r w:rsidR="00525B46">
              <w:rPr>
                <w:noProof/>
                <w:webHidden/>
              </w:rPr>
              <w:tab/>
            </w:r>
            <w:r w:rsidR="00525B46">
              <w:rPr>
                <w:noProof/>
                <w:webHidden/>
              </w:rPr>
              <w:fldChar w:fldCharType="begin"/>
            </w:r>
            <w:r w:rsidR="00525B46">
              <w:rPr>
                <w:noProof/>
                <w:webHidden/>
              </w:rPr>
              <w:instrText xml:space="preserve"> PAGEREF _Toc162018822 \h </w:instrText>
            </w:r>
            <w:r w:rsidR="00525B46">
              <w:rPr>
                <w:noProof/>
                <w:webHidden/>
              </w:rPr>
            </w:r>
            <w:r w:rsidR="00525B46">
              <w:rPr>
                <w:noProof/>
                <w:webHidden/>
              </w:rPr>
              <w:fldChar w:fldCharType="separate"/>
            </w:r>
            <w:r w:rsidR="00525B46">
              <w:rPr>
                <w:noProof/>
                <w:webHidden/>
              </w:rPr>
              <w:t>28</w:t>
            </w:r>
            <w:r w:rsidR="00525B46">
              <w:rPr>
                <w:noProof/>
                <w:webHidden/>
              </w:rPr>
              <w:fldChar w:fldCharType="end"/>
            </w:r>
          </w:hyperlink>
        </w:p>
        <w:p w14:paraId="75272C6C" w14:textId="32CDAEA1" w:rsidR="000B1ED2" w:rsidRDefault="005831A1" w:rsidP="00B579E1">
          <w:r>
            <w:rPr>
              <w:b/>
              <w:bCs/>
            </w:rPr>
            <w:fldChar w:fldCharType="end"/>
          </w:r>
        </w:p>
      </w:sdtContent>
    </w:sdt>
    <w:p w14:paraId="3B929E73" w14:textId="77777777" w:rsidR="0087605E" w:rsidRDefault="0087605E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5D90AA45" w14:textId="77777777" w:rsidR="000B6A69" w:rsidRDefault="007D0979" w:rsidP="0087605E">
      <w:pPr>
        <w:pStyle w:val="Cimsor"/>
      </w:pPr>
      <w:bookmarkStart w:id="1" w:name="_Toc162018803"/>
      <w:r>
        <w:lastRenderedPageBreak/>
        <w:t>1.</w:t>
      </w:r>
      <w:r w:rsidR="0087605E">
        <w:t xml:space="preserve"> </w:t>
      </w:r>
      <w:r w:rsidR="000B1ED2" w:rsidRPr="000B1ED2">
        <w:t>Bevezetés</w:t>
      </w:r>
      <w:bookmarkEnd w:id="1"/>
    </w:p>
    <w:p w14:paraId="5CA37253" w14:textId="1FE98E6B" w:rsidR="000B6A69" w:rsidRDefault="000B6A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Napjainkban el sem tudnánk képzelni az életünket automatizált folyamatok nélkül. Vegyük példának az okos otthon eszközöket, robotporsz</w:t>
      </w:r>
      <w:r w:rsidRPr="0034480D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vógépeket vagy akár a pénzügyeinket, mint a számlák automatikus befizetése vagy ütemezett pénzátutalások. Mindezek a mindennapi dolgok miatt tartom nagyon fontosnak az IT </w:t>
      </w:r>
      <w:r w:rsidR="00FB3E06">
        <w:rPr>
          <w:rFonts w:cs="Times New Roman"/>
          <w:szCs w:val="24"/>
          <w:shd w:val="clear" w:color="auto" w:fill="FFFFFF"/>
        </w:rPr>
        <w:t>iparágon</w:t>
      </w:r>
      <w:r>
        <w:rPr>
          <w:rFonts w:cs="Times New Roman"/>
          <w:szCs w:val="24"/>
          <w:shd w:val="clear" w:color="auto" w:fill="FFFFFF"/>
        </w:rPr>
        <w:t xml:space="preserve"> belüli automatizálást is.</w:t>
      </w:r>
    </w:p>
    <w:p w14:paraId="33F9F417" w14:textId="3C454539" w:rsidR="00FB3E06" w:rsidRDefault="00FB3E06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Mindezzel az automatizálással növelhetjük a hatékonyságot, mivel ezáltal felszabadul az informatikai személyzet az ismétlődő, monoton feladatok alól. Csökkenthetjük a költségeket, a munkaerőköltséget, valamit a </w:t>
      </w:r>
      <w:r w:rsidRPr="00FB3E06">
        <w:rPr>
          <w:rFonts w:cs="Times New Roman"/>
          <w:szCs w:val="24"/>
          <w:shd w:val="clear" w:color="auto" w:fill="FFFFFF"/>
        </w:rPr>
        <w:t>hardver- és szoftverhibákból eredő költségeket</w:t>
      </w:r>
      <w:r>
        <w:rPr>
          <w:rFonts w:cs="Times New Roman"/>
          <w:szCs w:val="24"/>
          <w:shd w:val="clear" w:color="auto" w:fill="FFFFFF"/>
        </w:rPr>
        <w:t>. A használatával jav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thatunk a pontosságon, mivel az automatizálás csökkenti az emberi hibák lehetőségét és jav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tja az IT folyamatok pontosságát.</w:t>
      </w:r>
    </w:p>
    <w:p w14:paraId="621AA69F" w14:textId="222A344B" w:rsidR="006C5468" w:rsidRDefault="006C5468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későbbiekben olvasható lesz a virtualizáció. Ez az eljárás szintén nagyon fontos egy nagyvállalati környezetben, mivel ennek seg</w:t>
      </w:r>
      <w:r w:rsidRPr="006C5468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tségével sokkal hatékonyabban használhatjuk ki a fizikai </w:t>
      </w:r>
      <w:r w:rsidR="009D3309">
        <w:rPr>
          <w:rFonts w:cs="Times New Roman"/>
          <w:szCs w:val="24"/>
          <w:shd w:val="clear" w:color="auto" w:fill="FFFFFF"/>
        </w:rPr>
        <w:t>hardverjeinket</w:t>
      </w:r>
      <w:r>
        <w:rPr>
          <w:rFonts w:cs="Times New Roman"/>
          <w:szCs w:val="24"/>
          <w:shd w:val="clear" w:color="auto" w:fill="FFFFFF"/>
        </w:rPr>
        <w:t xml:space="preserve">. </w:t>
      </w:r>
      <w:r w:rsidR="009D3309">
        <w:rPr>
          <w:rFonts w:cs="Times New Roman"/>
          <w:szCs w:val="24"/>
          <w:shd w:val="clear" w:color="auto" w:fill="FFFFFF"/>
        </w:rPr>
        <w:t>A virtualizáció</w:t>
      </w:r>
      <w:r>
        <w:rPr>
          <w:rFonts w:cs="Times New Roman"/>
          <w:szCs w:val="24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9D3309">
        <w:rPr>
          <w:rFonts w:cs="Times New Roman"/>
          <w:szCs w:val="24"/>
          <w:shd w:val="clear" w:color="auto" w:fill="FFFFFF"/>
        </w:rPr>
        <w:t>ű</w:t>
      </w:r>
      <w:r w:rsidR="009D3309">
        <w:rPr>
          <w:rFonts w:cs="Times New Roman"/>
          <w:szCs w:val="24"/>
          <w:shd w:val="clear" w:color="auto" w:fill="FFFFFF"/>
        </w:rPr>
        <w:t>nhet, mintha minden virtuális gépnek saját, dedikált hardverük lenne, viszont a fizikai szerver erőforrásait használják.</w:t>
      </w:r>
    </w:p>
    <w:p w14:paraId="0F559612" w14:textId="4516DE2D" w:rsidR="00FB3E06" w:rsidRDefault="00FB3E06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E70569">
        <w:rPr>
          <w:rFonts w:cs="Times New Roman"/>
          <w:szCs w:val="24"/>
          <w:shd w:val="clear" w:color="auto" w:fill="FFFFFF"/>
        </w:rPr>
        <w:t>Szakdolgozatom célja mindez volt, hogy bemutassam, hogyan is kell elképzelni egy ilyen automatizált környezetet, ezt hogyan lehet kiép</w:t>
      </w:r>
      <w:r w:rsidR="00E70569" w:rsidRPr="00FB3E06">
        <w:rPr>
          <w:rFonts w:cs="Times New Roman"/>
          <w:szCs w:val="24"/>
          <w:shd w:val="clear" w:color="auto" w:fill="FFFFFF"/>
        </w:rPr>
        <w:t>í</w:t>
      </w:r>
      <w:r w:rsidR="00E70569">
        <w:rPr>
          <w:rFonts w:cs="Times New Roman"/>
          <w:szCs w:val="24"/>
          <w:shd w:val="clear" w:color="auto" w:fill="FFFFFF"/>
        </w:rPr>
        <w:t>teni, avagy megvalós</w:t>
      </w:r>
      <w:r w:rsidR="00E70569" w:rsidRPr="00FB3E06">
        <w:rPr>
          <w:rFonts w:cs="Times New Roman"/>
          <w:szCs w:val="24"/>
          <w:shd w:val="clear" w:color="auto" w:fill="FFFFFF"/>
        </w:rPr>
        <w:t>í</w:t>
      </w:r>
      <w:r w:rsidR="00E70569">
        <w:rPr>
          <w:rFonts w:cs="Times New Roman"/>
          <w:szCs w:val="24"/>
          <w:shd w:val="clear" w:color="auto" w:fill="FFFFFF"/>
        </w:rPr>
        <w:t>tani. Nem egy teljes nagyvállalati környezetet szerettem volna bemutatni, hanem annak csak egy csekély részét, hogy azt, mint és hogyan lehet automatizálni.</w:t>
      </w:r>
    </w:p>
    <w:p w14:paraId="2CF95C96" w14:textId="49ED6C76" w:rsidR="00E70569" w:rsidRDefault="00E705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technológiák kiválasztásának fő szempontjai azok voltak, hogy ne egy mindenki által ismert technológiát mutassak be sokadjára, szerettem volna nem annyira ismert megoldási lehetőségeket bemutatni. Az általam használt technológiák mind ny</w:t>
      </w:r>
      <w:r w:rsidRPr="00FB3E06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lt forráskódúak, ezáltal ingyenesen használhatóak.</w:t>
      </w:r>
    </w:p>
    <w:p w14:paraId="6710945A" w14:textId="09741CCA" w:rsidR="00E70569" w:rsidRDefault="00E70569" w:rsidP="000B6A69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Mindemellett munkám során volt lehetőségem az ismert technológiák használatára, szerettem volna</w:t>
      </w:r>
      <w:r w:rsidR="00B579E1">
        <w:rPr>
          <w:rFonts w:cs="Times New Roman"/>
          <w:szCs w:val="24"/>
          <w:shd w:val="clear" w:color="auto" w:fill="FFFFFF"/>
        </w:rPr>
        <w:t xml:space="preserve"> jobban</w:t>
      </w:r>
      <w:r>
        <w:rPr>
          <w:rFonts w:cs="Times New Roman"/>
          <w:szCs w:val="24"/>
          <w:shd w:val="clear" w:color="auto" w:fill="FFFFFF"/>
        </w:rPr>
        <w:t xml:space="preserve"> elmélyülni </w:t>
      </w:r>
      <w:r w:rsidR="00B579E1">
        <w:rPr>
          <w:rFonts w:cs="Times New Roman"/>
          <w:szCs w:val="24"/>
          <w:shd w:val="clear" w:color="auto" w:fill="FFFFFF"/>
        </w:rPr>
        <w:t>ebben a témában, és ennek a legjobb módjának azt láttam, hogy megvalós</w:t>
      </w:r>
      <w:r w:rsidR="00B579E1" w:rsidRPr="00FB3E06">
        <w:rPr>
          <w:rFonts w:cs="Times New Roman"/>
          <w:szCs w:val="24"/>
          <w:shd w:val="clear" w:color="auto" w:fill="FFFFFF"/>
        </w:rPr>
        <w:t>í</w:t>
      </w:r>
      <w:r w:rsidR="00B579E1">
        <w:rPr>
          <w:rFonts w:cs="Times New Roman"/>
          <w:szCs w:val="24"/>
          <w:shd w:val="clear" w:color="auto" w:fill="FFFFFF"/>
        </w:rPr>
        <w:t>tom otthoni környezetben, majd kész</w:t>
      </w:r>
      <w:r w:rsidR="00B579E1" w:rsidRPr="00FB3E06">
        <w:rPr>
          <w:rFonts w:cs="Times New Roman"/>
          <w:szCs w:val="24"/>
          <w:shd w:val="clear" w:color="auto" w:fill="FFFFFF"/>
        </w:rPr>
        <w:t>í</w:t>
      </w:r>
      <w:r w:rsidR="00B579E1">
        <w:rPr>
          <w:rFonts w:cs="Times New Roman"/>
          <w:szCs w:val="24"/>
          <w:shd w:val="clear" w:color="auto" w:fill="FFFFFF"/>
        </w:rPr>
        <w:t>tek belőle egy szakdolgozatot.</w:t>
      </w:r>
    </w:p>
    <w:p w14:paraId="43D33FBD" w14:textId="1715F00C" w:rsidR="00496D02" w:rsidRPr="0087605E" w:rsidRDefault="00FB3E06" w:rsidP="000B6A69">
      <w:pPr>
        <w:pStyle w:val="Norml1"/>
        <w:jc w:val="both"/>
      </w:pPr>
      <w:r>
        <w:rPr>
          <w:rFonts w:cs="Times New Roman"/>
          <w:szCs w:val="24"/>
          <w:shd w:val="clear" w:color="auto" w:fill="FFFFFF"/>
        </w:rPr>
        <w:tab/>
      </w:r>
      <w:r w:rsidR="00496D02">
        <w:br w:type="page"/>
      </w:r>
    </w:p>
    <w:p w14:paraId="3495DB48" w14:textId="36B03EA8" w:rsidR="003422FC" w:rsidRDefault="005B2021" w:rsidP="00500D72">
      <w:pPr>
        <w:pStyle w:val="Cimsor"/>
        <w:jc w:val="both"/>
      </w:pPr>
      <w:bookmarkStart w:id="2" w:name="_Toc162018804"/>
      <w:r>
        <w:lastRenderedPageBreak/>
        <w:t>2.</w:t>
      </w:r>
      <w:r w:rsidR="00DB448B">
        <w:t xml:space="preserve"> </w:t>
      </w:r>
      <w:r w:rsidR="000B1ED2" w:rsidRPr="000B1ED2">
        <w:t xml:space="preserve">Felhasznált </w:t>
      </w:r>
      <w:r w:rsidR="0087605E">
        <w:t>eszközök</w:t>
      </w:r>
      <w:bookmarkEnd w:id="2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>izikai szerver (Intel Xeon</w:t>
      </w:r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>- Ansible automatizációs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Proxmox virtualizációs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>- Semaphore kezelői felület Ansible-höz</w:t>
      </w:r>
    </w:p>
    <w:p w14:paraId="66B0C386" w14:textId="18E3B77C" w:rsidR="005831A1" w:rsidRDefault="007D0979" w:rsidP="00500D72">
      <w:pPr>
        <w:pStyle w:val="Norml1"/>
        <w:jc w:val="both"/>
      </w:pPr>
      <w:r>
        <w:t>- Nagios Core monitoring</w:t>
      </w:r>
    </w:p>
    <w:p w14:paraId="3AFDC2E5" w14:textId="59E5073D" w:rsidR="008A0E79" w:rsidRDefault="00352A58" w:rsidP="008A0E79">
      <w:pPr>
        <w:pStyle w:val="Alcim"/>
        <w:jc w:val="both"/>
      </w:pPr>
      <w:bookmarkStart w:id="3" w:name="_Toc162018805"/>
      <w:r>
        <w:t xml:space="preserve">2.1 </w:t>
      </w:r>
      <w:r w:rsidR="008A0E79">
        <w:t>Ansible</w:t>
      </w:r>
      <w:bookmarkEnd w:id="3"/>
    </w:p>
    <w:p w14:paraId="05C1D4FE" w14:textId="5ABA8070" w:rsidR="0087605E" w:rsidRDefault="008A0E79" w:rsidP="00123B5F">
      <w:pPr>
        <w:pStyle w:val="Norml1"/>
        <w:ind w:firstLine="720"/>
        <w:jc w:val="both"/>
        <w:rPr>
          <w:rFonts w:cs="Times New Roman"/>
          <w:i/>
          <w:iCs/>
          <w:szCs w:val="24"/>
          <w:shd w:val="clear" w:color="auto" w:fill="FFFFFF"/>
        </w:rPr>
      </w:pPr>
      <w:r w:rsidRPr="00344083">
        <w:t>Az Ansible</w:t>
      </w:r>
      <w:r w:rsidR="005660E8" w:rsidRPr="005660E8">
        <w:rPr>
          <w:rFonts w:cstheme="minorHAnsi"/>
          <w:vertAlign w:val="superscript"/>
        </w:rPr>
        <w:t>1</w:t>
      </w:r>
      <w:r w:rsidRPr="00344083">
        <w:t xml:space="preserve"> egy nyílt forráskódú, ügynök</w:t>
      </w:r>
      <w:r>
        <w:t xml:space="preserve"> (jövőben agent)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</w:t>
      </w:r>
      <w:r w:rsidR="000B6A69">
        <w:t>hatják</w:t>
      </w:r>
      <w:r w:rsidRPr="00344083">
        <w:t>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(playbook-okkal)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rható. Nem igényel agent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vül, </w:t>
      </w:r>
      <w:r w:rsidR="000B6A69">
        <w:rPr>
          <w:rFonts w:cs="Times New Roman"/>
          <w:szCs w:val="24"/>
          <w:shd w:val="clear" w:color="auto" w:fill="FFFFFF"/>
        </w:rPr>
        <w:t>például</w:t>
      </w:r>
      <w:r>
        <w:rPr>
          <w:rFonts w:cs="Times New Roman"/>
          <w:szCs w:val="24"/>
          <w:shd w:val="clear" w:color="auto" w:fill="FFFFFF"/>
        </w:rPr>
        <w:t xml:space="preserve">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>Az Ansible idempotens, ami azt jelenti,</w:t>
      </w:r>
      <w:r w:rsidR="000B6A69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>hogy a playbook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</w:p>
    <w:p w14:paraId="5106397F" w14:textId="2974AE8A" w:rsidR="0087605E" w:rsidRDefault="001A5C60" w:rsidP="0087605E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244F6C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4594B9F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41320" cy="2819400"/>
            <wp:effectExtent l="76200" t="76200" r="125730" b="133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5E">
        <w:rPr>
          <w:rFonts w:cs="Times New Roman"/>
          <w:i/>
          <w:iCs/>
          <w:szCs w:val="24"/>
          <w:shd w:val="clear" w:color="auto" w:fill="FFFFFF"/>
        </w:rPr>
        <w:t>1. á</w:t>
      </w:r>
      <w:r w:rsidR="0087605E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39CC9A0C" w:rsidR="00500D72" w:rsidRPr="0087605E" w:rsidRDefault="00352A58" w:rsidP="00D75010">
      <w:pPr>
        <w:pStyle w:val="Alcim"/>
        <w:rPr>
          <w:i/>
          <w:iCs/>
          <w:szCs w:val="24"/>
          <w:shd w:val="clear" w:color="auto" w:fill="FFFFFF"/>
        </w:rPr>
      </w:pPr>
      <w:bookmarkStart w:id="4" w:name="_Toc162018806"/>
      <w:r>
        <w:t xml:space="preserve">2.2 </w:t>
      </w:r>
      <w:r w:rsidR="003422FC" w:rsidRPr="003422FC">
        <w:t>Proxmox</w:t>
      </w:r>
      <w:bookmarkEnd w:id="4"/>
    </w:p>
    <w:p w14:paraId="27CCF42F" w14:textId="3FDE3C4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>A Proxmox VE</w:t>
      </w:r>
      <w:r w:rsidR="005660E8" w:rsidRPr="005660E8">
        <w:rPr>
          <w:rFonts w:cstheme="minorHAnsi"/>
          <w:vertAlign w:val="superscript"/>
          <w:lang w:val="en-US"/>
        </w:rPr>
        <w:t>2</w:t>
      </w:r>
      <w:r w:rsidRPr="008A0E79">
        <w:rPr>
          <w:lang w:val="en-US"/>
        </w:rPr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</w:t>
      </w:r>
      <w:r>
        <w:rPr>
          <w:lang w:val="en-US"/>
        </w:rPr>
        <w:t>integr</w:t>
      </w:r>
      <w:r>
        <w:t>ált</w:t>
      </w:r>
      <w:r w:rsidRPr="008A0E79">
        <w:rPr>
          <w:lang w:val="en-US"/>
        </w:rPr>
        <w:t xml:space="preserve"> webes felülettel</w:t>
      </w:r>
      <w:r>
        <w:rPr>
          <w:lang w:val="en-US"/>
        </w:rPr>
        <w:t xml:space="preserve"> is</w:t>
      </w:r>
      <w:r w:rsidRPr="008A0E79">
        <w:rPr>
          <w:lang w:val="en-US"/>
        </w:rPr>
        <w:t xml:space="preserve"> rendelkezik, és számos funkciót kínál, többek között:</w:t>
      </w:r>
      <w:r>
        <w:rPr>
          <w:lang w:val="en-US"/>
        </w:rPr>
        <w:t xml:space="preserve"> </w:t>
      </w:r>
      <w:r w:rsidRPr="008A0E79">
        <w:rPr>
          <w:lang w:val="en-US"/>
        </w:rPr>
        <w:t>KVM alapú virtualizáció virtuális gépek futtatás</w:t>
      </w:r>
      <w:r>
        <w:rPr>
          <w:lang w:val="en-US"/>
        </w:rPr>
        <w:t xml:space="preserve">a, </w:t>
      </w:r>
      <w:r w:rsidRPr="008A0E79">
        <w:rPr>
          <w:lang w:val="en-US"/>
        </w:rPr>
        <w:t>LXC konténerek futtatása erőforrás-hatékonyabb izolációval</w:t>
      </w:r>
      <w:r>
        <w:rPr>
          <w:lang w:val="en-US"/>
        </w:rPr>
        <w:t>, t</w:t>
      </w:r>
      <w:r w:rsidRPr="008A0E79">
        <w:rPr>
          <w:lang w:val="en-US"/>
        </w:rPr>
        <w:t>árolókezelés virtuális lemezek és hálózati adattárolók számára</w:t>
      </w:r>
      <w:r>
        <w:rPr>
          <w:lang w:val="en-US"/>
        </w:rPr>
        <w:t>, h</w:t>
      </w:r>
      <w:r w:rsidRPr="008A0E79">
        <w:rPr>
          <w:lang w:val="en-US"/>
        </w:rPr>
        <w:t>álózatkezelés virtuális switch-ek és VLAN-ok használatával</w:t>
      </w:r>
      <w:r w:rsidR="00244F6C">
        <w:rPr>
          <w:lang w:val="en-US"/>
        </w:rPr>
        <w:t xml:space="preserve">. </w:t>
      </w:r>
    </w:p>
    <w:p w14:paraId="6DD0D444" w14:textId="57A9EA1E" w:rsidR="00500D72" w:rsidRDefault="00D85099" w:rsidP="00500D72">
      <w:pPr>
        <w:pStyle w:val="Alcim"/>
        <w:jc w:val="both"/>
        <w:rPr>
          <w:lang w:val="en-US"/>
        </w:rPr>
      </w:pPr>
      <w:bookmarkStart w:id="5" w:name="_Toc162018807"/>
      <w:r>
        <w:rPr>
          <w:lang w:val="en-US"/>
        </w:rPr>
        <w:t xml:space="preserve">2.3 </w:t>
      </w:r>
      <w:r w:rsidR="005831A1">
        <w:rPr>
          <w:lang w:val="en-US"/>
        </w:rPr>
        <w:t>Semaphore</w:t>
      </w:r>
      <w:bookmarkEnd w:id="5"/>
    </w:p>
    <w:p w14:paraId="794FC1E9" w14:textId="4BBC3A3A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>A Semaphore</w:t>
      </w:r>
      <w:r w:rsidR="005660E8" w:rsidRPr="005660E8">
        <w:rPr>
          <w:rFonts w:cstheme="minorHAnsi"/>
          <w:vertAlign w:val="superscript"/>
          <w:lang w:val="en-US"/>
        </w:rPr>
        <w:t>3</w:t>
      </w:r>
      <w:r>
        <w:rPr>
          <w:lang w:val="en-US"/>
        </w:rPr>
        <w:t xml:space="preserve"> egy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Ansible-höz. Ezek keresztül tudunk futtatni Ansible playbook-okat. A Semaphore pure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MySQL-t, PostgreSQL-t és BoltDB-t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r w:rsidR="00123B5F">
        <w:rPr>
          <w:rFonts w:cs="Times New Roman"/>
          <w:szCs w:val="24"/>
          <w:shd w:val="clear" w:color="auto" w:fill="FFFFFF"/>
        </w:rPr>
        <w:t>felhasználói</w:t>
      </w:r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playbookok futtatásához. Képes a leltárat (jövőben inventory),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r w:rsidR="001A2C83">
        <w:t>repository</w:t>
      </w:r>
      <w:r w:rsidR="008C1A17">
        <w:t>) és a hozzáférési kulcsokat menedzselni. Továbbá képes a playbook-ok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>tett futtatására is, de akár vissza is lehet nézni az egyes playbook-ok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6A4CC920" w:rsidR="007D0979" w:rsidRDefault="00352A58" w:rsidP="007D0979">
      <w:pPr>
        <w:pStyle w:val="Alcim"/>
      </w:pPr>
      <w:bookmarkStart w:id="6" w:name="_Toc162018808"/>
      <w:r>
        <w:lastRenderedPageBreak/>
        <w:t>2.</w:t>
      </w:r>
      <w:r w:rsidR="00D85099">
        <w:t>4</w:t>
      </w:r>
      <w:r>
        <w:t xml:space="preserve"> </w:t>
      </w:r>
      <w:r w:rsidR="007D0979">
        <w:t>Nagios Core</w:t>
      </w:r>
      <w:bookmarkEnd w:id="6"/>
    </w:p>
    <w:p w14:paraId="221A718E" w14:textId="0F129E43" w:rsidR="007D0979" w:rsidRPr="007D0979" w:rsidRDefault="0087605E" w:rsidP="0087605E">
      <w:pPr>
        <w:pStyle w:val="Norml1"/>
        <w:jc w:val="both"/>
      </w:pPr>
      <w:r w:rsidRPr="007D0979">
        <w:rPr>
          <w:noProof/>
        </w:rPr>
        <w:drawing>
          <wp:anchor distT="0" distB="0" distL="114300" distR="114300" simplePos="0" relativeHeight="251681792" behindDoc="0" locked="0" layoutInCell="1" allowOverlap="1" wp14:anchorId="3DA7E570" wp14:editId="5E859B54">
            <wp:simplePos x="0" y="0"/>
            <wp:positionH relativeFrom="margin">
              <wp:align>left</wp:align>
            </wp:positionH>
            <wp:positionV relativeFrom="paragraph">
              <wp:posOffset>1917065</wp:posOffset>
            </wp:positionV>
            <wp:extent cx="5972175" cy="1010285"/>
            <wp:effectExtent l="76200" t="76200" r="142875" b="13271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0979">
        <w:tab/>
      </w:r>
      <w:r w:rsidR="007D0979" w:rsidRPr="007D0979">
        <w:t xml:space="preserve">A Nagios </w:t>
      </w:r>
      <w:r w:rsidR="007D0979">
        <w:t>Core</w:t>
      </w:r>
      <w:r w:rsidR="005660E8" w:rsidRPr="005660E8">
        <w:rPr>
          <w:rFonts w:cstheme="minorHAnsi"/>
          <w:vertAlign w:val="superscript"/>
        </w:rPr>
        <w:t>4</w:t>
      </w:r>
      <w:r w:rsidR="007D0979">
        <w:t xml:space="preserve"> </w:t>
      </w:r>
      <w:r w:rsidR="007D0979" w:rsidRPr="007D0979">
        <w:t>egy</w:t>
      </w:r>
      <w:r w:rsidR="007D0979">
        <w:t xml:space="preserve"> ingyenes,</w:t>
      </w:r>
      <w:r w:rsidR="007D0979" w:rsidRPr="007D0979">
        <w:t xml:space="preserve"> nyílt forráskódú monitoring eszköz. Fő feladata a szerverek, hálózati eszközök, alkalmazások és szolgáltatások állapotának folyamatos figyelése, valamint a hibák és problémák gyors észlelése. A Nagios</w:t>
      </w:r>
      <w:r w:rsidR="007D0979">
        <w:t xml:space="preserve"> Core</w:t>
      </w:r>
      <w:r w:rsidR="007D0979" w:rsidRPr="007D0979">
        <w:t xml:space="preserve"> </w:t>
      </w:r>
      <w:r w:rsidR="007D0979">
        <w:t>előnyei</w:t>
      </w:r>
      <w:r w:rsidR="007D0979" w:rsidRPr="007D0979">
        <w:t>:</w:t>
      </w:r>
      <w:r w:rsidR="007D0979">
        <w:t xml:space="preserve"> Szinte bármely komponenst képes monitorozni, legyen az hardver vagy szoftver, akár több száz vagy ezer eszköz egyidej</w:t>
      </w:r>
      <w:r w:rsidR="007D0979" w:rsidRPr="007D0979">
        <w:t>ű</w:t>
      </w:r>
      <w:r w:rsidR="007D0979"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3AA3EBE6" w14:textId="7D6E6A6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>ábra, Nagios</w:t>
      </w:r>
    </w:p>
    <w:p w14:paraId="1E99458B" w14:textId="77777777" w:rsidR="001A5C60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0DAA95F6" w14:textId="14626A6B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7" w:name="_Toc162018809"/>
      <w:r>
        <w:lastRenderedPageBreak/>
        <w:t>3.</w:t>
      </w:r>
      <w:r w:rsidR="00DB448B">
        <w:t xml:space="preserve"> </w:t>
      </w:r>
      <w:r>
        <w:t>Környezet 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7"/>
    </w:p>
    <w:p w14:paraId="3E7FED72" w14:textId="534D87BC" w:rsidR="00AF194C" w:rsidRPr="0087605E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43E61124">
            <wp:simplePos x="0" y="0"/>
            <wp:positionH relativeFrom="margin">
              <wp:align>center</wp:align>
            </wp:positionH>
            <wp:positionV relativeFrom="paragraph">
              <wp:posOffset>1390650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>
        <w:t>A fizikai szerver 12</w:t>
      </w:r>
      <w:r w:rsidR="00AF194C">
        <w:rPr>
          <w:lang w:val="en-US"/>
        </w:rPr>
        <w:t>8</w:t>
      </w:r>
      <w:r w:rsidR="00AF194C">
        <w:t>GB-os SSD-jére telep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a Proxmox VE-t, ami nagyon egyszer</w:t>
      </w:r>
      <w:r w:rsidR="00AF194C" w:rsidRPr="00AF194C">
        <w:rPr>
          <w:rFonts w:cs="Times New Roman"/>
          <w:szCs w:val="24"/>
          <w:shd w:val="clear" w:color="auto" w:fill="FFFFFF"/>
        </w:rPr>
        <w:t>ű</w:t>
      </w:r>
      <w:r w:rsidR="00AF194C">
        <w:rPr>
          <w:rFonts w:cs="Times New Roman"/>
          <w:szCs w:val="24"/>
          <w:shd w:val="clear" w:color="auto" w:fill="FFFFFF"/>
        </w:rPr>
        <w:t xml:space="preserve"> volt, a remek dokumentációnak</w:t>
      </w:r>
      <w:r w:rsidR="009D3309" w:rsidRPr="00D9659C">
        <w:rPr>
          <w:rFonts w:cs="Times New Roman"/>
          <w:shd w:val="clear" w:color="auto" w:fill="FFFFFF"/>
          <w:vertAlign w:val="superscript"/>
        </w:rPr>
        <w:t>5</w:t>
      </w:r>
      <w:r w:rsidR="00AF194C">
        <w:rPr>
          <w:rFonts w:cs="Times New Roman"/>
          <w:szCs w:val="24"/>
          <w:shd w:val="clear" w:color="auto" w:fill="FFFFFF"/>
        </w:rPr>
        <w:t xml:space="preserve"> hála. A 2db 1TB-os HDD-ből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Pool</w:t>
      </w:r>
      <w:r w:rsidR="00AF194C"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 w:rsidR="00AF194C"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 w:rsidR="00AF194C"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23B86F22" w14:textId="24734EC7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Proxmox </w:t>
      </w:r>
      <w:r w:rsidR="009A5C59">
        <w:rPr>
          <w:i/>
          <w:iCs/>
        </w:rPr>
        <w:t>ZFS</w:t>
      </w:r>
    </w:p>
    <w:p w14:paraId="53D10305" w14:textId="597A9275" w:rsidR="00D8259A" w:rsidRPr="00D8259A" w:rsidRDefault="00AF194C" w:rsidP="00D8259A">
      <w:pPr>
        <w:pStyle w:val="Norml1"/>
        <w:ind w:firstLine="720"/>
        <w:jc w:val="both"/>
      </w:pPr>
      <w:r w:rsidRPr="00D8259A">
        <w:t>A ’Backups’ a biztonsági mentéseknek szolgál, az ’ISO’ mappába kerültek a</w:t>
      </w:r>
      <w:r w:rsidR="009A5C59" w:rsidRPr="00D8259A">
        <w:t>z LXC konténer és ISO képfájlok</w:t>
      </w:r>
      <w:r w:rsidR="009D3309">
        <w:t xml:space="preserve">. Az ISO fájl </w:t>
      </w:r>
      <w:r w:rsidR="009D3309" w:rsidRPr="009D3309">
        <w:t>egyetlen fájl, amely egy optikai lemez, például CD</w:t>
      </w:r>
      <w:r w:rsidR="009D3309">
        <w:t xml:space="preserve"> vagy</w:t>
      </w:r>
      <w:r w:rsidR="009D3309" w:rsidRPr="009D3309">
        <w:t xml:space="preserve"> DVD teljes tartalmának pontos másolata.</w:t>
      </w:r>
      <w:r w:rsidR="009D3309">
        <w:t xml:space="preserve"> Jelen esetben az ISO fájl biztos</w:t>
      </w:r>
      <w:r w:rsidR="009D3309" w:rsidRPr="009D3309">
        <w:t>í</w:t>
      </w:r>
      <w:r w:rsidR="009D3309">
        <w:t>tja a virtuális gép operációs rendszerének telep</w:t>
      </w:r>
      <w:r w:rsidR="009D3309" w:rsidRPr="009D3309">
        <w:t>í</w:t>
      </w:r>
      <w:r w:rsidR="009D3309">
        <w:t>tését.</w:t>
      </w:r>
      <w:r w:rsidR="009A5C59" w:rsidRPr="00D8259A">
        <w:t xml:space="preserve"> </w:t>
      </w:r>
      <w:r w:rsidR="009D3309">
        <w:t>A</w:t>
      </w:r>
      <w:r w:rsidR="009A5C59" w:rsidRPr="00D8259A">
        <w:t xml:space="preserve"> ’VMDrives’ pedig a virtuális gépek, konténerek lemezeinek ad helyet. A biztonsági mentések készítéséhez a Proxmox beépített backup megoldását használtam. (4. ábra)</w:t>
      </w:r>
    </w:p>
    <w:p w14:paraId="765D3CA1" w14:textId="77777777" w:rsidR="00400B58" w:rsidRDefault="001A5C60" w:rsidP="00D8259A">
      <w:pPr>
        <w:pStyle w:val="Norml1"/>
        <w:ind w:firstLine="720"/>
        <w:jc w:val="both"/>
      </w:pPr>
      <w:r w:rsidRPr="00D8259A">
        <w:t xml:space="preserve">Fizikai erőforrás hiányában kellett ezt a megoldást használnom, nem volt lehetőségem egy külön backup szervert készíteni erre a feladatra. Ha lett volna egy másik fizikai szerverem, akkor szintén a Proxmox megoldását használnám, a Proxmox Backup Server-t. Ez a megoldás szintén nyílt forráskódú, ami megállja a helyét egy nagyvállalati környezetben. Említésre méltó, ellenben nem nyílt forráskódú egyéb megoldások: </w:t>
      </w:r>
    </w:p>
    <w:p w14:paraId="16FFAACA" w14:textId="77777777" w:rsidR="00400B58" w:rsidRDefault="00400B58" w:rsidP="00400B58">
      <w:pPr>
        <w:pStyle w:val="Norml1"/>
        <w:jc w:val="both"/>
      </w:pPr>
      <w:r>
        <w:t xml:space="preserve">- </w:t>
      </w:r>
      <w:r w:rsidR="001A5C60" w:rsidRPr="00D8259A">
        <w:t>IBM Tivoli Storage Manager</w:t>
      </w:r>
    </w:p>
    <w:p w14:paraId="1D1CB751" w14:textId="77777777" w:rsidR="005F40F3" w:rsidRDefault="00400B58" w:rsidP="005F40F3">
      <w:pPr>
        <w:pStyle w:val="Norml1"/>
        <w:jc w:val="both"/>
      </w:pPr>
      <w:r w:rsidRPr="00400B58">
        <w:t>Az IBM Tivoli Storage Manager (TSM), mostanában IBM Spectrum Protect néven ismert, egy vállalati szintű adatvédelmi platform, amely lehetővé teszi a vállalatok számára az adatmentések és visszaállítások központosított vezérlését és felügyeletét.</w:t>
      </w:r>
      <w:r>
        <w:t xml:space="preserve"> </w:t>
      </w:r>
      <w:r w:rsidR="005F40F3">
        <w:t>Ennek seg</w:t>
      </w:r>
      <w:r w:rsidR="005F40F3" w:rsidRPr="005F40F3">
        <w:t>í</w:t>
      </w:r>
      <w:r w:rsidR="005F40F3">
        <w:t>tségével b</w:t>
      </w:r>
      <w:r w:rsidR="005F40F3">
        <w:t>iztonsági mentéseket készíthet fontos adatairól</w:t>
      </w:r>
      <w:r w:rsidR="005F40F3">
        <w:t>, a</w:t>
      </w:r>
      <w:r w:rsidR="005F40F3">
        <w:t>rchiválhatja a ritkán használt adatokat</w:t>
      </w:r>
      <w:r w:rsidR="005F40F3">
        <w:t xml:space="preserve">. </w:t>
      </w:r>
    </w:p>
    <w:p w14:paraId="0813D202" w14:textId="38D6A24A" w:rsidR="00400B58" w:rsidRDefault="00400B58" w:rsidP="005F40F3">
      <w:pPr>
        <w:pStyle w:val="Norml1"/>
        <w:jc w:val="both"/>
      </w:pPr>
      <w:r>
        <w:lastRenderedPageBreak/>
        <w:t xml:space="preserve">A TSM több összetevőből áll: </w:t>
      </w:r>
    </w:p>
    <w:p w14:paraId="4B65A379" w14:textId="482B5C0C" w:rsidR="00400B58" w:rsidRDefault="00400B58" w:rsidP="00400B58">
      <w:pPr>
        <w:pStyle w:val="Norml1"/>
        <w:ind w:firstLine="720"/>
        <w:jc w:val="both"/>
      </w:pPr>
      <w:r>
        <w:t>- TSM szerver: e</w:t>
      </w:r>
      <w:r w:rsidRPr="00400B58">
        <w:t>z a központi komponens, amely kezeli az összes többi TSM komponenst és a biztonsági mentési folyamatot.</w:t>
      </w:r>
    </w:p>
    <w:p w14:paraId="599A2B39" w14:textId="20B1C7D4" w:rsidR="00400B58" w:rsidRDefault="00400B58" w:rsidP="00400B58">
      <w:pPr>
        <w:pStyle w:val="Norml1"/>
        <w:ind w:firstLine="720"/>
        <w:jc w:val="both"/>
      </w:pPr>
      <w:r>
        <w:t>- TSM kliens: e</w:t>
      </w:r>
      <w:r w:rsidRPr="00400B58">
        <w:t>z a szoftver fut a számítógépeken, amelyeket biztonsági menteni szeretne, és kommunikál a TSM szerverrel.</w:t>
      </w:r>
    </w:p>
    <w:p w14:paraId="52894933" w14:textId="6B0DBFD6" w:rsidR="006C5468" w:rsidRDefault="006C5468" w:rsidP="00400B58">
      <w:pPr>
        <w:pStyle w:val="Norml1"/>
        <w:ind w:firstLine="720"/>
        <w:jc w:val="both"/>
      </w:pPr>
      <w:r>
        <w:t xml:space="preserve">- </w:t>
      </w:r>
      <w:r w:rsidRPr="006C5468">
        <w:t>TSM tárolóügynök: Ez a szoftver a biztonsági mentési eszközökön fut, például szalagos meghajtókon, és kezeli az adatátvitelt a számítógépről a tárolóeszközre.</w:t>
      </w:r>
    </w:p>
    <w:p w14:paraId="720E75B4" w14:textId="6B37981A" w:rsidR="00400B58" w:rsidRDefault="00400B58" w:rsidP="00400B58">
      <w:pPr>
        <w:pStyle w:val="Norml1"/>
        <w:jc w:val="both"/>
      </w:pPr>
      <w:r>
        <w:t xml:space="preserve">- </w:t>
      </w:r>
      <w:r w:rsidR="001A5C60" w:rsidRPr="00D8259A">
        <w:t>Dell Avamar</w:t>
      </w:r>
    </w:p>
    <w:p w14:paraId="7B382C2E" w14:textId="129892C3" w:rsidR="00400B58" w:rsidRDefault="00400B58" w:rsidP="00400B58">
      <w:pPr>
        <w:pStyle w:val="Norml1"/>
        <w:jc w:val="both"/>
      </w:pPr>
      <w:r>
        <w:t>A Dell Avamar egy adatbiztonsági mentés és visszaállítási szoftver, amely a globális deduplikációs technológiát alkalmazza az ügyfélszámítógépen. Ez azt jelenti, hogy a redundáns biztonsági mentési adatokat törli az ügyfélen, mielőtt azokat tárolná, így csökkentve a szükséges tárhely mennyiségét.</w:t>
      </w:r>
      <w:r w:rsidR="005F40F3">
        <w:t xml:space="preserve"> Továbbá a</w:t>
      </w:r>
      <w:r w:rsidR="005F40F3" w:rsidRPr="005F40F3">
        <w:t>z Avamar támogatja a biztonsági mentési és visszaállítási műveleteket az AWS-ben, a Microsoft Azure-ban és a Google Cloud-ban.</w:t>
      </w:r>
    </w:p>
    <w:p w14:paraId="0F4919B1" w14:textId="1154AF6F" w:rsidR="00400B58" w:rsidRPr="00D8259A" w:rsidRDefault="00400B58" w:rsidP="00400B58">
      <w:pPr>
        <w:pStyle w:val="Norml1"/>
        <w:jc w:val="both"/>
      </w:pPr>
      <w:r>
        <w:t xml:space="preserve">Összességében </w:t>
      </w:r>
      <w:r w:rsidR="005F40F3">
        <w:t xml:space="preserve">az </w:t>
      </w:r>
      <w:r w:rsidR="005F40F3" w:rsidRPr="00D8259A">
        <w:t>IBM Tivoli Storage Manager</w:t>
      </w:r>
      <w:r w:rsidR="005F40F3">
        <w:t xml:space="preserve"> és a </w:t>
      </w:r>
      <w:r w:rsidR="005F40F3" w:rsidRPr="00D8259A">
        <w:t>Dell Avamar</w:t>
      </w:r>
      <w:r w:rsidR="005F40F3">
        <w:t xml:space="preserve"> is egy hatékony megoldás a nagyvállalatok számára, hogy megvédjék adataikat és visszaáll</w:t>
      </w:r>
      <w:r w:rsidR="005F40F3" w:rsidRPr="005F40F3">
        <w:t>í</w:t>
      </w:r>
      <w:r w:rsidR="005F40F3">
        <w:t>tsák azokat fizikai vagy egyéb meghibásodás esetén, adatvesztés nélkül.</w:t>
      </w:r>
    </w:p>
    <w:p w14:paraId="19F70066" w14:textId="1861FBA3" w:rsidR="009A5C59" w:rsidRPr="005D5CBE" w:rsidRDefault="001A5C60" w:rsidP="005D5CBE">
      <w:pPr>
        <w:pStyle w:val="Norml1"/>
        <w:jc w:val="center"/>
        <w:rPr>
          <w:i/>
          <w:iCs/>
        </w:rPr>
      </w:pPr>
      <w:r w:rsidRPr="009A5C5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12F0D4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10910" cy="6600825"/>
            <wp:effectExtent l="76200" t="76200" r="142240" b="14287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6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>
        <w:rPr>
          <w:i/>
          <w:iCs/>
        </w:rPr>
        <w:t xml:space="preserve">4. </w:t>
      </w:r>
      <w:r w:rsidR="009A5C59">
        <w:rPr>
          <w:i/>
          <w:iCs/>
        </w:rPr>
        <w:t>ábra, Proxmox Backu</w:t>
      </w:r>
      <w:r w:rsidR="005D5CBE">
        <w:rPr>
          <w:i/>
          <w:iCs/>
        </w:rPr>
        <w:t>p</w:t>
      </w:r>
    </w:p>
    <w:p w14:paraId="62CA3D4E" w14:textId="77777777" w:rsidR="001A5C60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’Retention’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</w:t>
      </w:r>
      <w:r w:rsidR="004F2C23">
        <w:rPr>
          <w:rFonts w:cs="Times New Roman"/>
          <w:szCs w:val="24"/>
          <w:shd w:val="clear" w:color="auto" w:fill="FFFFFF"/>
        </w:rPr>
        <w:t>az utolsó három mentést tartja meg</w:t>
      </w:r>
      <w:r>
        <w:rPr>
          <w:rFonts w:cs="Times New Roman"/>
          <w:szCs w:val="24"/>
          <w:shd w:val="clear" w:color="auto" w:fill="FFFFFF"/>
        </w:rPr>
        <w:t>.</w:t>
      </w:r>
      <w:r w:rsidR="004F2C23">
        <w:rPr>
          <w:rFonts w:cs="Times New Roman"/>
          <w:szCs w:val="24"/>
          <w:shd w:val="clear" w:color="auto" w:fill="FFFFFF"/>
        </w:rPr>
        <w:t xml:space="preserve"> Ezen felül van lehetőség óránkénti, napi, heti, havi vagy akár éves bizonyos számú biztonsági mentég megtartására.</w:t>
      </w:r>
    </w:p>
    <w:p w14:paraId="3D7E056A" w14:textId="08663504" w:rsidR="0013379A" w:rsidRPr="001A5C60" w:rsidRDefault="0013379A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néhány LXC konténert egy Ubuntu konténer fájlból. A gépek létrehozásánál kell megadni egy root felhasználóhoz tartozó jelszót, ha van SSH publikus kulcsot (én használtam), hogy melyik képfájlb</w:t>
      </w:r>
      <w:r w:rsidR="006C5468">
        <w:rPr>
          <w:rFonts w:cs="Times New Roman"/>
          <w:szCs w:val="24"/>
          <w:shd w:val="clear" w:color="auto" w:fill="FFFFFF"/>
        </w:rPr>
        <w:t>ó</w:t>
      </w:r>
      <w:r>
        <w:rPr>
          <w:rFonts w:cs="Times New Roman"/>
          <w:szCs w:val="24"/>
          <w:shd w:val="clear" w:color="auto" w:fill="FFFFFF"/>
        </w:rPr>
        <w:t>l/konténer fájlból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tásoknál DHCP használatára, én ezt választottam. (5. ábra)</w:t>
      </w:r>
      <w:r w:rsidR="009F1C51">
        <w:rPr>
          <w:rFonts w:cs="Times New Roman"/>
          <w:szCs w:val="24"/>
          <w:shd w:val="clear" w:color="auto" w:fill="FFFFFF"/>
        </w:rPr>
        <w:t xml:space="preserve"> A DHCP egy olyan szám</w:t>
      </w:r>
      <w:r w:rsidR="009F1C51" w:rsidRPr="009E325B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 xml:space="preserve">tógépes hálózati kommunikációs protokoll, ami azt oldja meg, hogy a TCP/IP hálózatra csatlakozó </w:t>
      </w:r>
      <w:r w:rsidR="009F1C51" w:rsidRPr="009F1C51">
        <w:rPr>
          <w:rFonts w:cs="Times New Roman"/>
          <w:szCs w:val="24"/>
          <w:shd w:val="clear" w:color="auto" w:fill="FFFFFF"/>
        </w:rPr>
        <w:t>hálózati végpontok automatikusan megkapják a hálózat használatához szükséges beállításokat.</w:t>
      </w:r>
      <w:r w:rsidR="009F1C51">
        <w:rPr>
          <w:rFonts w:cs="Times New Roman"/>
          <w:szCs w:val="24"/>
          <w:shd w:val="clear" w:color="auto" w:fill="FFFFFF"/>
        </w:rPr>
        <w:t xml:space="preserve"> Ezek a beáll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tások az IP-c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m, hálózati maszk, alapértelmezett átjáró.</w:t>
      </w:r>
      <w:r w:rsidR="00071B91">
        <w:rPr>
          <w:rFonts w:cs="Times New Roman"/>
          <w:szCs w:val="24"/>
          <w:shd w:val="clear" w:color="auto" w:fill="FFFFFF"/>
        </w:rPr>
        <w:t xml:space="preserve"> Ez a megoldás nem állja meg a helyét egy nagyvállalati környezetben, mert ajánlatos fix IP c</w:t>
      </w:r>
      <w:r w:rsidR="00071B91" w:rsidRPr="00071B91">
        <w:rPr>
          <w:rFonts w:cs="Times New Roman"/>
          <w:szCs w:val="24"/>
          <w:shd w:val="clear" w:color="auto" w:fill="FFFFFF"/>
        </w:rPr>
        <w:t>í</w:t>
      </w:r>
      <w:r w:rsidR="00071B91">
        <w:rPr>
          <w:rFonts w:cs="Times New Roman"/>
          <w:szCs w:val="24"/>
          <w:shd w:val="clear" w:color="auto" w:fill="FFFFFF"/>
        </w:rPr>
        <w:t>mek használata ilyen esetben.</w:t>
      </w:r>
    </w:p>
    <w:p w14:paraId="744FFC76" w14:textId="075BF702" w:rsidR="001A5C60" w:rsidRPr="00247224" w:rsidRDefault="001A5C60" w:rsidP="001A5C60">
      <w:pPr>
        <w:pStyle w:val="Norml1"/>
        <w:ind w:left="720"/>
        <w:jc w:val="center"/>
        <w:rPr>
          <w:i/>
          <w:iCs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6E1FAC84">
            <wp:simplePos x="0" y="0"/>
            <wp:positionH relativeFrom="margin">
              <wp:align>center</wp:align>
            </wp:positionH>
            <wp:positionV relativeFrom="page">
              <wp:posOffset>3533775</wp:posOffset>
            </wp:positionV>
            <wp:extent cx="5972175" cy="4474845"/>
            <wp:effectExtent l="76200" t="76200" r="142875" b="13525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i/>
          <w:iCs/>
        </w:rPr>
        <w:t>5. ábra, Proxmox LXC</w:t>
      </w:r>
    </w:p>
    <w:p w14:paraId="1143E25E" w14:textId="77777777" w:rsidR="001A5C60" w:rsidRDefault="001A5C60" w:rsidP="00247224">
      <w:pPr>
        <w:pStyle w:val="Norml1"/>
        <w:ind w:firstLine="720"/>
        <w:jc w:val="both"/>
      </w:pPr>
    </w:p>
    <w:p w14:paraId="5E3DDEFA" w14:textId="13B5D7AD" w:rsidR="00106B8F" w:rsidRPr="005D5CBE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Az SSH nem más, mint egy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 kapcsolati protokoll, amely biztoságos bejelentkezést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t. Az ’ssh-keygen’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 xml:space="preserve">/.ssh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/.ssh/authorized_keys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tásaiban kell megadni – én a MobaXterm-et használtam</w:t>
      </w:r>
      <w:r w:rsidR="00106B8F">
        <w:rPr>
          <w:rFonts w:cs="Times New Roman"/>
          <w:szCs w:val="24"/>
          <w:shd w:val="clear" w:color="auto" w:fill="FFFFFF"/>
        </w:rPr>
        <w:t xml:space="preserve"> ehhez.</w:t>
      </w:r>
      <w:r w:rsidR="00071B91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>az egyik a Nagios Core monitoring szerver, a másik az Ansible/Semaphore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0EA61011" w:rsidR="005D5CBE" w:rsidRDefault="00703BA7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template)</w:t>
      </w:r>
      <w:r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>Ezen template-re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>tettem előzőleg a Nagios-hoz tartozó kliens oldali csomagot, az NRPE-t</w:t>
      </w:r>
      <w:r w:rsidR="001A5C60">
        <w:rPr>
          <w:rFonts w:cs="Times New Roman"/>
          <w:szCs w:val="24"/>
          <w:shd w:val="clear" w:color="auto" w:fill="FFFFFF"/>
        </w:rPr>
        <w:t xml:space="preserve"> (7. ábra)</w:t>
      </w:r>
      <w:r w:rsidR="00ED7BB2">
        <w:rPr>
          <w:rFonts w:cs="Times New Roman"/>
          <w:szCs w:val="24"/>
          <w:shd w:val="clear" w:color="auto" w:fill="FFFFFF"/>
        </w:rPr>
        <w:t>, amit használva tud csatlakozni a Nagios szerver a kliens gépekhez, és különbőzó plug-in-okat használva le tudja kérni a hardver, illetve szoftverek állapotát.</w:t>
      </w:r>
      <w:r w:rsidR="001A5C60">
        <w:rPr>
          <w:rFonts w:cs="Times New Roman"/>
          <w:szCs w:val="24"/>
          <w:shd w:val="clear" w:color="auto" w:fill="FFFFFF"/>
        </w:rPr>
        <w:t xml:space="preserve"> </w:t>
      </w:r>
      <w:r w:rsidR="00A552B3">
        <w:rPr>
          <w:rFonts w:cs="Times New Roman"/>
          <w:szCs w:val="24"/>
          <w:shd w:val="clear" w:color="auto" w:fill="FFFFFF"/>
        </w:rPr>
        <w:t>A Nagios szerver és a klien gépeken lévő NRPE plug-in közötti kommunikáció az 5666-os TCP porton történik.</w:t>
      </w:r>
    </w:p>
    <w:p w14:paraId="438663FD" w14:textId="13C30CF5" w:rsidR="005D5CBE" w:rsidRPr="005D5CBE" w:rsidRDefault="00A552B3" w:rsidP="005D5CBE">
      <w:pPr>
        <w:pStyle w:val="Norml1"/>
        <w:jc w:val="center"/>
        <w:rPr>
          <w:i/>
          <w:iCs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6120BA90">
            <wp:simplePos x="0" y="0"/>
            <wp:positionH relativeFrom="margin">
              <wp:align>left</wp:align>
            </wp:positionH>
            <wp:positionV relativeFrom="page">
              <wp:posOffset>5572125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>
        <w:rPr>
          <w:i/>
          <w:iCs/>
        </w:rPr>
        <w:t>7. ábra, Nagios NRPE</w:t>
      </w:r>
    </w:p>
    <w:p w14:paraId="6A791D5C" w14:textId="0ED060DB" w:rsidR="00496D02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5168C0F1" w14:textId="1D0BBEE5" w:rsidR="002E3DF9" w:rsidRDefault="002E3DF9" w:rsidP="00980785">
      <w:pPr>
        <w:pStyle w:val="Cimsor"/>
        <w:jc w:val="both"/>
      </w:pPr>
      <w:bookmarkStart w:id="8" w:name="_Toc162018810"/>
      <w:r>
        <w:lastRenderedPageBreak/>
        <w:t>4.</w:t>
      </w:r>
      <w:r w:rsidR="00DB448B">
        <w:t xml:space="preserve"> </w:t>
      </w:r>
      <w:r>
        <w:t>Semaphore</w:t>
      </w:r>
      <w:bookmarkEnd w:id="8"/>
    </w:p>
    <w:p w14:paraId="1715CF0E" w14:textId="5995BDFC" w:rsidR="002E3DF9" w:rsidRDefault="00352A58" w:rsidP="00DB082A">
      <w:pPr>
        <w:pStyle w:val="Alcim"/>
      </w:pPr>
      <w:bookmarkStart w:id="9" w:name="_Toc162018811"/>
      <w:r>
        <w:t xml:space="preserve">4.1 </w:t>
      </w:r>
      <w:r w:rsidR="00DB082A">
        <w:t>Semaphore bevezetés, m</w:t>
      </w:r>
      <w:r w:rsidR="00DB082A" w:rsidRPr="00DB082A">
        <w:t>ű</w:t>
      </w:r>
      <w:r w:rsidR="00DB082A">
        <w:t>ködés</w:t>
      </w:r>
      <w:bookmarkEnd w:id="9"/>
    </w:p>
    <w:p w14:paraId="50889D46" w14:textId="39631213" w:rsidR="002E3DF9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A Semaphore </w:t>
      </w:r>
      <w:r w:rsidR="00DB082A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>tással addig vár a Semaphore, am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>g az előző be nem fejeződik, ezáltal sokkal kisebb a hibafaktor. Hátrányt jelent viszont, hogy ezáltal lassabb a playbook-ot futási sebessége.</w:t>
      </w:r>
      <w:r>
        <w:rPr>
          <w:rFonts w:cs="Times New Roman"/>
          <w:szCs w:val="24"/>
          <w:shd w:val="clear" w:color="auto" w:fill="FFFFFF"/>
        </w:rPr>
        <w:t xml:space="preserve">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4762BBA0" w:rsidR="00DB082A" w:rsidRDefault="00352A58" w:rsidP="00DB082A">
      <w:pPr>
        <w:pStyle w:val="Alcim"/>
      </w:pPr>
      <w:bookmarkStart w:id="10" w:name="_Toc162018812"/>
      <w:r>
        <w:t xml:space="preserve">4.2 </w:t>
      </w:r>
      <w:r w:rsidR="00DB082A">
        <w:t>Semaphore konfiguráció</w:t>
      </w:r>
      <w:bookmarkEnd w:id="10"/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nem okoz gondot, a dokumentációt követve, ezért ugranék is a konfigurációs részhez. A Semaphore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>tása a kliens oldali gépek felé, legalább egy inventory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playbook-ok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>rása, amiket lehet majd futtatni a Semaphore-on keresztül.</w:t>
      </w:r>
    </w:p>
    <w:p w14:paraId="66E57319" w14:textId="1A25D146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’Key Store’ fülre kattintva lehet megadni az előzőleg generált SSH privát kulcsot. Lehet megadni ezen felül egy felhasználónevet is, ha valamiért nem sikerülne az SSH csatlakozás</w:t>
      </w:r>
      <w:r w:rsidR="001566FF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>
        <w:rPr>
          <w:rFonts w:cs="Times New Roman"/>
          <w:szCs w:val="24"/>
          <w:shd w:val="clear" w:color="auto" w:fill="FFFFFF"/>
        </w:rPr>
        <w:t xml:space="preserve">. Ugyanebben a menüpontban szükséges megadni még egy ’sudo’ felhasználó-jelszó párost, ha lenne olyan playbook-unk, ami </w:t>
      </w:r>
      <w:r w:rsidR="008F1457">
        <w:rPr>
          <w:rFonts w:cs="Times New Roman"/>
          <w:szCs w:val="24"/>
          <w:shd w:val="clear" w:color="auto" w:fill="FFFFFF"/>
        </w:rPr>
        <w:t xml:space="preserve">emelt jogusultságokkal való futtatást </w:t>
      </w:r>
      <w:r>
        <w:rPr>
          <w:rFonts w:cs="Times New Roman"/>
          <w:szCs w:val="24"/>
          <w:shd w:val="clear" w:color="auto" w:fill="FFFFFF"/>
        </w:rPr>
        <w:t>igényeln</w:t>
      </w:r>
      <w:r w:rsidR="008F1457">
        <w:rPr>
          <w:rFonts w:cs="Times New Roman"/>
          <w:szCs w:val="24"/>
          <w:shd w:val="clear" w:color="auto" w:fill="FFFFFF"/>
        </w:rPr>
        <w:t>e</w:t>
      </w:r>
      <w:r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79252632" w:rsidR="008F1457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’Inventory’ fülre kattintva lehet létrehozni inventory fájlokat</w:t>
      </w:r>
      <w:r w:rsidR="008F1457">
        <w:rPr>
          <w:rFonts w:cs="Times New Roman"/>
          <w:szCs w:val="24"/>
          <w:shd w:val="clear" w:color="auto" w:fill="FFFFFF"/>
        </w:rPr>
        <w:t>. Minden inventory fájlnak kell adni egy nevet, azt, hogy mely felhasználónév-jelszó párost használja az inventory fájlokban lévő kliens gépekhez való csatlakozásra, továbbá, ha szükséges, sudo jogosultsággal rendelkező felhasználónév-jelszó párost. Miután ezek a mezők kitöltésre kerültek, ezután van lehetőség az inventory fájl elkész</w:t>
      </w:r>
      <w:r w:rsidR="008F1457" w:rsidRPr="009E325B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>tésére.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8F1457">
        <w:rPr>
          <w:rFonts w:cs="Times New Roman"/>
          <w:szCs w:val="24"/>
          <w:shd w:val="clear" w:color="auto" w:fill="FFFFFF"/>
        </w:rPr>
        <w:t>Ezek</w:t>
      </w:r>
      <w:r>
        <w:rPr>
          <w:rFonts w:cs="Times New Roman"/>
          <w:szCs w:val="24"/>
          <w:shd w:val="clear" w:color="auto" w:fill="FFFFFF"/>
        </w:rPr>
        <w:t xml:space="preserve"> lehetnek statikusak</w:t>
      </w:r>
      <w:r w:rsidR="008F1457">
        <w:rPr>
          <w:rFonts w:cs="Times New Roman"/>
          <w:szCs w:val="24"/>
          <w:shd w:val="clear" w:color="auto" w:fill="FFFFFF"/>
        </w:rPr>
        <w:t xml:space="preserve">, </w:t>
      </w:r>
      <w:r w:rsidR="002A0F57">
        <w:rPr>
          <w:rFonts w:cs="Times New Roman"/>
          <w:szCs w:val="24"/>
          <w:shd w:val="clear" w:color="auto" w:fill="FFFFFF"/>
        </w:rPr>
        <w:t>melyek magában a Semaphore-ban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2DE534D1" w14:textId="21374181" w:rsidR="008F1457" w:rsidRDefault="0087605E" w:rsidP="008F1457">
      <w:pPr>
        <w:pStyle w:val="Norml1"/>
        <w:jc w:val="center"/>
        <w:rPr>
          <w:i/>
          <w:iCs/>
        </w:rPr>
      </w:pPr>
      <w:r w:rsidRPr="00D1560D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i/>
          <w:iCs/>
        </w:rPr>
        <w:t>8. ábra, Semaphore Inventory</w:t>
      </w:r>
    </w:p>
    <w:p w14:paraId="7C463ED4" w14:textId="77777777" w:rsidR="008F1457" w:rsidRDefault="008F1457" w:rsidP="008F1457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77C767F" w14:textId="035AE4B6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’Repositories’ fülön belül lehet megadni új repository-t, ahol a playbook-ok vannak tárolva. </w:t>
      </w:r>
      <w:r w:rsidR="00A552B3">
        <w:rPr>
          <w:rFonts w:cs="Times New Roman"/>
          <w:szCs w:val="24"/>
          <w:shd w:val="clear" w:color="auto" w:fill="FFFFFF"/>
        </w:rPr>
        <w:t xml:space="preserve">A repository használata azért fontos, mert </w:t>
      </w:r>
      <w:r w:rsidR="00A552B3" w:rsidRPr="00A552B3">
        <w:rPr>
          <w:rFonts w:cs="Times New Roman"/>
          <w:szCs w:val="24"/>
          <w:shd w:val="clear" w:color="auto" w:fill="FFFFFF"/>
        </w:rPr>
        <w:t>í</w:t>
      </w:r>
      <w:r w:rsidR="00A552B3">
        <w:rPr>
          <w:rFonts w:cs="Times New Roman"/>
          <w:szCs w:val="24"/>
          <w:shd w:val="clear" w:color="auto" w:fill="FFFFFF"/>
        </w:rPr>
        <w:t xml:space="preserve">gy lehet csoportosan dolgozni projekteken, esetleg visszaállás előző verzióra is lehetséges. </w:t>
      </w:r>
      <w:r>
        <w:rPr>
          <w:rFonts w:cs="Times New Roman"/>
          <w:szCs w:val="24"/>
          <w:shd w:val="clear" w:color="auto" w:fill="FFFFFF"/>
        </w:rPr>
        <w:t xml:space="preserve">Én jelen esetleg egy GitHub-ot használtam, de ezt </w:t>
      </w:r>
      <w:r>
        <w:rPr>
          <w:rFonts w:cs="Times New Roman"/>
          <w:szCs w:val="24"/>
          <w:shd w:val="clear" w:color="auto" w:fill="FFFFFF"/>
        </w:rPr>
        <w:lastRenderedPageBreak/>
        <w:t>nagyvállalati környezetben saját GitLab-bal</w:t>
      </w:r>
      <w:r w:rsidR="00A552B3">
        <w:rPr>
          <w:rFonts w:cs="Times New Roman"/>
          <w:szCs w:val="24"/>
          <w:shd w:val="clear" w:color="auto" w:fill="FFFFFF"/>
        </w:rPr>
        <w:t xml:space="preserve"> vagy Gitea-val</w:t>
      </w:r>
      <w:r>
        <w:rPr>
          <w:rFonts w:cs="Times New Roman"/>
          <w:szCs w:val="24"/>
          <w:shd w:val="clear" w:color="auto" w:fill="FFFFFF"/>
        </w:rPr>
        <w:t xml:space="preserve"> kellene megoldani (9. ábra).</w:t>
      </w:r>
      <w:r w:rsidR="008F1457">
        <w:rPr>
          <w:rFonts w:cs="Times New Roman"/>
          <w:szCs w:val="24"/>
          <w:shd w:val="clear" w:color="auto" w:fill="FFFFFF"/>
        </w:rPr>
        <w:t xml:space="preserve"> Ehhez is tartozik egy név, hogy mi legyen a neve a repository-nak, mag</w:t>
      </w:r>
      <w:r w:rsidR="00633316">
        <w:rPr>
          <w:rFonts w:cs="Times New Roman"/>
          <w:szCs w:val="24"/>
          <w:shd w:val="clear" w:color="auto" w:fill="FFFFFF"/>
        </w:rPr>
        <w:t>át egy</w:t>
      </w:r>
      <w:r w:rsidR="008F1457">
        <w:rPr>
          <w:rFonts w:cs="Times New Roman"/>
          <w:szCs w:val="24"/>
          <w:shd w:val="clear" w:color="auto" w:fill="FFFFFF"/>
        </w:rPr>
        <w:t xml:space="preserve"> GitHub vagy GitLab webc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met, és azt, hogy mely branch-et használjuk. </w:t>
      </w:r>
      <w:r w:rsidR="00633316">
        <w:rPr>
          <w:rFonts w:cs="Times New Roman"/>
          <w:szCs w:val="24"/>
          <w:shd w:val="clear" w:color="auto" w:fill="FFFFFF"/>
        </w:rPr>
        <w:t xml:space="preserve">Mivel én egyedül dolgoztam a szakdolgozaton, ezért nem volt szükség külön branch-ek létrehozására, </w:t>
      </w:r>
      <w:r w:rsidR="00633316" w:rsidRPr="008F1457">
        <w:rPr>
          <w:rFonts w:cs="Times New Roman"/>
          <w:szCs w:val="24"/>
          <w:shd w:val="clear" w:color="auto" w:fill="FFFFFF"/>
        </w:rPr>
        <w:t>í</w:t>
      </w:r>
      <w:r w:rsidR="00633316">
        <w:rPr>
          <w:rFonts w:cs="Times New Roman"/>
          <w:szCs w:val="24"/>
          <w:shd w:val="clear" w:color="auto" w:fill="FFFFFF"/>
        </w:rPr>
        <w:t xml:space="preserve">gy egyből a main branch-be dolgoztam. </w:t>
      </w:r>
      <w:r w:rsidR="008F1457">
        <w:rPr>
          <w:rFonts w:cs="Times New Roman"/>
          <w:szCs w:val="24"/>
          <w:shd w:val="clear" w:color="auto" w:fill="FFFFFF"/>
        </w:rPr>
        <w:t>Ha a verziók</w:t>
      </w:r>
      <w:r w:rsidR="00633316">
        <w:rPr>
          <w:rFonts w:cs="Times New Roman"/>
          <w:szCs w:val="24"/>
          <w:shd w:val="clear" w:color="auto" w:fill="FFFFFF"/>
        </w:rPr>
        <w:t>ezelő</w:t>
      </w:r>
      <w:r w:rsidR="008F1457">
        <w:rPr>
          <w:rFonts w:cs="Times New Roman"/>
          <w:szCs w:val="24"/>
          <w:shd w:val="clear" w:color="auto" w:fill="FFFFFF"/>
        </w:rPr>
        <w:t xml:space="preserve"> rendszerben lévő projektünk privát lenne, akkor kész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teni kellene egy hozzáférési kulcsot, amit az Access Key mezőben kellene megadni. Én </w:t>
      </w:r>
      <w:r w:rsidR="0087605E" w:rsidRPr="002A0F57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0CA4079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rFonts w:cs="Times New Roman"/>
          <w:szCs w:val="24"/>
          <w:shd w:val="clear" w:color="auto" w:fill="FFFFFF"/>
        </w:rPr>
        <w:t xml:space="preserve">publikus </w:t>
      </w:r>
      <w:r w:rsidR="00633316">
        <w:rPr>
          <w:rFonts w:cs="Times New Roman"/>
          <w:szCs w:val="24"/>
          <w:shd w:val="clear" w:color="auto" w:fill="FFFFFF"/>
        </w:rPr>
        <w:t>projektet használtam.</w:t>
      </w:r>
    </w:p>
    <w:p w14:paraId="15BE1ABF" w14:textId="564E14F3" w:rsidR="00633316" w:rsidRPr="00633316" w:rsidRDefault="00633316" w:rsidP="00633316">
      <w:pPr>
        <w:pStyle w:val="Norml1"/>
        <w:jc w:val="center"/>
        <w:rPr>
          <w:i/>
          <w:iCs/>
        </w:rPr>
      </w:pPr>
      <w:r>
        <w:rPr>
          <w:i/>
          <w:iCs/>
        </w:rPr>
        <w:t>9. ábra, Semaphore Repository</w:t>
      </w:r>
    </w:p>
    <w:p w14:paraId="08C57367" w14:textId="07B01525" w:rsidR="00633316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870D6D3" w14:textId="2BE41649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’Task Templates’ fülnél </w:t>
      </w:r>
      <w:r w:rsidR="00633316">
        <w:rPr>
          <w:rFonts w:cs="Times New Roman"/>
          <w:szCs w:val="24"/>
          <w:shd w:val="clear" w:color="auto" w:fill="FFFFFF"/>
        </w:rPr>
        <w:t xml:space="preserve">a ’New Template’ gombra kattintva </w:t>
      </w:r>
      <w:r>
        <w:rPr>
          <w:rFonts w:cs="Times New Roman"/>
          <w:szCs w:val="24"/>
          <w:shd w:val="clear" w:color="auto" w:fill="FFFFFF"/>
        </w:rPr>
        <w:t>lehet létrehozni a feladatokat (jövőben task). Ezeket a task</w:t>
      </w:r>
      <w:r w:rsidR="00024A46">
        <w:rPr>
          <w:rFonts w:cs="Times New Roman"/>
          <w:szCs w:val="24"/>
          <w:shd w:val="clear" w:color="auto" w:fill="FFFFFF"/>
        </w:rPr>
        <w:t>-</w:t>
      </w:r>
      <w:r>
        <w:rPr>
          <w:rFonts w:cs="Times New Roman"/>
          <w:szCs w:val="24"/>
          <w:shd w:val="clear" w:color="auto" w:fill="FFFFFF"/>
        </w:rPr>
        <w:t>okat lehet külön csoportokba rendezni az átláthatóság végett (10. ábra).</w:t>
      </w:r>
      <w:r w:rsidR="00633316">
        <w:rPr>
          <w:rFonts w:cs="Times New Roman"/>
          <w:szCs w:val="24"/>
          <w:shd w:val="clear" w:color="auto" w:fill="FFFFFF"/>
        </w:rPr>
        <w:t xml:space="preserve"> </w:t>
      </w:r>
      <w:r w:rsidR="00024A46">
        <w:rPr>
          <w:rFonts w:cs="Times New Roman"/>
          <w:szCs w:val="24"/>
          <w:shd w:val="clear" w:color="auto" w:fill="FFFFFF"/>
        </w:rPr>
        <w:t xml:space="preserve"> Mint látható én kész</w:t>
      </w:r>
      <w:r w:rsidR="00024A46" w:rsidRPr="008F1457">
        <w:rPr>
          <w:rFonts w:cs="Times New Roman"/>
          <w:szCs w:val="24"/>
          <w:shd w:val="clear" w:color="auto" w:fill="FFFFFF"/>
        </w:rPr>
        <w:t>í</w:t>
      </w:r>
      <w:r w:rsidR="00024A46">
        <w:rPr>
          <w:rFonts w:cs="Times New Roman"/>
          <w:szCs w:val="24"/>
          <w:shd w:val="clear" w:color="auto" w:fill="FFFFFF"/>
        </w:rPr>
        <w:t>tettem több csoportot is.</w:t>
      </w:r>
    </w:p>
    <w:p w14:paraId="30AB5AC2" w14:textId="6837B7CC" w:rsidR="0087605E" w:rsidRDefault="0087605E" w:rsidP="0087605E">
      <w:pPr>
        <w:pStyle w:val="Norml1"/>
        <w:ind w:firstLine="72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33316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3C92FFAD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972175" cy="723265"/>
            <wp:effectExtent l="76200" t="76200" r="142875" b="13398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33316">
        <w:rPr>
          <w:rFonts w:cs="Times New Roman"/>
          <w:i/>
          <w:iCs/>
          <w:szCs w:val="24"/>
          <w:shd w:val="clear" w:color="auto" w:fill="FFFFFF"/>
        </w:rPr>
        <w:t>1</w:t>
      </w:r>
      <w:r w:rsidRPr="00633316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633316">
        <w:rPr>
          <w:rFonts w:cs="Times New Roman"/>
          <w:i/>
          <w:iCs/>
          <w:szCs w:val="24"/>
          <w:shd w:val="clear" w:color="auto" w:fill="FFFFFF"/>
        </w:rPr>
        <w:t xml:space="preserve"> ábra, </w:t>
      </w:r>
      <w:r>
        <w:rPr>
          <w:rFonts w:cs="Times New Roman"/>
          <w:i/>
          <w:iCs/>
          <w:szCs w:val="24"/>
          <w:shd w:val="clear" w:color="auto" w:fill="FFFFFF"/>
        </w:rPr>
        <w:t xml:space="preserve">Semaphore </w:t>
      </w:r>
      <w:r w:rsidRPr="00633316">
        <w:rPr>
          <w:rFonts w:cs="Times New Roman"/>
          <w:i/>
          <w:iCs/>
          <w:szCs w:val="24"/>
          <w:shd w:val="clear" w:color="auto" w:fill="FFFFFF"/>
        </w:rPr>
        <w:t>Task Templates</w:t>
      </w:r>
    </w:p>
    <w:p w14:paraId="7EE94112" w14:textId="77777777" w:rsidR="0087605E" w:rsidRDefault="0087605E" w:rsidP="0087605E">
      <w:pPr>
        <w:pStyle w:val="Norml1"/>
        <w:jc w:val="both"/>
      </w:pPr>
    </w:p>
    <w:p w14:paraId="2ECB6811" w14:textId="06C9986D" w:rsidR="002A0F57" w:rsidRPr="0087605E" w:rsidRDefault="00024A46" w:rsidP="0087605E">
      <w:pPr>
        <w:pStyle w:val="Norml1"/>
        <w:jc w:val="both"/>
      </w:pPr>
      <w:r>
        <w:lastRenderedPageBreak/>
        <w:t>Az alábbi (11. ábra) ábra alapján mutatom be egy task létrehozását. Minden task-nak kell adni egy nevet, lehet megadni egy le</w:t>
      </w:r>
      <w:r w:rsidRPr="008F1457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rást (ez a lépés opcionális),</w:t>
      </w:r>
      <w:r>
        <w:t xml:space="preserve"> a playbook hozzáférési útját a Git-en belül, azt, hogy mely inventory fájlon belüli gépekre vagy gépcsoportokra fusson le majd a playbook és hogy melyik Git repository-ból dolgozzon. Ezen felül van lehetőség különböző környezeti változók használatára,</w:t>
      </w:r>
      <w:r w:rsidR="00E50A2A">
        <w:t xml:space="preserve"> nekem erre nem volt szükségem, és látható egy Vault Password mező. Ez az Ansible Vault funkcióhoz szükséges, amit majd a 5.4-es részben fogok tárgyalni. Bizonyos nézetbe való helyezéshez a View mező legördülő menüjét lehet használni, majd ezalatt található a task ütemezett futattásáért felelős rész, a cron. Ezt az 5.2-es menüponton belül, a 18. oldal alján taglalom.</w:t>
      </w:r>
    </w:p>
    <w:p w14:paraId="22FC174B" w14:textId="31FD88AD" w:rsidR="002A0F57" w:rsidRPr="002A0F57" w:rsidRDefault="0087605E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55DCA74" wp14:editId="66712AD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286250" cy="3865880"/>
            <wp:effectExtent l="76200" t="76200" r="133350" b="13462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6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>
        <w:rPr>
          <w:i/>
          <w:iCs/>
          <w:lang w:val="en-US"/>
        </w:rPr>
        <w:t>1</w:t>
      </w:r>
      <w:r w:rsidR="00633316">
        <w:rPr>
          <w:i/>
          <w:iCs/>
          <w:lang w:val="en-US"/>
        </w:rPr>
        <w:t>1</w:t>
      </w:r>
      <w:r w:rsidR="002A0F57">
        <w:rPr>
          <w:i/>
          <w:iCs/>
          <w:lang w:val="en-US"/>
        </w:rPr>
        <w:t xml:space="preserve">. </w:t>
      </w:r>
      <w:r w:rsidR="002A0F57">
        <w:rPr>
          <w:i/>
          <w:iCs/>
        </w:rPr>
        <w:t>ábra, Semaphore Task</w:t>
      </w:r>
    </w:p>
    <w:p w14:paraId="333BD712" w14:textId="66A71647" w:rsidR="00ED7BB2" w:rsidRPr="00496D02" w:rsidRDefault="00496D02" w:rsidP="00496D02">
      <w:pPr>
        <w:pStyle w:val="Cimsor"/>
      </w:pPr>
      <w:r>
        <w:br w:type="page"/>
      </w:r>
      <w:bookmarkStart w:id="11" w:name="_Toc162018813"/>
      <w:r w:rsidR="002E3DF9">
        <w:lastRenderedPageBreak/>
        <w:t>5</w:t>
      </w:r>
      <w:r w:rsidR="00980785">
        <w:t>.</w:t>
      </w:r>
      <w:r w:rsidR="00DB448B">
        <w:t xml:space="preserve"> </w:t>
      </w:r>
      <w:r w:rsidR="00980785">
        <w:t>Ansible</w:t>
      </w:r>
      <w:bookmarkEnd w:id="11"/>
    </w:p>
    <w:p w14:paraId="3AA393B8" w14:textId="34692887" w:rsidR="00980785" w:rsidRDefault="00352A58" w:rsidP="00980785">
      <w:pPr>
        <w:pStyle w:val="Alcim"/>
        <w:jc w:val="both"/>
      </w:pPr>
      <w:bookmarkStart w:id="12" w:name="_Toc162018814"/>
      <w:r>
        <w:t xml:space="preserve">5.1 </w:t>
      </w:r>
      <w:r w:rsidR="00980785">
        <w:t>Ansible bevezetés</w:t>
      </w:r>
      <w:bookmarkEnd w:id="12"/>
    </w:p>
    <w:p w14:paraId="273B026B" w14:textId="1813AC67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>, az Ansible egy ügynök nélküli 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</w:t>
      </w:r>
      <w:r w:rsidR="00A552B3">
        <w:rPr>
          <w:rFonts w:cs="Times New Roman"/>
          <w:color w:val="222222"/>
          <w:shd w:val="clear" w:color="auto" w:fill="FFFFFF"/>
          <w:vertAlign w:val="superscript"/>
        </w:rPr>
        <w:t>6</w:t>
      </w:r>
      <w:r w:rsidR="005D5CBE">
        <w:rPr>
          <w:rFonts w:cs="Times New Roman"/>
          <w:szCs w:val="24"/>
          <w:shd w:val="clear" w:color="auto" w:fill="FFFFFF"/>
        </w:rPr>
        <w:t xml:space="preserve">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407B2FF3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playbook-ok</w:t>
      </w:r>
      <w:r w:rsidR="00A552B3">
        <w:rPr>
          <w:rFonts w:cs="Times New Roman"/>
          <w:color w:val="222222"/>
          <w:shd w:val="clear" w:color="auto" w:fill="FFFFFF"/>
          <w:vertAlign w:val="superscript"/>
        </w:rPr>
        <w:t>7</w:t>
      </w:r>
      <w:r>
        <w:rPr>
          <w:rFonts w:cs="Times New Roman"/>
          <w:szCs w:val="24"/>
          <w:shd w:val="clear" w:color="auto" w:fill="FFFFFF"/>
        </w:rPr>
        <w:t xml:space="preserve">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rni egy playbook-ot. Minden egyes playbook futtatásnál az ’ansible-playbook’ parancsot kell majd használni.</w:t>
      </w:r>
    </w:p>
    <w:p w14:paraId="3796DEDA" w14:textId="45EA604F" w:rsidR="004168A1" w:rsidRPr="0087605E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>
        <w:rPr>
          <w:rFonts w:cs="Times New Roman"/>
          <w:szCs w:val="24"/>
          <w:shd w:val="clear" w:color="auto" w:fill="FFFFFF"/>
        </w:rPr>
        <w:t>y</w:t>
      </w:r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teni, vagy akár egy inventor</w:t>
      </w:r>
      <w:r w:rsidR="004168A1">
        <w:rPr>
          <w:rFonts w:cs="Times New Roman"/>
          <w:szCs w:val="24"/>
          <w:shd w:val="clear" w:color="auto" w:fill="FFFFFF"/>
        </w:rPr>
        <w:t>y</w:t>
      </w:r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</w:t>
      </w:r>
      <w:r w:rsidR="00A552B3">
        <w:rPr>
          <w:rFonts w:cs="Times New Roman"/>
          <w:szCs w:val="24"/>
          <w:shd w:val="clear" w:color="auto" w:fill="FFFFFF"/>
        </w:rPr>
        <w:t xml:space="preserve">Ez azért fontos, mert </w:t>
      </w:r>
      <w:r w:rsidR="00A552B3" w:rsidRPr="00A552B3">
        <w:rPr>
          <w:rFonts w:cs="Times New Roman"/>
          <w:szCs w:val="24"/>
          <w:shd w:val="clear" w:color="auto" w:fill="FFFFFF"/>
        </w:rPr>
        <w:t>í</w:t>
      </w:r>
      <w:r w:rsidR="00A552B3">
        <w:rPr>
          <w:rFonts w:cs="Times New Roman"/>
          <w:szCs w:val="24"/>
          <w:shd w:val="clear" w:color="auto" w:fill="FFFFFF"/>
        </w:rPr>
        <w:t>gy külön lehet választani például egy teszt környezetet egy produkt</w:t>
      </w:r>
      <w:r w:rsidR="00A552B3" w:rsidRPr="00A552B3">
        <w:rPr>
          <w:rFonts w:cs="Times New Roman"/>
          <w:szCs w:val="24"/>
          <w:shd w:val="clear" w:color="auto" w:fill="FFFFFF"/>
        </w:rPr>
        <w:t>í</w:t>
      </w:r>
      <w:r w:rsidR="00A552B3">
        <w:rPr>
          <w:rFonts w:cs="Times New Roman"/>
          <w:szCs w:val="24"/>
          <w:shd w:val="clear" w:color="auto" w:fill="FFFFFF"/>
        </w:rPr>
        <w:t xml:space="preserve">vtól. </w:t>
      </w:r>
      <w:r w:rsidR="004168A1">
        <w:rPr>
          <w:rFonts w:cs="Times New Roman"/>
          <w:szCs w:val="24"/>
          <w:shd w:val="clear" w:color="auto" w:fill="FFFFFF"/>
        </w:rPr>
        <w:t>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’ansible-playbook’ parancs kiegészül egy ’-inventory’ kapcsolóval, ami után az inventory fájlunkat tudjuk specifikálni, vagy a fájlban lévő csoportot. (</w:t>
      </w:r>
      <w:r w:rsidR="001A5C60">
        <w:rPr>
          <w:rFonts w:cs="Times New Roman"/>
          <w:szCs w:val="24"/>
          <w:shd w:val="clear" w:color="auto" w:fill="FFFFFF"/>
        </w:rPr>
        <w:t>12</w:t>
      </w:r>
      <w:r w:rsidR="004168A1">
        <w:rPr>
          <w:rFonts w:cs="Times New Roman"/>
          <w:szCs w:val="24"/>
          <w:shd w:val="clear" w:color="auto" w:fill="FFFFFF"/>
        </w:rPr>
        <w:t>. ábra)</w:t>
      </w:r>
      <w:r w:rsidR="00E50A2A">
        <w:rPr>
          <w:rFonts w:cs="Times New Roman"/>
          <w:szCs w:val="24"/>
          <w:shd w:val="clear" w:color="auto" w:fill="FFFFFF"/>
        </w:rPr>
        <w:t xml:space="preserve"> Alább egy példa, az automatikusan generált minta inventory fájlra. Mint látható, a szögletes zárójeleken belül lehet specifikálni egy pontos gépcsoportot. Ha ezt nem tesszük meg, és az -inventory kapcsoló után all-t </w:t>
      </w:r>
      <w:r w:rsidR="00E50A2A" w:rsidRPr="008F1457">
        <w:rPr>
          <w:rFonts w:cs="Times New Roman"/>
          <w:szCs w:val="24"/>
          <w:shd w:val="clear" w:color="auto" w:fill="FFFFFF"/>
        </w:rPr>
        <w:t>í</w:t>
      </w:r>
      <w:r w:rsidR="00E50A2A">
        <w:rPr>
          <w:rFonts w:cs="Times New Roman"/>
          <w:szCs w:val="24"/>
          <w:shd w:val="clear" w:color="auto" w:fill="FFFFFF"/>
        </w:rPr>
        <w:t>runk, akkor a fájlban lévő összes gépre lefut a playbook.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4168A1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>
        <w:rPr>
          <w:i/>
          <w:iCs/>
        </w:rPr>
        <w:t>12</w:t>
      </w:r>
      <w:r w:rsidR="005D5CBE">
        <w:rPr>
          <w:i/>
          <w:iCs/>
        </w:rPr>
        <w:t>. ábra, Ansible Inventor</w:t>
      </w:r>
      <w:r w:rsidR="00E50A2A">
        <w:rPr>
          <w:i/>
          <w:iCs/>
        </w:rPr>
        <w:t>y</w:t>
      </w:r>
    </w:p>
    <w:p w14:paraId="08C4E066" w14:textId="035DC490" w:rsidR="00E45DEB" w:rsidRPr="00E45DEB" w:rsidRDefault="00352A58" w:rsidP="00E45DEB">
      <w:pPr>
        <w:pStyle w:val="Alcim"/>
        <w:rPr>
          <w:i/>
          <w:iCs/>
        </w:rPr>
      </w:pPr>
      <w:bookmarkStart w:id="13" w:name="_Toc162018815"/>
      <w:r>
        <w:lastRenderedPageBreak/>
        <w:t xml:space="preserve">5.2 </w:t>
      </w:r>
      <w:r w:rsidR="004168A1">
        <w:t>Automatizált feladatok</w:t>
      </w:r>
      <w:bookmarkEnd w:id="13"/>
    </w:p>
    <w:p w14:paraId="24B4F4C8" w14:textId="34D88DB5" w:rsidR="00E45DEB" w:rsidRPr="009F20FB" w:rsidRDefault="004168A1" w:rsidP="004168A1">
      <w:pPr>
        <w:pStyle w:val="Norml1"/>
        <w:jc w:val="both"/>
        <w:rPr>
          <w:rFonts w:cs="Times New Roman"/>
        </w:rPr>
      </w:pPr>
      <w:r>
        <w:tab/>
      </w:r>
      <w:r w:rsidR="00E45DEB">
        <w:t xml:space="preserve">Minden soron következő playbook tartalmazza a következő kódrészleteket, ezért átfogóan szeretnék </w:t>
      </w:r>
      <w:r w:rsidR="00E45DEB" w:rsidRPr="008F1457">
        <w:rPr>
          <w:rFonts w:cs="Times New Roman"/>
          <w:szCs w:val="24"/>
          <w:shd w:val="clear" w:color="auto" w:fill="FFFFFF"/>
        </w:rPr>
        <w:t>í</w:t>
      </w:r>
      <w:r w:rsidR="00E45DEB">
        <w:rPr>
          <w:rFonts w:cs="Times New Roman"/>
          <w:szCs w:val="24"/>
          <w:shd w:val="clear" w:color="auto" w:fill="FFFFFF"/>
        </w:rPr>
        <w:t>rni arról, hogy melyik mire való. Az első sorban látható három kötőjel egy formai követelménye a YAML formátumú kódoknak. Nem jelentenek semmit, mégis minden playbook ezzel kell kezdődjön. A második sorban olvasható</w:t>
      </w:r>
      <w:r w:rsidR="009F20FB">
        <w:rPr>
          <w:rFonts w:cs="Times New Roman"/>
          <w:szCs w:val="24"/>
          <w:shd w:val="clear" w:color="auto" w:fill="FFFFFF"/>
        </w:rPr>
        <w:t xml:space="preserve"> </w:t>
      </w:r>
      <w:r w:rsidR="009F20FB" w:rsidRPr="009F20FB">
        <w:rPr>
          <w:rFonts w:ascii="Arial" w:hAnsi="Arial" w:cs="Arial"/>
          <w:szCs w:val="24"/>
          <w:shd w:val="clear" w:color="auto" w:fill="FFFFFF"/>
        </w:rPr>
        <w:t>hosts: all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9F20FB">
        <w:rPr>
          <w:rFonts w:ascii="Arial" w:hAnsi="Arial" w:cs="Arial"/>
          <w:szCs w:val="24"/>
          <w:shd w:val="clear" w:color="auto" w:fill="FFFFFF"/>
        </w:rPr>
        <w:t>all</w:t>
      </w:r>
      <w:r w:rsidR="009F20FB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C07A43">
        <w:rPr>
          <w:rFonts w:ascii="Arial" w:hAnsi="Arial" w:cs="Arial"/>
          <w:szCs w:val="24"/>
          <w:shd w:val="clear" w:color="auto" w:fill="FFFFFF"/>
        </w:rPr>
        <w:t xml:space="preserve">become: </w:t>
      </w:r>
      <w:r w:rsidR="00C07A43">
        <w:rPr>
          <w:rFonts w:ascii="Arial" w:hAnsi="Arial" w:cs="Arial"/>
          <w:szCs w:val="24"/>
          <w:shd w:val="clear" w:color="auto" w:fill="FFFFFF"/>
        </w:rPr>
        <w:t>y</w:t>
      </w:r>
      <w:r w:rsidR="00C07A43" w:rsidRPr="00C07A43">
        <w:rPr>
          <w:rFonts w:ascii="Arial" w:hAnsi="Arial" w:cs="Arial"/>
          <w:szCs w:val="24"/>
          <w:shd w:val="clear" w:color="auto" w:fill="FFFFFF"/>
        </w:rPr>
        <w:t>es</w:t>
      </w:r>
      <w:r w:rsidR="00C07A43">
        <w:rPr>
          <w:rFonts w:ascii="Arial" w:hAnsi="Arial" w:cs="Arial"/>
          <w:szCs w:val="24"/>
          <w:shd w:val="clear" w:color="auto" w:fill="FFFFFF"/>
        </w:rPr>
        <w:t xml:space="preserve"> </w:t>
      </w:r>
      <w:r w:rsidR="00C07A4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9F20FB">
        <w:rPr>
          <w:rFonts w:ascii="Arial" w:hAnsi="Arial" w:cs="Arial"/>
          <w:szCs w:val="24"/>
          <w:shd w:val="clear" w:color="auto" w:fill="FFFFFF"/>
        </w:rPr>
        <w:t>task: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r w:rsidR="009F20FB" w:rsidRPr="009F20FB">
        <w:rPr>
          <w:rFonts w:ascii="Arial" w:hAnsi="Arial" w:cs="Arial"/>
          <w:szCs w:val="24"/>
          <w:shd w:val="clear" w:color="auto" w:fill="FFFFFF"/>
        </w:rPr>
        <w:t>name: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>-tal kezdődő sorok és az ez alá tartozó sorok mindegyike egy-egy feladat.</w:t>
      </w:r>
    </w:p>
    <w:p w14:paraId="3F41D7BB" w14:textId="09C484DD" w:rsidR="00327F68" w:rsidRDefault="004168A1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Első playbook,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tő playbook.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</w:t>
      </w:r>
      <w:r w:rsidR="001A5C60">
        <w:rPr>
          <w:rFonts w:cs="Times New Roman"/>
          <w:szCs w:val="24"/>
          <w:shd w:val="clear" w:color="auto" w:fill="FFFFFF"/>
        </w:rPr>
        <w:t>13</w:t>
      </w:r>
      <w:r w:rsidR="008B0043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csak </w:t>
      </w:r>
      <w:r w:rsidRPr="009928C3">
        <w:rPr>
          <w:rFonts w:ascii="Arial" w:hAnsi="Arial" w:cs="Arial"/>
          <w:szCs w:val="24"/>
          <w:shd w:val="clear" w:color="auto" w:fill="FFFFFF"/>
        </w:rPr>
        <w:t>apt</w:t>
      </w:r>
      <w:r w:rsidR="00875450">
        <w:rPr>
          <w:rFonts w:cs="Times New Roman"/>
          <w:szCs w:val="24"/>
          <w:shd w:val="clear" w:color="auto" w:fill="FFFFFF"/>
        </w:rPr>
        <w:t xml:space="preserve"> és </w:t>
      </w:r>
      <w:r w:rsidR="00875450" w:rsidRPr="009928C3">
        <w:rPr>
          <w:rFonts w:ascii="Arial" w:hAnsi="Arial" w:cs="Arial"/>
          <w:szCs w:val="24"/>
          <w:shd w:val="clear" w:color="auto" w:fill="FFFFFF"/>
        </w:rPr>
        <w:t>dnf</w:t>
      </w:r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</w:t>
      </w:r>
      <w:r w:rsidR="00D85099" w:rsidRPr="00D85099">
        <w:rPr>
          <w:noProof/>
        </w:rPr>
        <w:t xml:space="preserve"> </w:t>
      </w:r>
      <w:r w:rsidR="008B0043">
        <w:rPr>
          <w:rFonts w:cs="Times New Roman"/>
          <w:szCs w:val="24"/>
          <w:shd w:val="clear" w:color="auto" w:fill="FFFFFF"/>
        </w:rPr>
        <w:t>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</w:t>
      </w:r>
      <w:r w:rsidR="00F9752A">
        <w:rPr>
          <w:rFonts w:cs="Times New Roman"/>
          <w:szCs w:val="24"/>
          <w:shd w:val="clear" w:color="auto" w:fill="FFFFFF"/>
        </w:rPr>
        <w:t xml:space="preserve"> Erre nem kész</w:t>
      </w:r>
      <w:r w:rsidR="00F9752A" w:rsidRPr="00F9752A">
        <w:rPr>
          <w:rFonts w:cs="Times New Roman"/>
          <w:szCs w:val="24"/>
          <w:shd w:val="clear" w:color="auto" w:fill="FFFFFF"/>
        </w:rPr>
        <w:t>í</w:t>
      </w:r>
      <w:r w:rsidR="00F9752A">
        <w:rPr>
          <w:rFonts w:cs="Times New Roman"/>
          <w:szCs w:val="24"/>
          <w:shd w:val="clear" w:color="auto" w:fill="FFFFFF"/>
        </w:rPr>
        <w:t>tettem playbook-ot, mivel a Windows egy nem ingyenes operációs rendszer, igyekeztem a Linux rendszerekre koncentrálni, pont emiatt, mert ingyenes.</w:t>
      </w:r>
    </w:p>
    <w:p w14:paraId="76C84896" w14:textId="699BCAAA" w:rsidR="00C07A43" w:rsidRPr="009928C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Kétrészre bontanám az alábbi képen szereplő playbook-ot. Az első rész az update-ért felelős, a második az upgrade-ért. Az </w:t>
      </w:r>
      <w:r w:rsidRPr="009928C3">
        <w:rPr>
          <w:rFonts w:ascii="Arial" w:hAnsi="Arial" w:cs="Arial"/>
          <w:szCs w:val="24"/>
          <w:shd w:val="clear" w:color="auto" w:fill="FFFFFF"/>
        </w:rPr>
        <w:t>update_cache:</w:t>
      </w:r>
      <w:r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9928C3">
        <w:rPr>
          <w:rFonts w:ascii="Arial" w:hAnsi="Arial" w:cs="Arial"/>
          <w:szCs w:val="24"/>
          <w:shd w:val="clear" w:color="auto" w:fill="FFFFFF"/>
        </w:rPr>
        <w:t>apt update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parancs, a </w:t>
      </w:r>
      <w:r w:rsidRPr="009928C3">
        <w:rPr>
          <w:rFonts w:ascii="Arial" w:hAnsi="Arial" w:cs="Arial"/>
          <w:szCs w:val="24"/>
          <w:shd w:val="clear" w:color="auto" w:fill="FFFFFF"/>
        </w:rPr>
        <w:t>state: present</w:t>
      </w:r>
      <w:r>
        <w:rPr>
          <w:rFonts w:cs="Times New Roman"/>
          <w:szCs w:val="24"/>
          <w:shd w:val="clear" w:color="auto" w:fill="FFFFFF"/>
        </w:rPr>
        <w:t xml:space="preserve"> részlet pedig az </w:t>
      </w:r>
      <w:r w:rsidRPr="009928C3">
        <w:rPr>
          <w:rFonts w:ascii="Arial" w:hAnsi="Arial" w:cs="Arial"/>
          <w:szCs w:val="24"/>
          <w:shd w:val="clear" w:color="auto" w:fill="FFFFFF"/>
        </w:rPr>
        <w:t>apt upgrade</w:t>
      </w:r>
      <w:r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9928C3">
        <w:rPr>
          <w:rFonts w:ascii="Arial" w:hAnsi="Arial" w:cs="Arial"/>
          <w:szCs w:val="24"/>
          <w:shd w:val="clear" w:color="auto" w:fill="FFFFFF"/>
        </w:rPr>
        <w:t xml:space="preserve">when: asible_pkg_mgr == ’apt’ </w:t>
      </w:r>
      <w:r w:rsidRPr="009928C3">
        <w:rPr>
          <w:rFonts w:cs="Times New Roman"/>
          <w:szCs w:val="24"/>
          <w:shd w:val="clear" w:color="auto" w:fill="FFFFFF"/>
        </w:rPr>
        <w:t>illetve</w:t>
      </w:r>
      <w:r w:rsidRPr="009928C3">
        <w:rPr>
          <w:rFonts w:ascii="Arial" w:hAnsi="Arial" w:cs="Arial"/>
          <w:szCs w:val="24"/>
          <w:shd w:val="clear" w:color="auto" w:fill="FFFFFF"/>
        </w:rPr>
        <w:t xml:space="preserve"> ’dnf’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 csomagkezelő rendszerünk. Értelemszer</w:t>
      </w:r>
      <w:r w:rsidRPr="009928C3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en, ha </w:t>
      </w:r>
      <w:r w:rsidRPr="009928C3">
        <w:rPr>
          <w:rFonts w:ascii="Arial" w:hAnsi="Arial" w:cs="Arial"/>
          <w:szCs w:val="24"/>
          <w:shd w:val="clear" w:color="auto" w:fill="FFFFFF"/>
        </w:rPr>
        <w:t>apt</w:t>
      </w:r>
      <w:r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9928C3">
        <w:rPr>
          <w:rFonts w:ascii="Arial" w:hAnsi="Arial" w:cs="Arial"/>
          <w:szCs w:val="24"/>
          <w:shd w:val="clear" w:color="auto" w:fill="FFFFFF"/>
        </w:rPr>
        <w:t>apt</w:t>
      </w:r>
      <w:r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9928C3">
        <w:rPr>
          <w:rFonts w:ascii="Arial" w:hAnsi="Arial" w:cs="Arial"/>
          <w:szCs w:val="24"/>
          <w:shd w:val="clear" w:color="auto" w:fill="FFFFFF"/>
        </w:rPr>
        <w:t>dnf</w:t>
      </w:r>
      <w:r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9928C3">
        <w:rPr>
          <w:rFonts w:ascii="Arial" w:hAnsi="Arial" w:cs="Arial"/>
          <w:szCs w:val="24"/>
          <w:shd w:val="clear" w:color="auto" w:fill="FFFFFF"/>
        </w:rPr>
        <w:t>dnf</w:t>
      </w:r>
      <w:r>
        <w:rPr>
          <w:rFonts w:cs="Times New Roman"/>
          <w:szCs w:val="24"/>
          <w:shd w:val="clear" w:color="auto" w:fill="FFFFFF"/>
        </w:rPr>
        <w:t>-re vonatkozó sorok.</w:t>
      </w:r>
    </w:p>
    <w:p w14:paraId="25A68732" w14:textId="38EC5200" w:rsidR="008B0043" w:rsidRPr="00D85099" w:rsidRDefault="00C07A43" w:rsidP="00D85099">
      <w:pPr>
        <w:pStyle w:val="Norml1"/>
        <w:jc w:val="center"/>
        <w:rPr>
          <w:i/>
          <w:iCs/>
        </w:rPr>
      </w:pPr>
      <w:r w:rsidRPr="0087545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3AC67E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438400" cy="3683000"/>
            <wp:effectExtent l="76200" t="76200" r="133350" b="12700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8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60">
        <w:rPr>
          <w:i/>
          <w:iCs/>
        </w:rPr>
        <w:t>13</w:t>
      </w:r>
      <w:r w:rsidR="00D85099" w:rsidRPr="00D85099">
        <w:rPr>
          <w:i/>
          <w:iCs/>
        </w:rPr>
        <w:t>. ábra, Ansible Update</w:t>
      </w:r>
    </w:p>
    <w:p w14:paraId="3F07470D" w14:textId="0C30CAC8" w:rsidR="00875450" w:rsidRPr="004277D1" w:rsidRDefault="004277D1" w:rsidP="009928C3">
      <w:pPr>
        <w:pStyle w:val="Norml1"/>
        <w:jc w:val="both"/>
      </w:pPr>
      <w:r w:rsidRPr="00327F68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62140000">
            <wp:simplePos x="0" y="0"/>
            <wp:positionH relativeFrom="margin">
              <wp:align>right</wp:align>
            </wp:positionH>
            <wp:positionV relativeFrom="paragraph">
              <wp:posOffset>2108200</wp:posOffset>
            </wp:positionV>
            <wp:extent cx="1969135" cy="1216660"/>
            <wp:effectExtent l="76200" t="76200" r="126365" b="135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F68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A3DBB6A">
            <wp:simplePos x="0" y="0"/>
            <wp:positionH relativeFrom="margin">
              <wp:posOffset>-22860</wp:posOffset>
            </wp:positionH>
            <wp:positionV relativeFrom="paragraph">
              <wp:posOffset>2108200</wp:posOffset>
            </wp:positionV>
            <wp:extent cx="1934210" cy="1209675"/>
            <wp:effectExtent l="76200" t="76200" r="142240" b="1428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>
        <w:tab/>
        <w:t>A soron következő két, nagyon egyszer</w:t>
      </w:r>
      <w:r w:rsidR="009928C3" w:rsidRPr="009928C3">
        <w:t>ű</w:t>
      </w:r>
      <w:r w:rsidR="009928C3">
        <w:t xml:space="preserve"> playbook, nagyon fontos szerepet játszanak egy automatizált környezetben. Egyidej</w:t>
      </w:r>
      <w:r w:rsidR="009928C3" w:rsidRPr="009928C3">
        <w:t>ű</w:t>
      </w:r>
      <w:r w:rsidR="009928C3">
        <w:t xml:space="preserve">leg </w:t>
      </w:r>
      <w:r>
        <w:t>egy vagy akár több gépet újraind</w:t>
      </w:r>
      <w:r w:rsidRPr="004277D1">
        <w:t>í</w:t>
      </w:r>
      <w:r>
        <w:t>tani (</w:t>
      </w:r>
      <w:r w:rsidR="001A5C60">
        <w:t>14</w:t>
      </w:r>
      <w:r>
        <w:t>. ábra), kikapcsolni (</w:t>
      </w:r>
      <w:r w:rsidR="001A5C60">
        <w:t>15</w:t>
      </w:r>
      <w:r>
        <w:rPr>
          <w:lang w:val="en-US"/>
        </w:rPr>
        <w:t>.</w:t>
      </w:r>
      <w:r>
        <w:t xml:space="preserve"> ábra) fölösleges plusz teher az üzemeltető csapatnak, ha ezt mindet kézzel kell végrehajtani. Ezt a feladatok látják el a következő playbook-ok. A következő playbook-ok elég egyértelm</w:t>
      </w:r>
      <w:r w:rsidRPr="004277D1">
        <w:t>ű</w:t>
      </w:r>
      <w:r>
        <w:t xml:space="preserve">ek, viszont egy-egy dolgot hozzátennék. A </w:t>
      </w:r>
      <w:r w:rsidRPr="004277D1">
        <w:rPr>
          <w:rFonts w:ascii="Arial" w:hAnsi="Arial" w:cs="Arial"/>
        </w:rPr>
        <w:t>reboot_timeout: 36</w:t>
      </w:r>
      <w:r w:rsidRPr="004277D1">
        <w:rPr>
          <w:rFonts w:ascii="Arial" w:hAnsi="Arial" w:cs="Arial"/>
          <w:lang w:val="en-US"/>
        </w:rPr>
        <w:t>00</w:t>
      </w:r>
      <w:r>
        <w:t xml:space="preserve"> részlet az újraind</w:t>
      </w:r>
      <w:r w:rsidRPr="004277D1">
        <w:t>í</w:t>
      </w:r>
      <w:r>
        <w:t>tás után eltelt maximum időt jelenti, ami időn belül válaszolnia kell a kliens gépnek. Ha nem válaszol a playbook hibára fut. A 1</w:t>
      </w:r>
      <w:r>
        <w:rPr>
          <w:lang w:val="en-US"/>
        </w:rPr>
        <w:t>0</w:t>
      </w:r>
      <w:r>
        <w:t xml:space="preserve">. ábrán látható playbook-nal a </w:t>
      </w:r>
      <w:r w:rsidRPr="004277D1">
        <w:rPr>
          <w:rFonts w:ascii="Arial" w:hAnsi="Arial" w:cs="Arial"/>
        </w:rPr>
        <w:t>delay: 5</w:t>
      </w:r>
      <w:r>
        <w:t xml:space="preserve"> részlet, egy 5 másodperces késleltetést jelent, mielőtt a szám</w:t>
      </w:r>
      <w:r w:rsidRPr="004277D1">
        <w:t>í</w:t>
      </w:r>
      <w:r>
        <w:t>tógép kikapcsolása megkezdődik.</w:t>
      </w:r>
    </w:p>
    <w:p w14:paraId="3219255B" w14:textId="34DAB86C" w:rsidR="00327F68" w:rsidRDefault="006D0729" w:rsidP="006D0729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14</w:t>
      </w:r>
      <w:r>
        <w:rPr>
          <w:i/>
          <w:iCs/>
        </w:rPr>
        <w:t>. ábra, Ansible Reboot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15</w:t>
      </w:r>
      <w:r>
        <w:rPr>
          <w:i/>
          <w:iCs/>
        </w:rPr>
        <w:t>. ábra, Ansible Shutdown</w:t>
      </w:r>
    </w:p>
    <w:p w14:paraId="067216B5" w14:textId="20365B21" w:rsidR="00327F68" w:rsidRPr="0020578B" w:rsidRDefault="006D0729" w:rsidP="00327F68">
      <w:pPr>
        <w:pStyle w:val="Norml1"/>
        <w:jc w:val="both"/>
      </w:pPr>
      <w:r w:rsidRPr="006D072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62EACAD2">
            <wp:simplePos x="0" y="0"/>
            <wp:positionH relativeFrom="margin">
              <wp:align>left</wp:align>
            </wp:positionH>
            <wp:positionV relativeFrom="paragraph">
              <wp:posOffset>2748915</wp:posOffset>
            </wp:positionV>
            <wp:extent cx="5799455" cy="4838700"/>
            <wp:effectExtent l="76200" t="76200" r="125095" b="13335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483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>
        <w:tab/>
        <w:t>A következő két fontos playbook-om, egy-egy monitoring megoldás volt. Ezt könnyen megoldhattam volna a Nagios seg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>tségével, viszont szerettem volna ezeket is Ansible-lel. A szóban forgó automatizációs szkriptek a rendszerek státuszát (1</w:t>
      </w:r>
      <w:r w:rsidR="001A5C60">
        <w:rPr>
          <w:rFonts w:cs="Times New Roman"/>
          <w:szCs w:val="24"/>
          <w:shd w:val="clear" w:color="auto" w:fill="FFFFFF"/>
        </w:rPr>
        <w:t>6</w:t>
      </w:r>
      <w:r w:rsidR="00817576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817576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>
        <w:rPr>
          <w:rFonts w:cs="Times New Roman"/>
          <w:szCs w:val="24"/>
          <w:shd w:val="clear" w:color="auto" w:fill="FFFFFF"/>
          <w:lang w:val="en-US"/>
        </w:rPr>
        <w:t>0</w:t>
      </w:r>
      <w:r w:rsidR="00817576">
        <w:rPr>
          <w:rFonts w:cs="Times New Roman"/>
          <w:szCs w:val="24"/>
          <w:shd w:val="clear" w:color="auto" w:fill="FFFFFF"/>
        </w:rPr>
        <w:t>%, akkor arról e-mailben értes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8</w:t>
      </w:r>
      <w:r w:rsidR="0020578B">
        <w:rPr>
          <w:rFonts w:cs="Times New Roman"/>
          <w:szCs w:val="24"/>
          <w:shd w:val="clear" w:color="auto" w:fill="FFFFFF"/>
        </w:rPr>
        <w:t>. ábra)</w:t>
      </w:r>
      <w:r w:rsidR="00817576"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>
        <w:t>Mindkét megoldás a Gmail SMTP szerverét használja</w:t>
      </w:r>
      <w:r>
        <w:t xml:space="preserve"> e-mail küldésre</w:t>
      </w:r>
      <w:r w:rsidR="0020578B">
        <w:t>.</w:t>
      </w:r>
      <w:r w:rsidR="00F9752A">
        <w:t xml:space="preserve"> Mindez nem járható egy nagyvállalati környezetben, ott saját levelezőrendszert kellen kiép</w:t>
      </w:r>
      <w:r w:rsidR="00F9752A" w:rsidRPr="00F9752A">
        <w:rPr>
          <w:rFonts w:cs="Times New Roman"/>
          <w:szCs w:val="24"/>
          <w:shd w:val="clear" w:color="auto" w:fill="FFFFFF"/>
        </w:rPr>
        <w:t>í</w:t>
      </w:r>
      <w:r w:rsidR="00F9752A">
        <w:rPr>
          <w:rFonts w:cs="Times New Roman"/>
          <w:szCs w:val="24"/>
          <w:shd w:val="clear" w:color="auto" w:fill="FFFFFF"/>
        </w:rPr>
        <w:t>teni.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>
        <w:rPr>
          <w:i/>
          <w:iCs/>
        </w:rPr>
        <w:t>1</w:t>
      </w:r>
      <w:r w:rsidR="001A5C60">
        <w:rPr>
          <w:i/>
          <w:iCs/>
        </w:rPr>
        <w:t>6</w:t>
      </w:r>
      <w:r>
        <w:rPr>
          <w:i/>
          <w:iCs/>
        </w:rPr>
        <w:t>. ábra, Ansible Status</w:t>
      </w:r>
    </w:p>
    <w:p w14:paraId="6E20DE66" w14:textId="186FA492" w:rsidR="006D0729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>
        <w:lastRenderedPageBreak/>
        <w:t>A 1</w:t>
      </w:r>
      <w:r w:rsidR="00F9752A">
        <w:t>6</w:t>
      </w:r>
      <w:r>
        <w:t>. ábrán látható státusz monitrozásra használ</w:t>
      </w:r>
      <w:r w:rsidR="00F9752A">
        <w:t>t</w:t>
      </w:r>
      <w:r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6D0729">
        <w:rPr>
          <w:rFonts w:ascii="Arial" w:hAnsi="Arial" w:cs="Arial"/>
        </w:rPr>
        <w:t>excluded_hosts.</w:t>
      </w:r>
    </w:p>
    <w:p w14:paraId="78F9B24D" w14:textId="2CA6855D" w:rsidR="006D0729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>Az első feladatunk a 1</w:t>
      </w:r>
      <w:r>
        <w:rPr>
          <w:rFonts w:cs="Times New Roman"/>
          <w:lang w:val="en-US"/>
        </w:rPr>
        <w:t>0</w:t>
      </w:r>
      <w:r>
        <w:rPr>
          <w:rFonts w:cs="Times New Roman"/>
        </w:rPr>
        <w:t xml:space="preserve">. sorban kezdődik, ami a </w:t>
      </w:r>
      <w:r w:rsidRPr="008C61A3">
        <w:rPr>
          <w:rFonts w:ascii="Arial" w:hAnsi="Arial" w:cs="Arial"/>
        </w:rPr>
        <w:t>gather container info</w:t>
      </w:r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8C61A3">
        <w:rPr>
          <w:rFonts w:ascii="Arial" w:hAnsi="Arial" w:cs="Arial"/>
        </w:rPr>
        <w:t>all_container_info</w:t>
      </w:r>
      <w:r>
        <w:rPr>
          <w:rFonts w:cs="Times New Roman"/>
        </w:rPr>
        <w:t xml:space="preserve"> néven tároljuk.</w:t>
      </w:r>
    </w:p>
    <w:p w14:paraId="557BA05F" w14:textId="747FB57B" w:rsidR="008C61A3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második feladat a 18. sorban kezdődik és a </w:t>
      </w:r>
      <w:r w:rsidRPr="008C61A3">
        <w:rPr>
          <w:rFonts w:ascii="Arial" w:hAnsi="Arial" w:cs="Arial"/>
        </w:rPr>
        <w:t>send mail if host is unreachable</w:t>
      </w:r>
      <w:r>
        <w:rPr>
          <w:rFonts w:cs="Times New Roman"/>
        </w:rPr>
        <w:t xml:space="preserve"> nevet kapta. Egyből egy </w:t>
      </w:r>
      <w:r w:rsidRPr="008C61A3">
        <w:rPr>
          <w:rFonts w:ascii="Arial" w:hAnsi="Arial" w:cs="Arial"/>
        </w:rPr>
        <w:t>when:</w:t>
      </w:r>
      <w:r>
        <w:rPr>
          <w:rFonts w:cs="Times New Roman"/>
        </w:rPr>
        <w:t xml:space="preserve"> utas</w:t>
      </w:r>
      <w:r w:rsidRPr="008C61A3">
        <w:rPr>
          <w:rFonts w:cs="Times New Roman"/>
        </w:rPr>
        <w:t>í</w:t>
      </w:r>
      <w:r>
        <w:rPr>
          <w:rFonts w:cs="Times New Roman"/>
        </w:rPr>
        <w:t>tással kezdődik, ami az elágaztató utas</w:t>
      </w:r>
      <w:r w:rsidRPr="008C61A3">
        <w:rPr>
          <w:rFonts w:cs="Times New Roman"/>
        </w:rPr>
        <w:t>í</w:t>
      </w:r>
      <w:r>
        <w:rPr>
          <w:rFonts w:cs="Times New Roman"/>
        </w:rPr>
        <w:t xml:space="preserve">tás megfelelője Ansible nyelven. Az </w:t>
      </w:r>
      <w:r w:rsidRPr="008C61A3">
        <w:rPr>
          <w:rFonts w:ascii="Arial" w:hAnsi="Arial" w:cs="Arial"/>
        </w:rPr>
        <w:t>item.status</w:t>
      </w:r>
      <w:r>
        <w:rPr>
          <w:rFonts w:cs="Times New Roman"/>
        </w:rPr>
        <w:t xml:space="preserve"> a jelenleg vizsgált konténer státuszára utal, ami jelen vizsgálatban a leáll</w:t>
      </w:r>
      <w:r w:rsidRPr="008C61A3">
        <w:rPr>
          <w:rFonts w:cs="Times New Roman"/>
        </w:rPr>
        <w:t>í</w:t>
      </w:r>
      <w:r>
        <w:rPr>
          <w:rFonts w:cs="Times New Roman"/>
        </w:rPr>
        <w:t>tott, azaz</w:t>
      </w:r>
      <w:r w:rsidRPr="008C61A3">
        <w:rPr>
          <w:rFonts w:ascii="Arial" w:hAnsi="Arial" w:cs="Arial"/>
        </w:rPr>
        <w:t xml:space="preserve"> stopped</w:t>
      </w:r>
      <w:r>
        <w:rPr>
          <w:rFonts w:ascii="Arial" w:hAnsi="Arial" w:cs="Arial"/>
        </w:rPr>
        <w:t xml:space="preserve">, </w:t>
      </w:r>
      <w:r>
        <w:rPr>
          <w:rFonts w:cs="Times New Roman"/>
        </w:rPr>
        <w:t xml:space="preserve">az </w:t>
      </w:r>
      <w:r w:rsidRPr="008C61A3">
        <w:rPr>
          <w:rFonts w:ascii="Arial" w:hAnsi="Arial" w:cs="Arial"/>
        </w:rPr>
        <w:t>item.name not in excluded_hosts</w:t>
      </w:r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8C61A3">
        <w:rPr>
          <w:rFonts w:ascii="Arial" w:hAnsi="Arial" w:cs="Arial"/>
        </w:rPr>
        <w:t>excluded_hosts</w:t>
      </w:r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változónak. Ha </w:t>
      </w:r>
      <w:r w:rsidR="00311666">
        <w:rPr>
          <w:rFonts w:cs="Times New Roman"/>
        </w:rPr>
        <w:t xml:space="preserve">a vizsgált gép státusza </w:t>
      </w:r>
      <w:r w:rsidR="00311666" w:rsidRPr="00311666">
        <w:rPr>
          <w:rFonts w:ascii="Arial" w:hAnsi="Arial" w:cs="Arial"/>
        </w:rPr>
        <w:t>stopped</w:t>
      </w:r>
      <w:r w:rsidR="00311666">
        <w:rPr>
          <w:rFonts w:cs="Times New Roman"/>
        </w:rPr>
        <w:t xml:space="preserve">, és nincs benne az </w:t>
      </w:r>
      <w:r w:rsidR="00311666" w:rsidRPr="00311666">
        <w:rPr>
          <w:rFonts w:ascii="Arial" w:hAnsi="Arial" w:cs="Arial"/>
        </w:rPr>
        <w:t>excluded_hosts</w:t>
      </w:r>
      <w:r w:rsidR="00311666">
        <w:rPr>
          <w:rFonts w:cs="Times New Roman"/>
        </w:rPr>
        <w:t xml:space="preserve"> változóban, akkor belépünk a </w:t>
      </w:r>
      <w:r w:rsidR="00311666" w:rsidRPr="00311666">
        <w:rPr>
          <w:rFonts w:ascii="Arial" w:hAnsi="Arial" w:cs="Arial"/>
        </w:rPr>
        <w:t>when</w:t>
      </w:r>
      <w:r w:rsidR="00311666">
        <w:rPr>
          <w:rFonts w:cs="Times New Roman"/>
        </w:rPr>
        <w:t xml:space="preserve"> utas</w:t>
      </w:r>
      <w:r w:rsidR="00311666" w:rsidRPr="00311666">
        <w:rPr>
          <w:rFonts w:cs="Times New Roman"/>
        </w:rPr>
        <w:t>í</w:t>
      </w:r>
      <w:r w:rsidR="00311666">
        <w:rPr>
          <w:rFonts w:cs="Times New Roman"/>
        </w:rPr>
        <w:t>tás törzsébe.</w:t>
      </w:r>
    </w:p>
    <w:p w14:paraId="5581FF77" w14:textId="249055AB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törzsrészben történik az e-mail küldés. A </w:t>
      </w:r>
      <w:r w:rsidRPr="00311666">
        <w:rPr>
          <w:rFonts w:ascii="Arial" w:hAnsi="Arial" w:cs="Arial"/>
        </w:rPr>
        <w:t>host</w:t>
      </w:r>
      <w:r>
        <w:rPr>
          <w:rFonts w:cs="Times New Roman"/>
        </w:rPr>
        <w:t xml:space="preserve"> a Gmail SMTP szerverének a c</w:t>
      </w:r>
      <w:r w:rsidRPr="00311666">
        <w:rPr>
          <w:rFonts w:cs="Times New Roman"/>
        </w:rPr>
        <w:t>í</w:t>
      </w:r>
      <w:r>
        <w:rPr>
          <w:rFonts w:cs="Times New Roman"/>
        </w:rPr>
        <w:t xml:space="preserve">me, a </w:t>
      </w:r>
      <w:r w:rsidRPr="00311666">
        <w:rPr>
          <w:rFonts w:ascii="Arial" w:hAnsi="Arial" w:cs="Arial"/>
        </w:rPr>
        <w:t>port</w:t>
      </w:r>
      <w:r>
        <w:rPr>
          <w:rFonts w:cs="Times New Roman"/>
        </w:rPr>
        <w:t xml:space="preserve"> értelemszer</w:t>
      </w:r>
      <w:r w:rsidRPr="00311666">
        <w:rPr>
          <w:rFonts w:cs="Times New Roman"/>
        </w:rPr>
        <w:t>ű</w:t>
      </w:r>
      <w:r>
        <w:rPr>
          <w:rFonts w:cs="Times New Roman"/>
        </w:rPr>
        <w:t xml:space="preserve">en a használt – jelen esetben TLS – port, a </w:t>
      </w:r>
      <w:r w:rsidRPr="00311666">
        <w:rPr>
          <w:rFonts w:ascii="Arial" w:hAnsi="Arial" w:cs="Arial"/>
        </w:rPr>
        <w:t>username</w:t>
      </w:r>
      <w:r>
        <w:rPr>
          <w:rFonts w:cs="Times New Roman"/>
        </w:rPr>
        <w:t xml:space="preserve"> az e-mail-t küldő Gmail fiókja, a </w:t>
      </w:r>
      <w:r w:rsidRPr="00311666">
        <w:rPr>
          <w:rFonts w:ascii="Arial" w:hAnsi="Arial" w:cs="Arial"/>
        </w:rPr>
        <w:t>password</w:t>
      </w:r>
      <w:r>
        <w:rPr>
          <w:rFonts w:cs="Times New Roman"/>
        </w:rPr>
        <w:t xml:space="preserve"> az ehhez a fiókhoz tartozó jelszó, a </w:t>
      </w:r>
      <w:r w:rsidRPr="00311666">
        <w:rPr>
          <w:rFonts w:ascii="Arial" w:hAnsi="Arial" w:cs="Arial"/>
        </w:rPr>
        <w:t>to</w:t>
      </w:r>
      <w:r>
        <w:rPr>
          <w:rFonts w:cs="Times New Roman"/>
        </w:rPr>
        <w:t xml:space="preserve"> pedig az a Gmail fiók, ahova érkezik az e-mail. A </w:t>
      </w:r>
      <w:r w:rsidRPr="00311666">
        <w:rPr>
          <w:rFonts w:ascii="Arial" w:hAnsi="Arial" w:cs="Arial"/>
        </w:rPr>
        <w:t>subject</w:t>
      </w:r>
      <w:r>
        <w:rPr>
          <w:rFonts w:cs="Times New Roman"/>
        </w:rPr>
        <w:t xml:space="preserve"> résznél kell megadni, hogy mi szerepeljen az e-mail tárgyában, a </w:t>
      </w:r>
      <w:r w:rsidRPr="00311666">
        <w:rPr>
          <w:rFonts w:ascii="Arial" w:hAnsi="Arial" w:cs="Arial"/>
        </w:rPr>
        <w:t>body</w:t>
      </w:r>
      <w:r>
        <w:rPr>
          <w:rFonts w:cs="Times New Roman"/>
        </w:rPr>
        <w:t>-hoz pedig az e-mail szövegét kell megadni.</w:t>
      </w:r>
    </w:p>
    <w:p w14:paraId="1761BC15" w14:textId="0A4406C2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Legvégül, a 29. sorban egy </w:t>
      </w:r>
      <w:r w:rsidRPr="00311666">
        <w:rPr>
          <w:rFonts w:ascii="Arial" w:hAnsi="Arial" w:cs="Arial"/>
        </w:rPr>
        <w:t>loop</w:t>
      </w:r>
      <w:r>
        <w:rPr>
          <w:rFonts w:cs="Times New Roman"/>
        </w:rPr>
        <w:t xml:space="preserve"> utas</w:t>
      </w:r>
      <w:r w:rsidRPr="00311666">
        <w:rPr>
          <w:rFonts w:cs="Times New Roman"/>
        </w:rPr>
        <w:t>í</w:t>
      </w:r>
      <w:r>
        <w:rPr>
          <w:rFonts w:cs="Times New Roman"/>
        </w:rPr>
        <w:t>tást olvashatunk. Ez arra való, hogy a fent eml</w:t>
      </w:r>
      <w:r w:rsidRPr="00311666">
        <w:rPr>
          <w:rFonts w:cs="Times New Roman"/>
        </w:rPr>
        <w:t>í</w:t>
      </w:r>
      <w:r>
        <w:rPr>
          <w:rFonts w:cs="Times New Roman"/>
        </w:rPr>
        <w:t>tett folyamat végrehajtódjon az összes konténerre.</w:t>
      </w:r>
      <w:r w:rsidR="00347CEB">
        <w:rPr>
          <w:rFonts w:cs="Times New Roman"/>
        </w:rPr>
        <w:t xml:space="preserve"> Erre az utas</w:t>
      </w:r>
      <w:r w:rsidR="00347CEB" w:rsidRPr="00311666">
        <w:rPr>
          <w:rFonts w:cs="Times New Roman"/>
        </w:rPr>
        <w:t>í</w:t>
      </w:r>
      <w:r w:rsidR="00347CEB">
        <w:rPr>
          <w:rFonts w:cs="Times New Roman"/>
        </w:rPr>
        <w:t>tásra csak ennél a playbook-nál van szükség, mivel a proxmox_vm_info modul használatával másképp nem nyerhető vissza a Proxmox szerveren futó virtuális gépek információi.</w:t>
      </w:r>
    </w:p>
    <w:p w14:paraId="0FF32BB2" w14:textId="77777777" w:rsidR="007107E9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Default="00347CEB" w:rsidP="006D0729">
      <w:pPr>
        <w:pStyle w:val="Norml1"/>
        <w:jc w:val="both"/>
        <w:rPr>
          <w:rFonts w:cs="Times New Roman"/>
        </w:rPr>
      </w:pPr>
      <w:r>
        <w:rPr>
          <w:rFonts w:cs="Times New Roman"/>
        </w:rPr>
        <w:tab/>
      </w:r>
    </w:p>
    <w:p w14:paraId="2427F0F1" w14:textId="45F9579A" w:rsidR="00347CEB" w:rsidRDefault="00347CEB" w:rsidP="001A5C60">
      <w:pPr>
        <w:pStyle w:val="Norml1"/>
        <w:ind w:firstLine="720"/>
        <w:jc w:val="both"/>
      </w:pPr>
      <w:r>
        <w:br w:type="page"/>
      </w:r>
      <w:r>
        <w:lastRenderedPageBreak/>
        <w:t>Ezen playbook</w:t>
      </w:r>
      <w:r w:rsidR="001A5C60">
        <w:t xml:space="preserve"> (17. ábra)</w:t>
      </w:r>
      <w:r>
        <w:t xml:space="preserve"> csak egy részlete az általam használt playbook-énak,</w:t>
      </w:r>
      <w:r w:rsidR="00F9752A">
        <w:t xml:space="preserve"> de egy részlet alapján is tudom szemléltetni a m</w:t>
      </w:r>
      <w:r w:rsidR="00F9752A" w:rsidRPr="00F9752A">
        <w:t>ű</w:t>
      </w:r>
      <w:r w:rsidR="00F9752A">
        <w:t>ködését</w:t>
      </w:r>
      <w:r>
        <w:t>. Jelenleg szintén két feladattal dolgozunk, az első, ami a 6. sorban kezdődik a processzor kihasználtságát kéri le. Egy egyszer</w:t>
      </w:r>
      <w:r w:rsidRPr="00347CEB">
        <w:t>ű</w:t>
      </w:r>
      <w:r>
        <w:t xml:space="preserve"> </w:t>
      </w:r>
      <w:r w:rsidR="00F9752A">
        <w:t>parancssoros</w:t>
      </w:r>
      <w:r>
        <w:t xml:space="preserve"> paranccsal lekéri a processzor kihasználtságot, majd ezt elmenti a </w:t>
      </w:r>
      <w:r w:rsidRPr="00347CEB">
        <w:rPr>
          <w:rFonts w:ascii="Arial" w:hAnsi="Arial" w:cs="Arial"/>
        </w:rPr>
        <w:t>cpu_usage</w:t>
      </w:r>
      <w:r>
        <w:t xml:space="preserve"> változóba, százalékos formában.</w:t>
      </w:r>
      <w:r w:rsidR="001A5C60">
        <w:t xml:space="preserve"> </w:t>
      </w:r>
      <w:r>
        <w:t>A második feladat, ami a 1</w:t>
      </w:r>
      <w:r>
        <w:rPr>
          <w:lang w:val="en-US"/>
        </w:rPr>
        <w:t>0.</w:t>
      </w:r>
      <w:r>
        <w:t xml:space="preserve"> Sorban kezdődik a státusz monitorozó megoldással nagyon azonos, egy dologban különböznek csak. Ez nem más, mint a feladat elején a feltételes utas</w:t>
      </w:r>
      <w:r w:rsidRPr="00347CEB">
        <w:t>í</w:t>
      </w:r>
      <w:r>
        <w:t xml:space="preserve">tás. Jelen formájában azt ellenőrzi, hogy </w:t>
      </w:r>
      <w:r w:rsidR="006C3EB2">
        <w:t xml:space="preserve">az előző feladatban kinyert </w:t>
      </w:r>
      <w:r w:rsidR="006C3EB2" w:rsidRPr="006C3EB2">
        <w:rPr>
          <w:rFonts w:ascii="Arial" w:hAnsi="Arial" w:cs="Arial"/>
        </w:rPr>
        <w:t>cpu_usage</w:t>
      </w:r>
      <w:r w:rsidR="006C3EB2">
        <w:t xml:space="preserve"> változó értéke mennyi. Ha a processzor kihasználtság több, mint 9</w:t>
      </w:r>
      <w:r w:rsidR="006C3EB2">
        <w:rPr>
          <w:lang w:val="en-US"/>
        </w:rPr>
        <w:t>0</w:t>
      </w:r>
      <w:r w:rsidR="006C3EB2">
        <w:t xml:space="preserve">%, akkor belépünk a </w:t>
      </w:r>
      <w:r w:rsidR="006C3EB2" w:rsidRPr="006C3EB2">
        <w:rPr>
          <w:rFonts w:ascii="Arial" w:hAnsi="Arial" w:cs="Arial"/>
        </w:rPr>
        <w:t>when</w:t>
      </w:r>
      <w:r w:rsidR="006C3EB2">
        <w:t xml:space="preserve"> utas</w:t>
      </w:r>
      <w:r w:rsidR="006C3EB2" w:rsidRPr="006C3EB2">
        <w:t>í</w:t>
      </w:r>
      <w:r w:rsidR="006C3EB2">
        <w:t>tás törzsébe, és a definiált módszerrel e-mail kerül kiküldésre.</w:t>
      </w:r>
    </w:p>
    <w:p w14:paraId="4ED7E66C" w14:textId="2FEF8885" w:rsidR="006C3EB2" w:rsidRPr="006C3EB2" w:rsidRDefault="00F9752A" w:rsidP="00F9752A">
      <w:pPr>
        <w:pStyle w:val="Norml1"/>
        <w:ind w:firstLine="720"/>
        <w:jc w:val="both"/>
      </w:pPr>
      <w:r w:rsidRPr="007107E9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13552692">
            <wp:simplePos x="0" y="0"/>
            <wp:positionH relativeFrom="margin">
              <wp:align>left</wp:align>
            </wp:positionH>
            <wp:positionV relativeFrom="paragraph">
              <wp:posOffset>836930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>
        <w:t xml:space="preserve">Az általam használt playbook nem csak a processzor terheltséget, hanem a memória, illetve merevlemez kihasználtságot is figyeli. </w:t>
      </w:r>
    </w:p>
    <w:p w14:paraId="3A8B3692" w14:textId="028E80CA" w:rsidR="006C3EB2" w:rsidRPr="006C3EB2" w:rsidRDefault="0020578B" w:rsidP="006C3EB2">
      <w:pPr>
        <w:pStyle w:val="Norml1"/>
        <w:jc w:val="center"/>
        <w:rPr>
          <w:i/>
          <w:iCs/>
        </w:rPr>
      </w:pPr>
      <w:r>
        <w:rPr>
          <w:i/>
          <w:iCs/>
        </w:rPr>
        <w:t>1</w:t>
      </w:r>
      <w:r w:rsidR="001A5C60">
        <w:rPr>
          <w:i/>
          <w:iCs/>
        </w:rPr>
        <w:t>7</w:t>
      </w:r>
      <w:r>
        <w:rPr>
          <w:i/>
          <w:iCs/>
        </w:rPr>
        <w:t xml:space="preserve">. ábra, Ansible </w:t>
      </w:r>
      <w:r w:rsidR="006C3EB2">
        <w:rPr>
          <w:i/>
          <w:iCs/>
        </w:rPr>
        <w:t>Resource</w:t>
      </w:r>
    </w:p>
    <w:p w14:paraId="25F288A7" w14:textId="3F01538C" w:rsidR="006C3EB2" w:rsidRPr="006C3EB2" w:rsidRDefault="006C3EB2" w:rsidP="006C3EB2">
      <w:pPr>
        <w:pStyle w:val="Norml1"/>
        <w:jc w:val="both"/>
      </w:pPr>
      <w:r>
        <w:lastRenderedPageBreak/>
        <w:tab/>
        <w:t xml:space="preserve">Az alábbi ábrán </w:t>
      </w:r>
      <w:r w:rsidR="00D8259A">
        <w:t xml:space="preserve">(18. ábra) </w:t>
      </w:r>
      <w:r>
        <w:t>egy példa e-mail látható, ami a test-standard-3 nev</w:t>
      </w:r>
      <w:r w:rsidRPr="006C3EB2">
        <w:t>ű</w:t>
      </w:r>
      <w:r>
        <w:t xml:space="preserve"> gépről érkezett, ahol a processzor kihasználtság több, mint 9</w:t>
      </w:r>
      <w:r>
        <w:rPr>
          <w:lang w:val="en-US"/>
        </w:rPr>
        <w:t>0</w:t>
      </w:r>
      <w:r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20578B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>
        <w:rPr>
          <w:i/>
          <w:iCs/>
        </w:rPr>
        <w:t>1</w:t>
      </w:r>
      <w:r w:rsidR="001A5C60">
        <w:rPr>
          <w:i/>
          <w:iCs/>
        </w:rPr>
        <w:t>8</w:t>
      </w:r>
      <w:r w:rsidR="0020578B">
        <w:rPr>
          <w:i/>
          <w:iCs/>
        </w:rPr>
        <w:t>. ábra, Ansible E-Mail</w:t>
      </w:r>
    </w:p>
    <w:p w14:paraId="16A9E9C1" w14:textId="6CED9203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</w:r>
      <w:r w:rsidR="006C3EB2">
        <w:t>Az eddig eml</w:t>
      </w:r>
      <w:r w:rsidR="006C3EB2" w:rsidRPr="006C3EB2">
        <w:t>í</w:t>
      </w:r>
      <w:r w:rsidR="006C3EB2">
        <w:t xml:space="preserve">tett playbook-ok közül három - Update, Status, Resource - </w:t>
      </w:r>
      <w:r>
        <w:rPr>
          <w:rFonts w:cs="Times New Roman"/>
          <w:szCs w:val="24"/>
          <w:shd w:val="clear" w:color="auto" w:fill="FFFFFF"/>
        </w:rPr>
        <w:t>ütemezetten fut. A Semaphore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cron-ját használom, ami a Unix alapú rendszereknél szabályos időközönként futtat programokat. </w:t>
      </w:r>
      <w:r w:rsidR="00F9752A">
        <w:rPr>
          <w:rFonts w:cs="Times New Roman"/>
          <w:szCs w:val="24"/>
          <w:shd w:val="clear" w:color="auto" w:fill="FFFFFF"/>
        </w:rPr>
        <w:t>Ez jelen esetben előre telep</w:t>
      </w:r>
      <w:r w:rsidR="00F9752A" w:rsidRPr="00F9752A">
        <w:rPr>
          <w:rFonts w:cs="Times New Roman"/>
          <w:szCs w:val="24"/>
          <w:shd w:val="clear" w:color="auto" w:fill="FFFFFF"/>
        </w:rPr>
        <w:t>í</w:t>
      </w:r>
      <w:r w:rsidR="00F9752A">
        <w:rPr>
          <w:rFonts w:cs="Times New Roman"/>
          <w:szCs w:val="24"/>
          <w:shd w:val="clear" w:color="auto" w:fill="FFFFFF"/>
        </w:rPr>
        <w:t>tett csomag volt</w:t>
      </w:r>
      <w:r w:rsidR="001A0332">
        <w:rPr>
          <w:rFonts w:cs="Times New Roman"/>
          <w:szCs w:val="24"/>
          <w:shd w:val="clear" w:color="auto" w:fill="FFFFFF"/>
        </w:rPr>
        <w:t xml:space="preserve">. </w:t>
      </w:r>
      <w:r>
        <w:rPr>
          <w:rFonts w:cs="Times New Roman"/>
          <w:szCs w:val="24"/>
          <w:shd w:val="clear" w:color="auto" w:fill="FFFFFF"/>
        </w:rPr>
        <w:t>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szkript minden nap éjfélkor, a monitorozásra használt szkriptek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6044C2E7" w14:textId="7F83D613" w:rsidR="006C72B2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playbook-ot,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szkripthez, mivel ez is az </w:t>
      </w:r>
      <w:r w:rsidRPr="006C3EB2">
        <w:rPr>
          <w:rFonts w:ascii="Arial" w:hAnsi="Arial" w:cs="Arial"/>
          <w:szCs w:val="24"/>
          <w:shd w:val="clear" w:color="auto" w:fill="FFFFFF"/>
        </w:rPr>
        <w:t>apt</w:t>
      </w:r>
      <w:r>
        <w:rPr>
          <w:rFonts w:cs="Times New Roman"/>
          <w:szCs w:val="24"/>
          <w:shd w:val="clear" w:color="auto" w:fill="FFFFFF"/>
        </w:rPr>
        <w:t xml:space="preserve"> csomagkezelőt használja. Jelen példában a Vim-et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</w:t>
      </w:r>
      <w:r w:rsidR="00D8259A">
        <w:rPr>
          <w:rFonts w:cs="Times New Roman"/>
          <w:szCs w:val="24"/>
          <w:shd w:val="clear" w:color="auto" w:fill="FFFFFF"/>
        </w:rPr>
        <w:t>9</w:t>
      </w:r>
      <w:r>
        <w:rPr>
          <w:rFonts w:cs="Times New Roman"/>
          <w:szCs w:val="24"/>
          <w:shd w:val="clear" w:color="auto" w:fill="FFFFFF"/>
        </w:rPr>
        <w:t>. ábra).</w:t>
      </w:r>
      <w:r w:rsidR="004A702D">
        <w:rPr>
          <w:rFonts w:cs="Times New Roman"/>
          <w:szCs w:val="24"/>
          <w:shd w:val="clear" w:color="auto" w:fill="FFFFFF"/>
        </w:rPr>
        <w:t xml:space="preserve"> Ezt szándékosan úgy kész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tettem el, hogy ne lehessen a grafikus felületen vagy közvetlenül az Ansible szerveren módos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tani, hogy egy nem hozzáértő ne telep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 xml:space="preserve">tsem semmilyen csomagot. </w:t>
      </w:r>
      <w:r w:rsidR="009B6712">
        <w:rPr>
          <w:rFonts w:cs="Times New Roman"/>
          <w:szCs w:val="24"/>
          <w:shd w:val="clear" w:color="auto" w:fill="FFFFFF"/>
        </w:rPr>
        <w:t>A telep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tendő csomag neve csak úgy módos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 xml:space="preserve">tható, hogy előzőleg a playbook-ban át kell 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rni a csomag nevét, és a verziókezelő rendszerbe feltölteni.</w:t>
      </w:r>
    </w:p>
    <w:p w14:paraId="4F5D5B4C" w14:textId="77777777" w:rsidR="006C72B2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7. sorban található </w:t>
      </w:r>
      <w:r w:rsidRPr="006C72B2">
        <w:rPr>
          <w:rFonts w:ascii="Arial" w:hAnsi="Arial" w:cs="Arial"/>
          <w:szCs w:val="24"/>
          <w:shd w:val="clear" w:color="auto" w:fill="FFFFFF"/>
        </w:rPr>
        <w:t>update_cache: yes</w:t>
      </w:r>
      <w:r>
        <w:rPr>
          <w:rFonts w:cs="Times New Roman"/>
          <w:szCs w:val="24"/>
          <w:shd w:val="clear" w:color="auto" w:fill="FFFFFF"/>
        </w:rPr>
        <w:t xml:space="preserve"> a már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módon az </w:t>
      </w:r>
      <w:r w:rsidRPr="006C72B2">
        <w:rPr>
          <w:rFonts w:ascii="Arial" w:hAnsi="Arial" w:cs="Arial"/>
          <w:szCs w:val="24"/>
          <w:shd w:val="clear" w:color="auto" w:fill="FFFFFF"/>
        </w:rPr>
        <w:t>apt update</w:t>
      </w:r>
      <w:r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6C72B2">
        <w:rPr>
          <w:rFonts w:ascii="Arial" w:hAnsi="Arial" w:cs="Arial"/>
          <w:szCs w:val="24"/>
          <w:shd w:val="clear" w:color="auto" w:fill="FFFFFF"/>
        </w:rPr>
        <w:t>name: vim</w:t>
      </w:r>
      <w:r>
        <w:rPr>
          <w:rFonts w:cs="Times New Roman"/>
          <w:szCs w:val="24"/>
          <w:shd w:val="clear" w:color="auto" w:fill="FFFFFF"/>
        </w:rPr>
        <w:t xml:space="preserve"> adja meg azt, hogy a </w:t>
      </w:r>
      <w:r w:rsidRPr="006C72B2">
        <w:rPr>
          <w:rFonts w:ascii="Arial" w:hAnsi="Arial" w:cs="Arial"/>
          <w:szCs w:val="24"/>
          <w:shd w:val="clear" w:color="auto" w:fill="FFFFFF"/>
        </w:rPr>
        <w:t>vim</w:t>
      </w:r>
      <w:r>
        <w:rPr>
          <w:rFonts w:cs="Times New Roman"/>
          <w:szCs w:val="24"/>
          <w:shd w:val="clear" w:color="auto" w:fill="FFFFFF"/>
        </w:rPr>
        <w:t xml:space="preserve"> nev</w:t>
      </w:r>
      <w:r w:rsidRPr="006C72B2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csomagot szeretnénk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majd a </w:t>
      </w:r>
      <w:r w:rsidRPr="006C72B2">
        <w:rPr>
          <w:rFonts w:ascii="Arial" w:hAnsi="Arial" w:cs="Arial"/>
          <w:szCs w:val="24"/>
          <w:shd w:val="clear" w:color="auto" w:fill="FFFFFF"/>
        </w:rPr>
        <w:t>state: present</w:t>
      </w:r>
      <w:r>
        <w:rPr>
          <w:rFonts w:cs="Times New Roman"/>
          <w:szCs w:val="24"/>
          <w:shd w:val="clear" w:color="auto" w:fill="FFFFFF"/>
        </w:rPr>
        <w:t xml:space="preserve"> pedig azt, hogy egy stabil verziójú csomag kerüljön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tésre.</w:t>
      </w:r>
    </w:p>
    <w:p w14:paraId="7A133ECE" w14:textId="77777777" w:rsidR="006C72B2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shd w:val="clear" w:color="auto" w:fill="FFFFFF"/>
        </w:rPr>
        <w:t>1</w:t>
      </w:r>
      <w:r w:rsidR="00D8259A">
        <w:rPr>
          <w:rFonts w:cs="Times New Roman"/>
          <w:i/>
          <w:iCs/>
          <w:szCs w:val="24"/>
          <w:shd w:val="clear" w:color="auto" w:fill="FFFFFF"/>
        </w:rPr>
        <w:t>9</w:t>
      </w:r>
      <w:r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479637D2" w:rsidR="002E3DF9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>tással, akár az összes kliens géphez csatlakozva ki lehessen adni akárhány sorból álló shell parancsot (</w:t>
      </w:r>
      <w:r w:rsidR="00D8259A">
        <w:rPr>
          <w:rFonts w:cs="Times New Roman"/>
          <w:szCs w:val="24"/>
          <w:shd w:val="clear" w:color="auto" w:fill="FFFFFF"/>
        </w:rPr>
        <w:t>2</w:t>
      </w:r>
      <w:r w:rsidR="00D8259A">
        <w:rPr>
          <w:rFonts w:cs="Times New Roman"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szCs w:val="24"/>
          <w:shd w:val="clear" w:color="auto" w:fill="FFFFFF"/>
        </w:rPr>
        <w:t>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>tottam meg, hogy mielőtt futtatni szeretnénk a playbook-ot, azelőtt át kell szerkeszteni manuálisan a szkriptet. Erre azért van szükség, mert egy ilyesfajta playbook-ot nem szabad bármely felhasználónak futtatnia</w:t>
      </w:r>
      <w:r w:rsidR="001A0332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>2</w:t>
      </w:r>
      <w:r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Szintén hasonló elképzelésen alapul a következő két playbook-om, amivel felhasználókat lehet létrehozni a kliens gépeken</w:t>
      </w:r>
      <w:r w:rsidR="006C72B2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21</w:t>
      </w:r>
      <w:r w:rsidR="006C72B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>. A szkript futtatását megelőzően módos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kell a playbook-ot, mivel meg kell határozni a felhasználó nevét, jelszavát. Ha </w:t>
      </w:r>
      <w:r w:rsidRPr="00E569FD">
        <w:rPr>
          <w:rFonts w:ascii="Arial" w:hAnsi="Arial" w:cs="Arial"/>
          <w:szCs w:val="24"/>
          <w:shd w:val="clear" w:color="auto" w:fill="FFFFFF"/>
        </w:rPr>
        <w:t>sudo</w:t>
      </w:r>
      <w:r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E569FD">
        <w:rPr>
          <w:rFonts w:ascii="Arial" w:hAnsi="Arial" w:cs="Arial"/>
          <w:szCs w:val="24"/>
          <w:shd w:val="clear" w:color="auto" w:fill="FFFFFF"/>
        </w:rPr>
        <w:t xml:space="preserve">/etc/sudoers </w:t>
      </w:r>
      <w:r>
        <w:rPr>
          <w:rFonts w:cs="Times New Roman"/>
          <w:szCs w:val="24"/>
          <w:shd w:val="clear" w:color="auto" w:fill="FFFFFF"/>
        </w:rPr>
        <w:t xml:space="preserve">fájlba bele kell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rni. A </w:t>
      </w:r>
      <w:r w:rsidRPr="00E569FD">
        <w:rPr>
          <w:rFonts w:ascii="Arial" w:hAnsi="Arial" w:cs="Arial"/>
          <w:szCs w:val="24"/>
          <w:shd w:val="clear" w:color="auto" w:fill="FFFFFF"/>
        </w:rPr>
        <w:t>sudo</w:t>
      </w:r>
      <w:r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6C72B2">
        <w:rPr>
          <w:rFonts w:ascii="Arial" w:hAnsi="Arial" w:cs="Arial"/>
          <w:szCs w:val="24"/>
          <w:shd w:val="clear" w:color="auto" w:fill="FFFFFF"/>
        </w:rPr>
        <w:t>root</w:t>
      </w:r>
      <w:r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E17F5" w:rsidR="006C72B2" w:rsidRPr="005D497B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r w:rsidRPr="005D497B">
        <w:rPr>
          <w:rFonts w:ascii="Arial" w:hAnsi="Arial" w:cs="Arial"/>
          <w:szCs w:val="24"/>
          <w:shd w:val="clear" w:color="auto" w:fill="FFFFFF"/>
        </w:rPr>
        <w:t>sudo</w:t>
      </w:r>
      <w:r>
        <w:rPr>
          <w:rFonts w:cs="Times New Roman"/>
          <w:szCs w:val="24"/>
          <w:shd w:val="clear" w:color="auto" w:fill="FFFFFF"/>
        </w:rPr>
        <w:t xml:space="preserve"> felhasználó létrehozása között, a már előbb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r w:rsidRPr="005D497B">
        <w:rPr>
          <w:rFonts w:ascii="Arial" w:hAnsi="Arial" w:cs="Arial"/>
          <w:szCs w:val="24"/>
          <w:shd w:val="clear" w:color="auto" w:fill="FFFFFF"/>
        </w:rPr>
        <w:t>sudoers</w:t>
      </w:r>
      <w:r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D497B">
        <w:rPr>
          <w:rFonts w:ascii="Arial" w:hAnsi="Arial" w:cs="Arial"/>
          <w:szCs w:val="24"/>
          <w:shd w:val="clear" w:color="auto" w:fill="FFFFFF"/>
        </w:rPr>
        <w:t>sudo</w:t>
      </w:r>
      <w:r w:rsidR="005D497B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D497B">
        <w:rPr>
          <w:rFonts w:ascii="Arial" w:hAnsi="Arial" w:cs="Arial"/>
          <w:szCs w:val="24"/>
          <w:shd w:val="clear" w:color="auto" w:fill="FFFFFF"/>
        </w:rPr>
        <w:t>create a new user.</w:t>
      </w:r>
      <w:r w:rsidR="005D497B">
        <w:rPr>
          <w:rFonts w:ascii="Arial" w:hAnsi="Arial" w:cs="Arial"/>
          <w:szCs w:val="24"/>
          <w:shd w:val="clear" w:color="auto" w:fill="FFFFFF"/>
        </w:rPr>
        <w:t xml:space="preserve"> </w:t>
      </w:r>
      <w:r w:rsidR="005D497B">
        <w:rPr>
          <w:rFonts w:cs="Times New Roman"/>
          <w:szCs w:val="24"/>
          <w:shd w:val="clear" w:color="auto" w:fill="FFFFFF"/>
        </w:rPr>
        <w:t>Itt nem történik más, mint az 5. és 6. sorban definiált információkat használva létrehozzuk a felhasználót. A jelszót sha512-es titkos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 használatával a playbook futási kimeneteléből „elrejtjük”. A 15. sorban kezdődik a második feladat, amiben a definiált felhasználót hozzáadjuk a </w:t>
      </w:r>
      <w:r w:rsidR="005D497B" w:rsidRPr="005D497B">
        <w:rPr>
          <w:rFonts w:ascii="Arial" w:hAnsi="Arial" w:cs="Arial"/>
          <w:szCs w:val="24"/>
          <w:shd w:val="clear" w:color="auto" w:fill="FFFFFF"/>
        </w:rPr>
        <w:t>sudoers</w:t>
      </w:r>
      <w:r w:rsidR="005D497B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C72B2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</w:rPr>
        <w:t>21</w:t>
      </w:r>
      <w:r w:rsidRPr="006C72B2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01881CDA" w:rsidR="00EE4EC5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template-re,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Nagios </w:t>
      </w:r>
      <w:r w:rsidR="009B6712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9B6712">
        <w:rPr>
          <w:rFonts w:ascii="Arial" w:hAnsi="Arial" w:cs="Arial"/>
        </w:rPr>
        <w:t>/</w:t>
      </w:r>
      <w:r w:rsidRPr="009B6712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9B6712">
        <w:rPr>
          <w:rFonts w:ascii="Arial" w:hAnsi="Arial" w:cs="Arial"/>
          <w:szCs w:val="24"/>
          <w:shd w:val="clear" w:color="auto" w:fill="FFFFFF"/>
        </w:rPr>
        <w:t>.cfg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>kell,</w:t>
      </w:r>
      <w:r>
        <w:rPr>
          <w:rFonts w:cs="Times New Roman"/>
          <w:szCs w:val="24"/>
          <w:shd w:val="clear" w:color="auto" w:fill="FFFFFF"/>
        </w:rPr>
        <w:t xml:space="preserve">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 Nagios szerveren a monitoring service-t. Ez a playbook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  <w:r w:rsidR="00E569FD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314EB62B" w:rsidR="00635C0A" w:rsidRPr="00752E71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Az LXC konténer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létrehozást úgy valós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tottam meg, hogy 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template-tet leklónozom minden egyes gép létrehozásnál. Ehhez az Ansible </w:t>
      </w:r>
      <w:r w:rsidRPr="00316EF1">
        <w:rPr>
          <w:rFonts w:ascii="Arial" w:hAnsi="Arial" w:cs="Arial"/>
          <w:szCs w:val="24"/>
          <w:shd w:val="clear" w:color="auto" w:fill="FFFFFF"/>
        </w:rPr>
        <w:t>community.general.proxmox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 w:rsidRPr="00316EF1">
        <w:rPr>
          <w:rFonts w:cs="Times New Roman"/>
          <w:szCs w:val="24"/>
          <w:shd w:val="clear" w:color="auto" w:fill="FFFFFF"/>
        </w:rPr>
        <w:t>plugin-ját használom.</w:t>
      </w:r>
      <w:r>
        <w:rPr>
          <w:rFonts w:cs="Times New Roman"/>
          <w:szCs w:val="24"/>
          <w:shd w:val="clear" w:color="auto" w:fill="FFFFFF"/>
        </w:rPr>
        <w:t xml:space="preserve"> A playbook futtatásával csatlakozik a Proxmox szerverhez, amin az </w:t>
      </w:r>
      <w:r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>
        <w:rPr>
          <w:rFonts w:cs="Times New Roman"/>
          <w:szCs w:val="24"/>
          <w:shd w:val="clear" w:color="auto" w:fill="FFFFFF"/>
        </w:rPr>
        <w:t>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tóval rendelkező template-et használva hoz létre egy előre definiált 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tójú és nev</w:t>
      </w:r>
      <w:r w:rsidRPr="00316EF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konténert. Ezt követően már csak el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az újonnan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konténert.</w:t>
      </w:r>
      <w:r w:rsidR="00635C0A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22</w:t>
      </w:r>
      <w:r w:rsidR="00635C0A">
        <w:rPr>
          <w:rFonts w:cs="Times New Roman"/>
          <w:szCs w:val="24"/>
          <w:shd w:val="clear" w:color="auto" w:fill="FFFFFF"/>
        </w:rPr>
        <w:t>. ábra)</w:t>
      </w:r>
      <w:r w:rsidR="005D497B">
        <w:rPr>
          <w:rFonts w:cs="Times New Roman"/>
          <w:szCs w:val="24"/>
          <w:shd w:val="clear" w:color="auto" w:fill="FFFFFF"/>
        </w:rPr>
        <w:t xml:space="preserve"> Erre az elind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tásra szolgál a második feladat, aminek a végén a </w:t>
      </w:r>
      <w:r w:rsidR="005D497B" w:rsidRPr="005D497B">
        <w:rPr>
          <w:rFonts w:ascii="Arial" w:hAnsi="Arial" w:cs="Arial"/>
          <w:szCs w:val="24"/>
          <w:shd w:val="clear" w:color="auto" w:fill="FFFFFF"/>
        </w:rPr>
        <w:t>state: started</w:t>
      </w:r>
      <w:r w:rsidR="005D497B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635C0A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635C0A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7DEA54F6" w14:textId="0FDA32F1" w:rsidR="00635C0A" w:rsidRDefault="00352A58" w:rsidP="00635C0A">
      <w:pPr>
        <w:pStyle w:val="Alcim"/>
      </w:pPr>
      <w:bookmarkStart w:id="14" w:name="_Toc162018816"/>
      <w:r>
        <w:lastRenderedPageBreak/>
        <w:t xml:space="preserve">5.3 </w:t>
      </w:r>
      <w:r w:rsidR="00635C0A">
        <w:t xml:space="preserve">Egyéb, </w:t>
      </w:r>
      <w:r w:rsidR="008A7FA9">
        <w:t>fel nem használt feladatok</w:t>
      </w:r>
      <w:bookmarkEnd w:id="14"/>
    </w:p>
    <w:p w14:paraId="29EA7C81" w14:textId="40EF18AC" w:rsidR="008A7FA9" w:rsidRDefault="008A7FA9" w:rsidP="008A7FA9">
      <w:pPr>
        <w:pStyle w:val="Norml1"/>
        <w:jc w:val="both"/>
      </w:pPr>
      <w:r>
        <w:tab/>
        <w:t>Nem került felhasználásra két playbook, amit kész</w:t>
      </w:r>
      <w:r w:rsidRPr="008A7FA9">
        <w:t>í</w:t>
      </w:r>
      <w:r>
        <w:t>tettem, mert nem találtam relevánsnak a szakdolgozatom témájához. Egy eml</w:t>
      </w:r>
      <w:r w:rsidRPr="008A7FA9">
        <w:t>í</w:t>
      </w:r>
      <w:r>
        <w:t>tést úgy gondoltam, hogy mégis megérnek, mert az egyik szolgált a monitoring megoldásomnak, a másik pedig arra szolgál, hogy az mások is el tudják érni a fizikai szervert, amin fut a Proxmox virtualizációs környezet.</w:t>
      </w:r>
    </w:p>
    <w:p w14:paraId="483E3392" w14:textId="64DAAE03" w:rsidR="008A7FA9" w:rsidRDefault="008A7FA9" w:rsidP="008A7FA9">
      <w:pPr>
        <w:pStyle w:val="Norml1"/>
        <w:jc w:val="both"/>
      </w:pPr>
      <w:r>
        <w:tab/>
        <w:t>A monitorozásra használt playbook egy Discord üzenetet küldött eleinte a privát Discord szerveremre. Ezt a beép</w:t>
      </w:r>
      <w:r w:rsidRPr="008A7FA9">
        <w:t>í</w:t>
      </w:r>
      <w:r>
        <w:t>tett Discord Webhook integrációs megoldással valós</w:t>
      </w:r>
      <w:r w:rsidRPr="008A7FA9">
        <w:t>í</w:t>
      </w:r>
      <w:r>
        <w:t>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a használata.</w:t>
      </w:r>
    </w:p>
    <w:p w14:paraId="5F9D71CA" w14:textId="5FC1319C" w:rsidR="008A7FA9" w:rsidRPr="00D13B84" w:rsidRDefault="008A7FA9" w:rsidP="008A7FA9">
      <w:pPr>
        <w:pStyle w:val="Norml1"/>
        <w:jc w:val="both"/>
        <w:rPr>
          <w:rFonts w:cs="Times New Roman"/>
        </w:rPr>
      </w:pPr>
      <w:r>
        <w:tab/>
      </w:r>
      <w:r w:rsidR="00D13B84">
        <w:t>A másik fel nem használt funkcióra azért volt szükség, mert abban az időben, amikor a környezetet ép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tettem ki, egy barátomnak szüksége volt egy környezetre, ahol a szabadidejében a munkájához tudott kész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teni projekteket. Ezért készült el egy publikus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>m ütemezett küldésére használható szkript. A playbook futtatásakor csatlakozott a Proxmox szerverhez, lekérte az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>mét, és email-ben tovább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totta az előre definiált email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 xml:space="preserve">mre. A publikus IP címet ezzel a paranccsal tudtam visszafejteni: </w:t>
      </w:r>
      <w:r w:rsidR="00D13B84" w:rsidRPr="00D13B84">
        <w:rPr>
          <w:rFonts w:ascii="Arial" w:hAnsi="Arial" w:cs="Arial"/>
          <w:szCs w:val="24"/>
        </w:rPr>
        <w:t>dig +short myip.opendns.com @resolver1.opendns.com</w:t>
      </w:r>
      <w:r w:rsidR="00D13B84">
        <w:rPr>
          <w:rFonts w:cs="Times New Roman"/>
          <w:szCs w:val="24"/>
        </w:rPr>
        <w:t>.</w:t>
      </w:r>
      <w:r w:rsidR="001A0332">
        <w:rPr>
          <w:rFonts w:cs="Times New Roman"/>
          <w:szCs w:val="24"/>
        </w:rPr>
        <w:t xml:space="preserve"> Viszont ez a megoldás teljesen nem elfogadott egy nagyvállalati környezetben.</w:t>
      </w:r>
    </w:p>
    <w:p w14:paraId="61C38CD5" w14:textId="4E9D35D9" w:rsidR="00E10E00" w:rsidRDefault="00352A58" w:rsidP="008A4310">
      <w:pPr>
        <w:pStyle w:val="Alcim"/>
      </w:pPr>
      <w:bookmarkStart w:id="15" w:name="_Toc162018817"/>
      <w:r>
        <w:t xml:space="preserve">5.4 </w:t>
      </w:r>
      <w:r w:rsidR="00E10E00">
        <w:t xml:space="preserve">Ansible </w:t>
      </w:r>
      <w:r w:rsidR="009B6712">
        <w:t>Vault</w:t>
      </w:r>
      <w:bookmarkEnd w:id="15"/>
    </w:p>
    <w:p w14:paraId="48C0D96F" w14:textId="36A85104" w:rsidR="00496D02" w:rsidRPr="001A0332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státusz és fizikai kihasználtság monitorozására használt szkriptek</w:t>
      </w:r>
      <w:r w:rsidR="00393D12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 és 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393D1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var_files: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- /etc/ansible/secure_vars.yaml</w:t>
      </w:r>
      <w:r w:rsidR="00752E71">
        <w:rPr>
          <w:rFonts w:ascii="Arial" w:hAnsi="Arial" w:cs="Arial"/>
          <w:szCs w:val="24"/>
          <w:shd w:val="clear" w:color="auto" w:fill="FFFFFF"/>
        </w:rPr>
        <w:t xml:space="preserve"> </w:t>
      </w:r>
      <w:r>
        <w:t>Ez az Ansible Vault</w:t>
      </w:r>
      <w:r w:rsidR="001A0332">
        <w:rPr>
          <w:rFonts w:cs="Times New Roman"/>
          <w:color w:val="222222"/>
          <w:shd w:val="clear" w:color="auto" w:fill="FFFFFF"/>
          <w:vertAlign w:val="superscript"/>
        </w:rPr>
        <w:t>8</w:t>
      </w:r>
      <w:r>
        <w:t xml:space="preserve">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r w:rsidRPr="009B6712">
        <w:rPr>
          <w:rFonts w:ascii="Arial" w:hAnsi="Arial" w:cs="Arial"/>
        </w:rPr>
        <w:t>secure_vars</w:t>
      </w:r>
      <w:r>
        <w:t xml:space="preserve">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>iztonságosan tudunk tárolni olyan információkat, amelyeket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kell, viszont a playbook-oknak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 xml:space="preserve">Az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edit</w:t>
      </w:r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9B6712">
        <w:rPr>
          <w:rFonts w:ascii="Arial" w:hAnsi="Arial" w:cs="Arial"/>
          <w:szCs w:val="24"/>
          <w:shd w:val="clear" w:color="auto" w:fill="FFFFFF"/>
        </w:rPr>
        <w:t>ansible-vault view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 w:rsidR="00BE64AB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</w:t>
      </w:r>
      <w:r w:rsidR="00D8259A">
        <w:rPr>
          <w:rFonts w:cs="Times New Roman"/>
          <w:szCs w:val="24"/>
          <w:shd w:val="clear" w:color="auto" w:fill="FFFFFF"/>
        </w:rPr>
        <w:t xml:space="preserve"> és 17.</w:t>
      </w:r>
      <w:r w:rsidR="00393D12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4C2572FC" w14:textId="330E9FC0" w:rsidR="00D13B84" w:rsidRDefault="00D13B84" w:rsidP="00D13B84">
      <w:pPr>
        <w:pStyle w:val="Cimsor"/>
        <w:rPr>
          <w:shd w:val="clear" w:color="auto" w:fill="FFFFFF"/>
        </w:rPr>
      </w:pPr>
      <w:bookmarkStart w:id="16" w:name="_Toc162018818"/>
      <w:r>
        <w:rPr>
          <w:shd w:val="clear" w:color="auto" w:fill="FFFFFF"/>
        </w:rPr>
        <w:lastRenderedPageBreak/>
        <w:t>6.</w:t>
      </w:r>
      <w:r w:rsidR="00DB448B">
        <w:rPr>
          <w:shd w:val="clear" w:color="auto" w:fill="FFFFFF"/>
        </w:rPr>
        <w:t xml:space="preserve"> </w:t>
      </w:r>
      <w:r>
        <w:rPr>
          <w:shd w:val="clear" w:color="auto" w:fill="FFFFFF"/>
        </w:rPr>
        <w:t>További fejlesztési lehetőségek</w:t>
      </w:r>
      <w:bookmarkEnd w:id="16"/>
    </w:p>
    <w:p w14:paraId="3538D8AE" w14:textId="05CA9964" w:rsidR="00D85099" w:rsidRDefault="00D85099" w:rsidP="00D85099">
      <w:pPr>
        <w:pStyle w:val="Alcim"/>
        <w:rPr>
          <w:shd w:val="clear" w:color="auto" w:fill="FFFFFF"/>
        </w:rPr>
      </w:pPr>
      <w:bookmarkStart w:id="17" w:name="_Toc162018819"/>
      <w:r>
        <w:rPr>
          <w:shd w:val="clear" w:color="auto" w:fill="FFFFFF"/>
        </w:rPr>
        <w:t>6.1 DNS</w:t>
      </w:r>
      <w:r w:rsidR="00C07A43">
        <w:rPr>
          <w:shd w:val="clear" w:color="auto" w:fill="FFFFFF"/>
        </w:rPr>
        <w:t xml:space="preserve"> </w:t>
      </w:r>
      <w:r w:rsidR="00C07A43" w:rsidRPr="00C07A43">
        <w:rPr>
          <w:shd w:val="clear" w:color="auto" w:fill="FFFFFF"/>
        </w:rPr>
        <w:t>(Domain Name System)</w:t>
      </w:r>
      <w:bookmarkEnd w:id="17"/>
    </w:p>
    <w:p w14:paraId="423D988F" w14:textId="357084AC" w:rsidR="0034480D" w:rsidRPr="004D6E87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ab/>
      </w:r>
      <w:r w:rsidR="001A0332">
        <w:rPr>
          <w:shd w:val="clear" w:color="auto" w:fill="FFFFFF"/>
        </w:rPr>
        <w:t>További eszközök</w:t>
      </w:r>
      <w:r>
        <w:rPr>
          <w:shd w:val="clear" w:color="auto" w:fill="FFFFFF"/>
        </w:rPr>
        <w:t xml:space="preserve"> hiányában kimaradt több fontos funkció is, hogy a szakdolgozatom „nagyvállalati környezetben” részét </w:t>
      </w:r>
      <w:r w:rsidR="00D8259A">
        <w:rPr>
          <w:shd w:val="clear" w:color="auto" w:fill="FFFFFF"/>
        </w:rPr>
        <w:t xml:space="preserve">jobban </w:t>
      </w:r>
      <w:r>
        <w:rPr>
          <w:shd w:val="clear" w:color="auto" w:fill="FFFFFF"/>
        </w:rPr>
        <w:t>lefedje. Ennek egyike a DNS</w:t>
      </w:r>
      <w:r w:rsidR="0034480D">
        <w:rPr>
          <w:shd w:val="clear" w:color="auto" w:fill="FFFFFF"/>
        </w:rPr>
        <w:t>-</w:t>
      </w:r>
      <w:r>
        <w:rPr>
          <w:shd w:val="clear" w:color="auto" w:fill="FFFFFF"/>
        </w:rPr>
        <w:t>szerver</w:t>
      </w:r>
      <w:r w:rsidR="0034480D">
        <w:rPr>
          <w:shd w:val="clear" w:color="auto" w:fill="FFFFFF"/>
        </w:rPr>
        <w:t>ek</w:t>
      </w:r>
      <w:r>
        <w:rPr>
          <w:shd w:val="clear" w:color="auto" w:fill="FFFFFF"/>
        </w:rPr>
        <w:t xml:space="preserve"> használata. </w:t>
      </w:r>
      <w:r w:rsidR="004D6E87" w:rsidRPr="004D6E87">
        <w:rPr>
          <w:rFonts w:cs="Times New Roman"/>
          <w:szCs w:val="24"/>
          <w:shd w:val="clear" w:color="auto" w:fill="FFFFFF"/>
        </w:rPr>
        <w:t>A DNS-szerverek kulcsfontosságú szerepet töltenek be a nagyvállalati hálózatok hatékony működésében.</w:t>
      </w:r>
      <w:r w:rsidR="004D6E87">
        <w:rPr>
          <w:rFonts w:cs="Times New Roman"/>
          <w:szCs w:val="24"/>
          <w:shd w:val="clear" w:color="auto" w:fill="FFFFFF"/>
        </w:rPr>
        <w:t xml:space="preserve"> A </w:t>
      </w:r>
      <w:r w:rsidR="004D6E87" w:rsidRPr="004D6E87">
        <w:rPr>
          <w:rFonts w:cs="Times New Roman"/>
          <w:szCs w:val="24"/>
          <w:shd w:val="clear" w:color="auto" w:fill="FFFFFF"/>
        </w:rPr>
        <w:t>DNS-szerverek legfontosabb előnyei:</w:t>
      </w:r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4D6E87" w:rsidRPr="004D6E87">
        <w:rPr>
          <w:rFonts w:cs="Times New Roman"/>
          <w:szCs w:val="24"/>
          <w:shd w:val="clear" w:color="auto" w:fill="FFFFFF"/>
        </w:rPr>
        <w:t>gyorsítják a hálózati forgalmat azáltal, hogy a domain</w:t>
      </w:r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4D6E87" w:rsidRPr="004D6E87">
        <w:rPr>
          <w:rFonts w:cs="Times New Roman"/>
          <w:szCs w:val="24"/>
          <w:shd w:val="clear" w:color="auto" w:fill="FFFFFF"/>
        </w:rPr>
        <w:t>neveket IP-címekké fordítják</w:t>
      </w:r>
      <w:r w:rsidR="0034480D">
        <w:rPr>
          <w:rFonts w:cs="Times New Roman"/>
          <w:szCs w:val="24"/>
          <w:shd w:val="clear" w:color="auto" w:fill="FFFFFF"/>
        </w:rPr>
        <w:t>.</w:t>
      </w:r>
      <w:r w:rsidR="004D6E87">
        <w:rPr>
          <w:rFonts w:cs="Times New Roman"/>
          <w:szCs w:val="24"/>
          <w:shd w:val="clear" w:color="auto" w:fill="FFFFFF"/>
        </w:rPr>
        <w:t xml:space="preserve"> </w:t>
      </w:r>
      <w:r w:rsidR="0034480D">
        <w:rPr>
          <w:rFonts w:cs="Times New Roman"/>
          <w:szCs w:val="24"/>
          <w:shd w:val="clear" w:color="auto" w:fill="FFFFFF"/>
        </w:rPr>
        <w:t>H</w:t>
      </w:r>
      <w:r w:rsidR="004D6E87">
        <w:rPr>
          <w:rFonts w:cs="Times New Roman"/>
          <w:szCs w:val="24"/>
          <w:shd w:val="clear" w:color="auto" w:fill="FFFFFF"/>
        </w:rPr>
        <w:t>a több DNS szerverrel dolgozunk, akkor redundánsan tudnak m</w:t>
      </w:r>
      <w:r w:rsidR="004D6E87" w:rsidRPr="004D6E87">
        <w:rPr>
          <w:rFonts w:cs="Times New Roman"/>
          <w:szCs w:val="24"/>
          <w:shd w:val="clear" w:color="auto" w:fill="FFFFFF"/>
        </w:rPr>
        <w:t>ű</w:t>
      </w:r>
      <w:r w:rsidR="004D6E87">
        <w:rPr>
          <w:rFonts w:cs="Times New Roman"/>
          <w:szCs w:val="24"/>
          <w:shd w:val="clear" w:color="auto" w:fill="FFFFFF"/>
        </w:rPr>
        <w:t>ködni, ami azt jelenti, hogy ha az egyik kiszolgáló meghibásodik, akkor a másik át tudja venni a feladatát</w:t>
      </w:r>
      <w:r w:rsidR="0034480D">
        <w:rPr>
          <w:rFonts w:cs="Times New Roman"/>
          <w:szCs w:val="24"/>
          <w:shd w:val="clear" w:color="auto" w:fill="FFFFFF"/>
        </w:rPr>
        <w:t>. Továbbá nagyban hozzájárulnak a hálózati biztonsághoz a t</w:t>
      </w:r>
      <w:r w:rsidR="0034480D" w:rsidRPr="0034480D">
        <w:rPr>
          <w:rFonts w:cs="Times New Roman"/>
          <w:szCs w:val="24"/>
          <w:shd w:val="clear" w:color="auto" w:fill="FFFFFF"/>
        </w:rPr>
        <w:t>ű</w:t>
      </w:r>
      <w:r w:rsidR="0034480D">
        <w:rPr>
          <w:rFonts w:cs="Times New Roman"/>
          <w:szCs w:val="24"/>
          <w:shd w:val="clear" w:color="auto" w:fill="FFFFFF"/>
        </w:rPr>
        <w:t xml:space="preserve">zfalak és más biztonsági eszközök integrálásával. </w:t>
      </w:r>
      <w:r w:rsidR="0034480D" w:rsidRPr="004D6E87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37DBCF5" w:rsidR="00D85099" w:rsidRDefault="00D85099" w:rsidP="00D85099">
      <w:pPr>
        <w:pStyle w:val="Alcim"/>
        <w:rPr>
          <w:shd w:val="clear" w:color="auto" w:fill="FFFFFF"/>
        </w:rPr>
      </w:pPr>
      <w:bookmarkStart w:id="18" w:name="_Toc162018820"/>
      <w:r>
        <w:rPr>
          <w:shd w:val="clear" w:color="auto" w:fill="FFFFFF"/>
        </w:rPr>
        <w:t>6.2 SQL</w:t>
      </w:r>
      <w:r w:rsidR="00C07A43">
        <w:rPr>
          <w:shd w:val="clear" w:color="auto" w:fill="FFFFFF"/>
        </w:rPr>
        <w:t xml:space="preserve"> (</w:t>
      </w:r>
      <w:r w:rsidR="00C07A43" w:rsidRPr="00C07A43">
        <w:rPr>
          <w:shd w:val="clear" w:color="auto" w:fill="FFFFFF"/>
        </w:rPr>
        <w:t xml:space="preserve">Structured </w:t>
      </w:r>
      <w:r w:rsidR="00C07A43">
        <w:rPr>
          <w:shd w:val="clear" w:color="auto" w:fill="FFFFFF"/>
        </w:rPr>
        <w:t>Q</w:t>
      </w:r>
      <w:r w:rsidR="00C07A43" w:rsidRPr="00C07A43">
        <w:rPr>
          <w:shd w:val="clear" w:color="auto" w:fill="FFFFFF"/>
        </w:rPr>
        <w:t xml:space="preserve">uery </w:t>
      </w:r>
      <w:r w:rsidR="00C07A43">
        <w:rPr>
          <w:shd w:val="clear" w:color="auto" w:fill="FFFFFF"/>
        </w:rPr>
        <w:t>L</w:t>
      </w:r>
      <w:r w:rsidR="00C07A43" w:rsidRPr="00C07A43">
        <w:rPr>
          <w:shd w:val="clear" w:color="auto" w:fill="FFFFFF"/>
        </w:rPr>
        <w:t>anguage</w:t>
      </w:r>
      <w:r w:rsidR="00C07A43">
        <w:rPr>
          <w:shd w:val="clear" w:color="auto" w:fill="FFFFFF"/>
        </w:rPr>
        <w:t>)</w:t>
      </w:r>
      <w:bookmarkEnd w:id="18"/>
    </w:p>
    <w:p w14:paraId="0AEC6EE2" w14:textId="2352759F" w:rsidR="00496D02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Továbbá, szerettem volna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 több SQL adatbázis szervert is. Ehhez a playbook elkészült, ami az LXC konténer </w:t>
      </w:r>
      <w:r w:rsidR="0034480D">
        <w:rPr>
          <w:rFonts w:cs="Times New Roman"/>
          <w:szCs w:val="24"/>
          <w:shd w:val="clear" w:color="auto" w:fill="FFFFFF"/>
        </w:rPr>
        <w:t xml:space="preserve">létrehozásához </w:t>
      </w:r>
      <w:r w:rsidR="0034480D" w:rsidRPr="0034480D">
        <w:rPr>
          <w:rFonts w:cs="Times New Roman"/>
          <w:szCs w:val="24"/>
          <w:shd w:val="clear" w:color="auto" w:fill="FFFFFF"/>
        </w:rPr>
        <w:t>í</w:t>
      </w:r>
      <w:r w:rsidR="0034480D">
        <w:rPr>
          <w:rFonts w:cs="Times New Roman"/>
          <w:szCs w:val="24"/>
          <w:shd w:val="clear" w:color="auto" w:fill="FFFFFF"/>
        </w:rPr>
        <w:t xml:space="preserve">rthoz </w:t>
      </w:r>
      <w:r>
        <w:rPr>
          <w:rFonts w:cs="Times New Roman"/>
          <w:szCs w:val="24"/>
          <w:shd w:val="clear" w:color="auto" w:fill="FFFFFF"/>
        </w:rPr>
        <w:t>nagyon hasonló, viszont miután elkészült egy adott gép, utána lefuttat egy bash szkript fájlt. Ez a szkript fájl a felelős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téséért, </w:t>
      </w:r>
      <w:r w:rsidR="00352A58">
        <w:rPr>
          <w:rFonts w:cs="Times New Roman"/>
          <w:szCs w:val="24"/>
          <w:shd w:val="clear" w:color="auto" w:fill="FFFFFF"/>
        </w:rPr>
        <w:t>az SQL felhasználó létrehozásáért és egy minta adatbázis kész</w:t>
      </w:r>
      <w:r w:rsidR="00352A58" w:rsidRPr="009E325B">
        <w:rPr>
          <w:rFonts w:cs="Times New Roman"/>
          <w:szCs w:val="24"/>
          <w:shd w:val="clear" w:color="auto" w:fill="FFFFFF"/>
        </w:rPr>
        <w:t>í</w:t>
      </w:r>
      <w:r w:rsidR="00352A58">
        <w:rPr>
          <w:rFonts w:cs="Times New Roman"/>
          <w:szCs w:val="24"/>
          <w:shd w:val="clear" w:color="auto" w:fill="FFFFFF"/>
        </w:rPr>
        <w:t>téséért.</w:t>
      </w:r>
      <w:r w:rsidR="00D85099">
        <w:rPr>
          <w:rFonts w:cs="Times New Roman"/>
          <w:szCs w:val="24"/>
          <w:shd w:val="clear" w:color="auto" w:fill="FFFFFF"/>
        </w:rPr>
        <w:t xml:space="preserve"> </w:t>
      </w:r>
      <w:r w:rsidR="0034480D">
        <w:rPr>
          <w:rFonts w:cs="Times New Roman"/>
          <w:szCs w:val="24"/>
          <w:shd w:val="clear" w:color="auto" w:fill="FFFFFF"/>
        </w:rPr>
        <w:t xml:space="preserve">Ehhez </w:t>
      </w:r>
      <w:r w:rsidR="0034480D" w:rsidRPr="0034480D">
        <w:rPr>
          <w:rFonts w:cs="Times New Roman"/>
          <w:szCs w:val="24"/>
          <w:shd w:val="clear" w:color="auto" w:fill="FFFFFF"/>
        </w:rPr>
        <w:t>high availability</w:t>
      </w:r>
      <w:r w:rsidR="0034480D">
        <w:rPr>
          <w:rFonts w:cs="Times New Roman"/>
          <w:szCs w:val="24"/>
          <w:shd w:val="clear" w:color="auto" w:fill="FFFFFF"/>
        </w:rPr>
        <w:t xml:space="preserve"> cluster-t (HA cluster) használtam volna.</w:t>
      </w:r>
      <w:r w:rsidR="00B04305">
        <w:rPr>
          <w:rFonts w:cs="Times New Roman"/>
          <w:szCs w:val="24"/>
          <w:shd w:val="clear" w:color="auto" w:fill="FFFFFF"/>
        </w:rPr>
        <w:t xml:space="preserve"> </w:t>
      </w:r>
      <w:r w:rsidR="0034480D" w:rsidRPr="0034480D">
        <w:rPr>
          <w:rFonts w:cs="Times New Roman"/>
          <w:szCs w:val="24"/>
          <w:shd w:val="clear" w:color="auto" w:fill="FFFFFF"/>
        </w:rPr>
        <w:t>A HA cluster számítógépek olyan csoportja, amelyek egyetlen rendszerként működnek és folyamatos elérhetőséget biztosítanak. Az üzletileg kritikus alkalmazásoknál, például adatbázisoknál használják őket a megbízhatóság fenntartása érdekében.</w:t>
      </w:r>
      <w:r w:rsidR="0034480D">
        <w:rPr>
          <w:rFonts w:cs="Times New Roman"/>
          <w:szCs w:val="24"/>
          <w:shd w:val="clear" w:color="auto" w:fill="FFFFFF"/>
        </w:rPr>
        <w:t xml:space="preserve"> </w:t>
      </w:r>
      <w:r w:rsidR="0034480D" w:rsidRPr="0034480D">
        <w:rPr>
          <w:rFonts w:cs="Times New Roman"/>
          <w:szCs w:val="24"/>
          <w:shd w:val="clear" w:color="auto" w:fill="FFFFFF"/>
        </w:rPr>
        <w:t>Egy HA cluster működése során a klaszterszoftver a kieső gép terhelését a többi működő gépre helyezi át, így minimalizálja a kiesést.</w:t>
      </w:r>
    </w:p>
    <w:p w14:paraId="20BC0E0C" w14:textId="5A65D18C" w:rsidR="009F20FB" w:rsidRDefault="00D85099" w:rsidP="00D85099">
      <w:pPr>
        <w:pStyle w:val="Alcim"/>
        <w:rPr>
          <w:rFonts w:cs="Times New Roman"/>
          <w:szCs w:val="24"/>
          <w:shd w:val="clear" w:color="auto" w:fill="FFFFFF"/>
        </w:rPr>
      </w:pPr>
      <w:bookmarkStart w:id="19" w:name="_Toc162018821"/>
      <w:r>
        <w:rPr>
          <w:shd w:val="clear" w:color="auto" w:fill="FFFFFF"/>
        </w:rPr>
        <w:t>6.3 Telefonh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 monitoring jelzés esetén</w:t>
      </w:r>
      <w:bookmarkEnd w:id="19"/>
    </w:p>
    <w:p w14:paraId="55F4AACD" w14:textId="49CF7907" w:rsidR="0034480D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ab/>
        <w:t>Az e-mail küldés</w:t>
      </w:r>
      <w:r w:rsidR="00B04305">
        <w:rPr>
          <w:shd w:val="clear" w:color="auto" w:fill="FFFFFF"/>
        </w:rPr>
        <w:t xml:space="preserve"> mellett</w:t>
      </w:r>
      <w:r>
        <w:rPr>
          <w:shd w:val="clear" w:color="auto" w:fill="FFFFFF"/>
        </w:rPr>
        <w:t xml:space="preserve"> </w:t>
      </w:r>
      <w:r w:rsidR="00B04305">
        <w:rPr>
          <w:shd w:val="clear" w:color="auto" w:fill="FFFFFF"/>
        </w:rPr>
        <w:t>telefonh</w:t>
      </w:r>
      <w:r w:rsidR="00B04305" w:rsidRPr="0034480D">
        <w:rPr>
          <w:rFonts w:cs="Times New Roman"/>
          <w:szCs w:val="24"/>
          <w:shd w:val="clear" w:color="auto" w:fill="FFFFFF"/>
        </w:rPr>
        <w:t>í</w:t>
      </w:r>
      <w:r w:rsidR="00B04305">
        <w:rPr>
          <w:rFonts w:cs="Times New Roman"/>
          <w:szCs w:val="24"/>
          <w:shd w:val="clear" w:color="auto" w:fill="FFFFFF"/>
        </w:rPr>
        <w:t>vást is áll</w:t>
      </w:r>
      <w:r w:rsidR="00B04305" w:rsidRPr="0034480D">
        <w:rPr>
          <w:rFonts w:cs="Times New Roman"/>
          <w:szCs w:val="24"/>
          <w:shd w:val="clear" w:color="auto" w:fill="FFFFFF"/>
        </w:rPr>
        <w:t>í</w:t>
      </w:r>
      <w:r w:rsidR="00B04305">
        <w:rPr>
          <w:rFonts w:cs="Times New Roman"/>
          <w:szCs w:val="24"/>
          <w:shd w:val="clear" w:color="auto" w:fill="FFFFFF"/>
        </w:rPr>
        <w:t>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megoldási lehetőség a Twilio API megoldása, ami akár PowerShell-be is integrálható.</w:t>
      </w:r>
    </w:p>
    <w:p w14:paraId="318B1E93" w14:textId="4120B93B" w:rsidR="00B579E1" w:rsidRDefault="00B579E1" w:rsidP="00B579E1">
      <w:pPr>
        <w:pStyle w:val="Cimsor"/>
        <w:rPr>
          <w:shd w:val="clear" w:color="auto" w:fill="FFFFFF"/>
        </w:rPr>
      </w:pPr>
      <w:bookmarkStart w:id="20" w:name="_Toc162018822"/>
      <w:r>
        <w:rPr>
          <w:shd w:val="clear" w:color="auto" w:fill="FFFFFF"/>
        </w:rPr>
        <w:lastRenderedPageBreak/>
        <w:t>7. Irodalomjegyzék</w:t>
      </w:r>
      <w:bookmarkEnd w:id="20"/>
    </w:p>
    <w:p w14:paraId="26206FC6" w14:textId="7D6793A3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1</w:t>
      </w:r>
      <w:r>
        <w:rPr>
          <w:shd w:val="clear" w:color="auto" w:fill="FFFFFF"/>
        </w:rPr>
        <w:t xml:space="preserve"> </w:t>
      </w:r>
      <w:hyperlink r:id="rId30" w:history="1">
        <w:r w:rsidRPr="009F2B09">
          <w:rPr>
            <w:rStyle w:val="Hiperhivatkozs"/>
            <w:shd w:val="clear" w:color="auto" w:fill="FFFFFF"/>
          </w:rPr>
          <w:t>https://docs.ansible.com/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r>
        <w:rPr>
          <w:shd w:val="clear" w:color="auto" w:fill="FFFFFF"/>
        </w:rPr>
        <w:t>Ansible hivatalos dokumentáció.</w:t>
      </w:r>
    </w:p>
    <w:p w14:paraId="2FCE817A" w14:textId="2DDB237B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2</w:t>
      </w:r>
      <w:r>
        <w:rPr>
          <w:rFonts w:cstheme="minorHAnsi"/>
          <w:shd w:val="clear" w:color="auto" w:fill="FFFFFF"/>
          <w:vertAlign w:val="superscript"/>
        </w:rPr>
        <w:t xml:space="preserve"> </w:t>
      </w:r>
      <w:hyperlink r:id="rId31" w:history="1">
        <w:r w:rsidRPr="009F2B09">
          <w:rPr>
            <w:rStyle w:val="Hiperhivatkozs"/>
            <w:shd w:val="clear" w:color="auto" w:fill="FFFFFF"/>
          </w:rPr>
          <w:t>https://pve.proxmox.com/pve-docs/pve-admin-guide.html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r w:rsidR="00B579E1">
        <w:rPr>
          <w:shd w:val="clear" w:color="auto" w:fill="FFFFFF"/>
        </w:rPr>
        <w:t>Proxmox VE hivatalos dokumentáció.</w:t>
      </w:r>
    </w:p>
    <w:p w14:paraId="65AA01F6" w14:textId="0997D8D7" w:rsidR="005660E8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3</w:t>
      </w:r>
      <w:r>
        <w:rPr>
          <w:shd w:val="clear" w:color="auto" w:fill="FFFFFF"/>
        </w:rPr>
        <w:t xml:space="preserve"> </w:t>
      </w:r>
      <w:hyperlink r:id="rId32" w:history="1">
        <w:r w:rsidRPr="009F2B09">
          <w:rPr>
            <w:rStyle w:val="Hiperhivatkozs"/>
            <w:shd w:val="clear" w:color="auto" w:fill="FFFFFF"/>
          </w:rPr>
          <w:t>https://docs.semui.co/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r w:rsidR="00B579E1">
        <w:rPr>
          <w:shd w:val="clear" w:color="auto" w:fill="FFFFFF"/>
        </w:rPr>
        <w:t>Semaphore hivatalos dokumentáció.</w:t>
      </w:r>
    </w:p>
    <w:p w14:paraId="2E594365" w14:textId="21667711" w:rsidR="00B579E1" w:rsidRDefault="005660E8" w:rsidP="005660E8">
      <w:pPr>
        <w:pStyle w:val="Norml1"/>
        <w:rPr>
          <w:shd w:val="clear" w:color="auto" w:fill="FFFFFF"/>
        </w:rPr>
      </w:pPr>
      <w:r w:rsidRPr="005660E8">
        <w:rPr>
          <w:rFonts w:cstheme="minorHAnsi"/>
          <w:shd w:val="clear" w:color="auto" w:fill="FFFFFF"/>
          <w:vertAlign w:val="superscript"/>
        </w:rPr>
        <w:t>4</w:t>
      </w:r>
      <w:r>
        <w:rPr>
          <w:rFonts w:cstheme="minorHAnsi"/>
          <w:shd w:val="clear" w:color="auto" w:fill="FFFFFF"/>
          <w:vertAlign w:val="superscript"/>
        </w:rPr>
        <w:t xml:space="preserve"> </w:t>
      </w:r>
      <w:hyperlink r:id="rId33" w:history="1">
        <w:r w:rsidRPr="009F2B09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</w:r>
      <w:r>
        <w:rPr>
          <w:shd w:val="clear" w:color="auto" w:fill="FFFFFF"/>
        </w:rPr>
        <w:t>Nagios Core hivatalos dokumentáció.</w:t>
      </w:r>
    </w:p>
    <w:p w14:paraId="4993FCC6" w14:textId="214B1BEA" w:rsidR="009D3309" w:rsidRDefault="009D3309" w:rsidP="005660E8">
      <w:pPr>
        <w:pStyle w:val="Norml1"/>
        <w:rPr>
          <w:shd w:val="clear" w:color="auto" w:fill="FFFFFF"/>
        </w:rPr>
      </w:pPr>
      <w:r w:rsidRPr="00D9659C">
        <w:rPr>
          <w:rFonts w:cs="Times New Roman"/>
          <w:shd w:val="clear" w:color="auto" w:fill="FFFFFF"/>
          <w:vertAlign w:val="superscript"/>
        </w:rPr>
        <w:t>5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hyperlink r:id="rId34" w:history="1">
        <w:r w:rsidRPr="00BC2093">
          <w:rPr>
            <w:rStyle w:val="Hiperhivatkozs"/>
            <w:shd w:val="clear" w:color="auto" w:fill="FFFFFF"/>
          </w:rPr>
          <w:t>https://pve.proxmox.com/pve-docs/chapter-pve-installation.html</w:t>
        </w:r>
      </w:hyperlink>
    </w:p>
    <w:p w14:paraId="5A57572D" w14:textId="3123C2E8" w:rsidR="009D3309" w:rsidRDefault="009D3309" w:rsidP="005660E8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>Proxmox VE hivatalos telep</w:t>
      </w:r>
      <w:r w:rsidRPr="009D3309">
        <w:rPr>
          <w:shd w:val="clear" w:color="auto" w:fill="FFFFFF"/>
        </w:rPr>
        <w:t>í</w:t>
      </w:r>
      <w:r>
        <w:rPr>
          <w:shd w:val="clear" w:color="auto" w:fill="FFFFFF"/>
        </w:rPr>
        <w:t>tési dokumentáció.</w:t>
      </w:r>
    </w:p>
    <w:p w14:paraId="7917D677" w14:textId="1028FFF9" w:rsidR="00A552B3" w:rsidRDefault="00A552B3" w:rsidP="005660E8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hyperlink r:id="rId35" w:history="1">
        <w:r w:rsidRPr="00BC2093">
          <w:rPr>
            <w:rStyle w:val="Hiperhivatkozs"/>
            <w:shd w:val="clear" w:color="auto" w:fill="FFFFFF"/>
          </w:rPr>
          <w:t>https://docs.ansible.com/ansible/latest/installation_guide/intro_installation.html</w:t>
        </w:r>
      </w:hyperlink>
    </w:p>
    <w:p w14:paraId="15237132" w14:textId="06297550" w:rsidR="00A552B3" w:rsidRDefault="00A552B3" w:rsidP="005660E8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>Ansible</w:t>
      </w:r>
      <w:r>
        <w:rPr>
          <w:shd w:val="clear" w:color="auto" w:fill="FFFFFF"/>
        </w:rPr>
        <w:t xml:space="preserve"> hivatalos telep</w:t>
      </w:r>
      <w:r w:rsidRPr="009D3309">
        <w:rPr>
          <w:shd w:val="clear" w:color="auto" w:fill="FFFFFF"/>
        </w:rPr>
        <w:t>í</w:t>
      </w:r>
      <w:r>
        <w:rPr>
          <w:shd w:val="clear" w:color="auto" w:fill="FFFFFF"/>
        </w:rPr>
        <w:t>tési dokumentáció.</w:t>
      </w:r>
    </w:p>
    <w:p w14:paraId="72EBB122" w14:textId="71A4B29C" w:rsidR="005660E8" w:rsidRPr="00D9659C" w:rsidRDefault="00A552B3" w:rsidP="005660E8">
      <w:pPr>
        <w:pStyle w:val="Norml1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7</w:t>
      </w:r>
      <w:r w:rsidR="00525B46" w:rsidRPr="00D9659C">
        <w:rPr>
          <w:rFonts w:cs="Times New Roman"/>
          <w:shd w:val="clear" w:color="auto" w:fill="FFFFFF"/>
        </w:rPr>
        <w:t xml:space="preserve"> </w:t>
      </w:r>
      <w:r w:rsidR="005660E8" w:rsidRPr="00D9659C">
        <w:rPr>
          <w:rFonts w:cs="Times New Roman"/>
          <w:shd w:val="clear" w:color="auto" w:fill="FFFFFF"/>
        </w:rPr>
        <w:t>Waqas Irtaza - IT Infrastructure Automation Using Ansible</w:t>
      </w:r>
      <w:r w:rsidR="005660E8" w:rsidRPr="00D9659C">
        <w:rPr>
          <w:rFonts w:cs="Times New Roman"/>
        </w:rPr>
        <w:t xml:space="preserve"> </w:t>
      </w:r>
      <w:r w:rsidR="00D9659C" w:rsidRPr="00D9659C">
        <w:rPr>
          <w:rFonts w:cs="Times New Roman"/>
        </w:rPr>
        <w:t xml:space="preserve">- </w:t>
      </w:r>
      <w:r w:rsidR="005660E8" w:rsidRPr="00D9659C">
        <w:rPr>
          <w:rFonts w:cs="Times New Roman"/>
          <w:shd w:val="clear" w:color="auto" w:fill="FFFFFF"/>
        </w:rPr>
        <w:t>(2021)</w:t>
      </w:r>
    </w:p>
    <w:p w14:paraId="74AFEF82" w14:textId="396E1F7C" w:rsidR="00525B46" w:rsidRDefault="001A0332" w:rsidP="00525B46">
      <w:pPr>
        <w:pStyle w:val="Norml1"/>
        <w:rPr>
          <w:shd w:val="clear" w:color="auto" w:fill="FFFFFF"/>
        </w:rPr>
      </w:pPr>
      <w:r>
        <w:rPr>
          <w:rFonts w:cs="Times New Roman"/>
          <w:color w:val="222222"/>
          <w:shd w:val="clear" w:color="auto" w:fill="FFFFFF"/>
          <w:vertAlign w:val="superscript"/>
        </w:rPr>
        <w:t>8</w:t>
      </w:r>
      <w:r w:rsidR="00525B46">
        <w:rPr>
          <w:shd w:val="clear" w:color="auto" w:fill="FFFFFF"/>
        </w:rPr>
        <w:t xml:space="preserve"> </w:t>
      </w:r>
      <w:hyperlink r:id="rId36" w:history="1">
        <w:r w:rsidR="00525B46" w:rsidRPr="009F2B09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 w:rsidR="00525B46">
        <w:rPr>
          <w:shd w:val="clear" w:color="auto" w:fill="FFFFFF"/>
        </w:rPr>
        <w:t xml:space="preserve"> </w:t>
      </w:r>
      <w:r w:rsidR="00525B46">
        <w:rPr>
          <w:shd w:val="clear" w:color="auto" w:fill="FFFFFF"/>
        </w:rPr>
        <w:br/>
        <w:t xml:space="preserve">Ansible Vault </w:t>
      </w:r>
      <w:r w:rsidR="00D9659C">
        <w:rPr>
          <w:shd w:val="clear" w:color="auto" w:fill="FFFFFF"/>
        </w:rPr>
        <w:t>h</w:t>
      </w:r>
      <w:r w:rsidR="00525B46">
        <w:rPr>
          <w:shd w:val="clear" w:color="auto" w:fill="FFFFFF"/>
        </w:rPr>
        <w:t>ivatalos dokumentáció.</w:t>
      </w:r>
    </w:p>
    <w:p w14:paraId="077A2A28" w14:textId="77777777" w:rsidR="00525B46" w:rsidRPr="005660E8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660E8" w:rsidSect="00AC7BA8">
      <w:footerReference w:type="default" r:id="rId37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AB2C" w14:textId="77777777" w:rsidR="00AC7BA8" w:rsidRDefault="00AC7BA8" w:rsidP="008D3E2B">
      <w:pPr>
        <w:spacing w:after="0" w:line="240" w:lineRule="auto"/>
      </w:pPr>
      <w:r>
        <w:separator/>
      </w:r>
    </w:p>
  </w:endnote>
  <w:endnote w:type="continuationSeparator" w:id="0">
    <w:p w14:paraId="6B99B7FD" w14:textId="77777777" w:rsidR="00AC7BA8" w:rsidRDefault="00AC7BA8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DE98" w14:textId="77777777" w:rsidR="00AC7BA8" w:rsidRDefault="00AC7BA8" w:rsidP="008D3E2B">
      <w:pPr>
        <w:spacing w:after="0" w:line="240" w:lineRule="auto"/>
      </w:pPr>
      <w:r>
        <w:separator/>
      </w:r>
    </w:p>
  </w:footnote>
  <w:footnote w:type="continuationSeparator" w:id="0">
    <w:p w14:paraId="7452F80D" w14:textId="77777777" w:rsidR="00AC7BA8" w:rsidRDefault="00AC7BA8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6D7C"/>
    <w:rsid w:val="000668D8"/>
    <w:rsid w:val="00071B91"/>
    <w:rsid w:val="000B1ED2"/>
    <w:rsid w:val="000B6A69"/>
    <w:rsid w:val="00106B8F"/>
    <w:rsid w:val="00112A97"/>
    <w:rsid w:val="00123B5F"/>
    <w:rsid w:val="0013379A"/>
    <w:rsid w:val="001566FF"/>
    <w:rsid w:val="001A0332"/>
    <w:rsid w:val="001A2C83"/>
    <w:rsid w:val="001A5C60"/>
    <w:rsid w:val="001C5FEC"/>
    <w:rsid w:val="0020578B"/>
    <w:rsid w:val="00244F6C"/>
    <w:rsid w:val="00247224"/>
    <w:rsid w:val="002A0F57"/>
    <w:rsid w:val="002A3503"/>
    <w:rsid w:val="002E3DF9"/>
    <w:rsid w:val="00311666"/>
    <w:rsid w:val="00316EF1"/>
    <w:rsid w:val="00327F68"/>
    <w:rsid w:val="003422FC"/>
    <w:rsid w:val="00344083"/>
    <w:rsid w:val="0034480D"/>
    <w:rsid w:val="00347CEB"/>
    <w:rsid w:val="003518DA"/>
    <w:rsid w:val="00352A58"/>
    <w:rsid w:val="00393D12"/>
    <w:rsid w:val="003A0288"/>
    <w:rsid w:val="003B514D"/>
    <w:rsid w:val="003E43BB"/>
    <w:rsid w:val="00400B58"/>
    <w:rsid w:val="004018EB"/>
    <w:rsid w:val="00403B16"/>
    <w:rsid w:val="004168A1"/>
    <w:rsid w:val="004277D1"/>
    <w:rsid w:val="00491A41"/>
    <w:rsid w:val="00496D02"/>
    <w:rsid w:val="004A702D"/>
    <w:rsid w:val="004D2A6F"/>
    <w:rsid w:val="004D6E87"/>
    <w:rsid w:val="004F2C23"/>
    <w:rsid w:val="004F695F"/>
    <w:rsid w:val="00500D72"/>
    <w:rsid w:val="00525B46"/>
    <w:rsid w:val="005660E8"/>
    <w:rsid w:val="005831A1"/>
    <w:rsid w:val="00584DD7"/>
    <w:rsid w:val="005B2021"/>
    <w:rsid w:val="005B2531"/>
    <w:rsid w:val="005D497B"/>
    <w:rsid w:val="005D5CBE"/>
    <w:rsid w:val="005F40F3"/>
    <w:rsid w:val="00633316"/>
    <w:rsid w:val="00635C0A"/>
    <w:rsid w:val="006746C2"/>
    <w:rsid w:val="006C328E"/>
    <w:rsid w:val="006C3EB2"/>
    <w:rsid w:val="006C5468"/>
    <w:rsid w:val="006C72B2"/>
    <w:rsid w:val="006D0729"/>
    <w:rsid w:val="006E7771"/>
    <w:rsid w:val="00700409"/>
    <w:rsid w:val="00703BA7"/>
    <w:rsid w:val="007107E9"/>
    <w:rsid w:val="00752E71"/>
    <w:rsid w:val="007D0979"/>
    <w:rsid w:val="00817576"/>
    <w:rsid w:val="00875450"/>
    <w:rsid w:val="0087605E"/>
    <w:rsid w:val="008A0E79"/>
    <w:rsid w:val="008A4310"/>
    <w:rsid w:val="008A7FA9"/>
    <w:rsid w:val="008B0043"/>
    <w:rsid w:val="008C1A17"/>
    <w:rsid w:val="008C61A3"/>
    <w:rsid w:val="008C631F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D3309"/>
    <w:rsid w:val="009E2BBC"/>
    <w:rsid w:val="009E325B"/>
    <w:rsid w:val="009F1C51"/>
    <w:rsid w:val="009F20FB"/>
    <w:rsid w:val="00A05B95"/>
    <w:rsid w:val="00A552B3"/>
    <w:rsid w:val="00AC7BA8"/>
    <w:rsid w:val="00AF194C"/>
    <w:rsid w:val="00B04305"/>
    <w:rsid w:val="00B11DFE"/>
    <w:rsid w:val="00B22B74"/>
    <w:rsid w:val="00B579E1"/>
    <w:rsid w:val="00BB520D"/>
    <w:rsid w:val="00BE64AB"/>
    <w:rsid w:val="00BF4100"/>
    <w:rsid w:val="00C07A43"/>
    <w:rsid w:val="00C27F74"/>
    <w:rsid w:val="00C76271"/>
    <w:rsid w:val="00CF16C7"/>
    <w:rsid w:val="00D13B84"/>
    <w:rsid w:val="00D1560D"/>
    <w:rsid w:val="00D75010"/>
    <w:rsid w:val="00D8259A"/>
    <w:rsid w:val="00D85099"/>
    <w:rsid w:val="00D9659C"/>
    <w:rsid w:val="00DB082A"/>
    <w:rsid w:val="00DB448B"/>
    <w:rsid w:val="00DD077A"/>
    <w:rsid w:val="00E10E00"/>
    <w:rsid w:val="00E45DEB"/>
    <w:rsid w:val="00E50A2A"/>
    <w:rsid w:val="00E569FD"/>
    <w:rsid w:val="00E65957"/>
    <w:rsid w:val="00E70569"/>
    <w:rsid w:val="00E71A48"/>
    <w:rsid w:val="00ED7BB2"/>
    <w:rsid w:val="00EE4EC5"/>
    <w:rsid w:val="00EE785B"/>
    <w:rsid w:val="00EF079F"/>
    <w:rsid w:val="00EF4070"/>
    <w:rsid w:val="00F07FC7"/>
    <w:rsid w:val="00F9752A"/>
    <w:rsid w:val="00F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pve.proxmox.com/pve-docs/chapter-pve-installa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assets.nagios.com/downloads/nagioscore/docs/nagioscore/4/en/toc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semui.co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nsible.com/ansible/latest/vault_guide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pve.proxmox.com/pve-docs/pve-admin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ansible.com/" TargetMode="External"/><Relationship Id="rId35" Type="http://schemas.openxmlformats.org/officeDocument/2006/relationships/hyperlink" Target="https://docs.ansible.com/ansible/latest/installation_guide/intro_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29</Pages>
  <Words>5283</Words>
  <Characters>30114</Characters>
  <Application>Microsoft Office Word</Application>
  <DocSecurity>0</DocSecurity>
  <Lines>250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25</cp:revision>
  <cp:lastPrinted>2024-03-21T13:20:00Z</cp:lastPrinted>
  <dcterms:created xsi:type="dcterms:W3CDTF">2024-03-05T13:07:00Z</dcterms:created>
  <dcterms:modified xsi:type="dcterms:W3CDTF">2024-03-27T10:54:00Z</dcterms:modified>
</cp:coreProperties>
</file>