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BD" w:rsidRPr="001755C7" w:rsidRDefault="001755C7" w:rsidP="007B793F">
      <w:pPr>
        <w:rPr>
          <w:b/>
          <w:sz w:val="24"/>
          <w:u w:val="single"/>
        </w:rPr>
      </w:pPr>
      <w:r>
        <w:rPr>
          <w:b/>
          <w:sz w:val="24"/>
          <w:u w:val="single"/>
        </w:rPr>
        <w:t>S</w:t>
      </w:r>
      <w:r w:rsidR="007B68BD" w:rsidRPr="001755C7">
        <w:rPr>
          <w:b/>
          <w:sz w:val="24"/>
          <w:u w:val="single"/>
        </w:rPr>
        <w:t>TART</w:t>
      </w:r>
    </w:p>
    <w:p w:rsidR="007811F9" w:rsidRDefault="007811F9" w:rsidP="001755C7">
      <w:pPr>
        <w:pStyle w:val="Akapitzlist"/>
        <w:numPr>
          <w:ilvl w:val="0"/>
          <w:numId w:val="2"/>
        </w:numPr>
      </w:pPr>
      <w:r>
        <w:t xml:space="preserve">3 </w:t>
      </w:r>
      <w:proofErr w:type="spellStart"/>
      <w:r>
        <w:t>slidery</w:t>
      </w:r>
      <w:proofErr w:type="spellEnd"/>
      <w:r>
        <w:t xml:space="preserve"> z tekstem</w:t>
      </w:r>
    </w:p>
    <w:p w:rsidR="001A6114" w:rsidRDefault="001755C7" w:rsidP="001755C7">
      <w:pPr>
        <w:pStyle w:val="Akapitzlist"/>
        <w:numPr>
          <w:ilvl w:val="0"/>
          <w:numId w:val="2"/>
        </w:numPr>
      </w:pPr>
      <w:r>
        <w:t>N</w:t>
      </w:r>
      <w:r w:rsidR="001A6114">
        <w:t xml:space="preserve">a środku filmik w tle </w:t>
      </w:r>
    </w:p>
    <w:p w:rsidR="001755C7" w:rsidRDefault="001A6114" w:rsidP="001755C7">
      <w:pPr>
        <w:pStyle w:val="Akapitzlist"/>
        <w:numPr>
          <w:ilvl w:val="0"/>
          <w:numId w:val="2"/>
        </w:numPr>
      </w:pPr>
      <w:r>
        <w:t xml:space="preserve">Na stronie znajdować mają się też </w:t>
      </w:r>
      <w:r w:rsidR="002F57ED">
        <w:t>liczby które rosną automatycznie w postaci:</w:t>
      </w:r>
    </w:p>
    <w:p w:rsidR="001A6114" w:rsidRPr="007811F9" w:rsidRDefault="002F57ED" w:rsidP="001755C7">
      <w:pPr>
        <w:pStyle w:val="Akapitzlist"/>
      </w:pPr>
      <w:r>
        <w:t>Zadowolonych klientów</w:t>
      </w:r>
      <w:r w:rsidR="000E0A08">
        <w:t>:</w:t>
      </w:r>
      <w:r>
        <w:t xml:space="preserve">  46  i Zakończone projekty</w:t>
      </w:r>
      <w:r w:rsidR="000E0A08">
        <w:t>:</w:t>
      </w:r>
      <w:r>
        <w:t xml:space="preserve">  290</w:t>
      </w:r>
    </w:p>
    <w:p w:rsidR="007B68BD" w:rsidRDefault="007B68BD" w:rsidP="007B793F">
      <w:pPr>
        <w:rPr>
          <w:b/>
          <w:u w:val="single"/>
        </w:rPr>
      </w:pPr>
    </w:p>
    <w:p w:rsidR="007B793F" w:rsidRPr="001755C7" w:rsidRDefault="007B793F" w:rsidP="007B793F">
      <w:pPr>
        <w:rPr>
          <w:b/>
          <w:sz w:val="24"/>
          <w:u w:val="single"/>
        </w:rPr>
      </w:pPr>
      <w:r w:rsidRPr="001755C7">
        <w:rPr>
          <w:b/>
          <w:sz w:val="24"/>
          <w:u w:val="single"/>
        </w:rPr>
        <w:t>O NAS</w:t>
      </w:r>
    </w:p>
    <w:p w:rsidR="00457987" w:rsidRDefault="001A6114" w:rsidP="00457987">
      <w:pPr>
        <w:spacing w:after="0"/>
      </w:pPr>
      <w:proofErr w:type="spellStart"/>
      <w:r>
        <w:t>Welltoc</w:t>
      </w:r>
      <w:proofErr w:type="spellEnd"/>
      <w:r>
        <w:t xml:space="preserve"> Sp. z o.o. </w:t>
      </w:r>
      <w:r w:rsidR="002F57ED">
        <w:t>to agencja</w:t>
      </w:r>
      <w:r>
        <w:t xml:space="preserve"> doradztwa personalnego</w:t>
      </w:r>
      <w:r w:rsidR="000E0A08">
        <w:t xml:space="preserve"> o międzynarodowym zasięgu</w:t>
      </w:r>
      <w:r>
        <w:t>, zajmując</w:t>
      </w:r>
      <w:r w:rsidR="000E0A08">
        <w:t>a</w:t>
      </w:r>
      <w:r>
        <w:t xml:space="preserve"> się rekrutacją i selekcją pr</w:t>
      </w:r>
      <w:r w:rsidR="000E0A08">
        <w:t>acowników na zlecenie Pracodawcy</w:t>
      </w:r>
      <w:r>
        <w:t xml:space="preserve">. Nasza </w:t>
      </w:r>
      <w:r w:rsidR="00457987">
        <w:t>agencja</w:t>
      </w:r>
      <w:r>
        <w:t xml:space="preserve"> specjalizuje się w kompleksowej obsłudze firm różnych branż w zakresie rekrutacji i selekcji personelu wyższego i średniego szczebla.</w:t>
      </w:r>
      <w:r w:rsidR="000E0A08">
        <w:t xml:space="preserve"> </w:t>
      </w:r>
    </w:p>
    <w:p w:rsidR="00457987" w:rsidRDefault="00457987" w:rsidP="00457987">
      <w:pPr>
        <w:spacing w:after="0"/>
      </w:pPr>
    </w:p>
    <w:p w:rsidR="00094E28" w:rsidRDefault="00457987" w:rsidP="00457987">
      <w:pPr>
        <w:spacing w:after="0"/>
      </w:pPr>
      <w:r>
        <w:t>Z</w:t>
      </w:r>
      <w:r w:rsidR="000E0A08">
        <w:t xml:space="preserve">espół starannie wyselekcjonowanych i </w:t>
      </w:r>
      <w:r w:rsidR="007B793F">
        <w:t xml:space="preserve">doświadczonych </w:t>
      </w:r>
      <w:proofErr w:type="spellStart"/>
      <w:r w:rsidR="001755C7">
        <w:t>H</w:t>
      </w:r>
      <w:r w:rsidR="000E0A08">
        <w:t>eadhunterów</w:t>
      </w:r>
      <w:proofErr w:type="spellEnd"/>
      <w:r w:rsidR="007B793F">
        <w:t xml:space="preserve"> znajdzie dla Państwa odpowiedniego kandydata – skutecznie, dyskretnie i szybko. Pracując w oparciu o metodę „</w:t>
      </w:r>
      <w:proofErr w:type="spellStart"/>
      <w:r w:rsidR="007B793F">
        <w:t>Direct</w:t>
      </w:r>
      <w:proofErr w:type="spellEnd"/>
      <w:r w:rsidR="007B793F">
        <w:t xml:space="preserve"> </w:t>
      </w:r>
      <w:proofErr w:type="spellStart"/>
      <w:r w:rsidR="007B793F">
        <w:t>Search</w:t>
      </w:r>
      <w:proofErr w:type="spellEnd"/>
      <w:r w:rsidR="007B793F">
        <w:t>” oraz „</w:t>
      </w:r>
      <w:proofErr w:type="spellStart"/>
      <w:r w:rsidR="007B793F">
        <w:t>Executive</w:t>
      </w:r>
      <w:proofErr w:type="spellEnd"/>
      <w:r w:rsidR="007B793F">
        <w:t xml:space="preserve"> </w:t>
      </w:r>
      <w:proofErr w:type="spellStart"/>
      <w:r w:rsidR="007B793F">
        <w:t>Search</w:t>
      </w:r>
      <w:proofErr w:type="spellEnd"/>
      <w:r w:rsidR="007B793F">
        <w:t>”, z sukcesem realizujemy wymagające rekrutacje na stanowiska specjalistyczne i menedżerskie.</w:t>
      </w:r>
    </w:p>
    <w:p w:rsidR="007B68BD" w:rsidRDefault="007B68BD" w:rsidP="007B793F"/>
    <w:p w:rsidR="007B793F" w:rsidRPr="001755C7" w:rsidRDefault="007B68BD" w:rsidP="007B793F">
      <w:pPr>
        <w:rPr>
          <w:sz w:val="24"/>
        </w:rPr>
      </w:pPr>
      <w:r w:rsidRPr="001755C7">
        <w:rPr>
          <w:b/>
          <w:sz w:val="24"/>
          <w:u w:val="single"/>
        </w:rPr>
        <w:t>DLA PRACOWNIKA</w:t>
      </w:r>
    </w:p>
    <w:p w:rsidR="007B793F" w:rsidRDefault="007B793F" w:rsidP="007B793F"/>
    <w:p w:rsidR="007B793F" w:rsidRPr="001755C7" w:rsidRDefault="007B793F" w:rsidP="007B793F">
      <w:pPr>
        <w:rPr>
          <w:b/>
        </w:rPr>
      </w:pPr>
      <w:r w:rsidRPr="001755C7">
        <w:rPr>
          <w:b/>
        </w:rPr>
        <w:t>Selekcja kandydatur</w:t>
      </w:r>
      <w:r w:rsidR="007811F9" w:rsidRPr="001755C7">
        <w:rPr>
          <w:b/>
        </w:rPr>
        <w:t xml:space="preserve"> (IKONA - 1 w kółku)</w:t>
      </w:r>
    </w:p>
    <w:p w:rsidR="007B793F" w:rsidRDefault="007B793F" w:rsidP="007B793F"/>
    <w:p w:rsidR="007B793F" w:rsidRDefault="007B793F" w:rsidP="007B793F">
      <w:r>
        <w:t>W odpowiedzi na zapotrzebowanie naszego Klienta selekcjonujemy  kandydatury pod kątem wytycznych związanych z profilem kandydata.</w:t>
      </w:r>
    </w:p>
    <w:p w:rsidR="007B793F" w:rsidRPr="001755C7" w:rsidRDefault="007B793F" w:rsidP="007B793F">
      <w:pPr>
        <w:rPr>
          <w:b/>
        </w:rPr>
      </w:pPr>
      <w:r w:rsidRPr="001755C7">
        <w:rPr>
          <w:b/>
        </w:rPr>
        <w:t>Rozmowa telefoniczna</w:t>
      </w:r>
      <w:r w:rsidR="007811F9" w:rsidRPr="001755C7">
        <w:rPr>
          <w:b/>
        </w:rPr>
        <w:t xml:space="preserve"> (IKONA - 2 w kółku)</w:t>
      </w:r>
    </w:p>
    <w:p w:rsidR="007B793F" w:rsidRDefault="007B793F" w:rsidP="007B793F"/>
    <w:p w:rsidR="007B793F" w:rsidRDefault="007B793F" w:rsidP="007B793F">
      <w:r>
        <w:t>Jeśli Twoja kandydatura odpowiada potrzebom naszego Klienta, przedstawimy Ci podstawowe informacje na temat oferty pracy telefonicznie. Twoje zainteresowanie daną ofertą jest tutaj decydujące. Jeśli po uzyskanych informacjach będziesz zainteresowany ofertą umówimy się z Tobą na kolejny etap.</w:t>
      </w:r>
    </w:p>
    <w:p w:rsidR="007B793F" w:rsidRPr="001755C7" w:rsidRDefault="007B793F" w:rsidP="007B793F">
      <w:pPr>
        <w:rPr>
          <w:b/>
        </w:rPr>
      </w:pPr>
      <w:r w:rsidRPr="001755C7">
        <w:rPr>
          <w:b/>
        </w:rPr>
        <w:t>Rozmowa kwalifikacyjna</w:t>
      </w:r>
      <w:r w:rsidR="007811F9" w:rsidRPr="001755C7">
        <w:rPr>
          <w:b/>
        </w:rPr>
        <w:t xml:space="preserve"> (IKONA - 3 w kółku)</w:t>
      </w:r>
    </w:p>
    <w:p w:rsidR="007B793F" w:rsidRDefault="007B793F" w:rsidP="007B793F"/>
    <w:p w:rsidR="007B793F" w:rsidRDefault="007B793F" w:rsidP="007B793F">
      <w:r>
        <w:t xml:space="preserve">Czyli spotkanie w umówionym terminie, podczas którego poznamy bliżej Ciebie, Twoje doświadczenie i umiejętności oraz przedstawimy szczegółowe informacje na temat oferowanej pracy. Rozmowa może odbyć się face to face, z wykorzystaniem narzędzi typu </w:t>
      </w:r>
      <w:proofErr w:type="spellStart"/>
      <w:r>
        <w:t>Skype</w:t>
      </w:r>
      <w:proofErr w:type="spellEnd"/>
      <w:r>
        <w:t xml:space="preserve"> oraz być rozmową </w:t>
      </w:r>
      <w:r>
        <w:lastRenderedPageBreak/>
        <w:t>telefoniczną opartą o wnikliwy wywiad strukturalny. Jeśli spełnisz wymagania naszego Klienta, przedstawimy mu Twoją Kandydaturę (rekomendację).</w:t>
      </w:r>
    </w:p>
    <w:p w:rsidR="007B793F" w:rsidRDefault="007B793F" w:rsidP="007B793F">
      <w:r>
        <w:t>To ważny element rekrutacji, w którym Klient spośród wszystkich przedstawionych kandydatów zadecyduje, czy to właśnie Ty zostaniesz zatrudniony. Etapy rekrutacji bezpośrednio u Klienta są uzależnione od wewnętrznych procedur rekrutacyjnych, najczęściej to 2-3 spotkania indywidualne lub sesje grupowe sprawdzające Twoje umiejętności i zaangażowanie związane z objęciem danego stanowiska. Na tym etapie możesz liczyć na naszą opiekę.</w:t>
      </w:r>
    </w:p>
    <w:p w:rsidR="007B793F" w:rsidRPr="001755C7" w:rsidRDefault="007B793F" w:rsidP="007B793F">
      <w:pPr>
        <w:rPr>
          <w:b/>
        </w:rPr>
      </w:pPr>
      <w:r w:rsidRPr="001755C7">
        <w:rPr>
          <w:b/>
        </w:rPr>
        <w:t xml:space="preserve">Decyzja klienta i </w:t>
      </w:r>
      <w:proofErr w:type="spellStart"/>
      <w:r w:rsidRPr="001755C7">
        <w:rPr>
          <w:b/>
        </w:rPr>
        <w:t>feedback</w:t>
      </w:r>
      <w:proofErr w:type="spellEnd"/>
      <w:r w:rsidR="007811F9" w:rsidRPr="001755C7">
        <w:rPr>
          <w:b/>
        </w:rPr>
        <w:t xml:space="preserve"> (IKONA - 4 w kółku)</w:t>
      </w:r>
    </w:p>
    <w:p w:rsidR="007B793F" w:rsidRDefault="007B793F" w:rsidP="007B793F">
      <w:r>
        <w:t xml:space="preserve">Klient podejmuje decyzję o wyborze najlepszego pod kątem profilu kandydata. My przekażemy Ci </w:t>
      </w:r>
      <w:proofErr w:type="spellStart"/>
      <w:r>
        <w:t>feedback</w:t>
      </w:r>
      <w:proofErr w:type="spellEnd"/>
      <w:r>
        <w:t xml:space="preserve"> w sprawie rekrutacji i poinformujemy o wynikach.</w:t>
      </w:r>
    </w:p>
    <w:p w:rsidR="00457987" w:rsidRDefault="00457987" w:rsidP="007B793F">
      <w:pPr>
        <w:rPr>
          <w:b/>
          <w:u w:val="single"/>
        </w:rPr>
      </w:pPr>
    </w:p>
    <w:p w:rsidR="00457987" w:rsidRDefault="00457987" w:rsidP="007B793F">
      <w:pPr>
        <w:rPr>
          <w:b/>
          <w:u w:val="single"/>
        </w:rPr>
      </w:pPr>
    </w:p>
    <w:p w:rsidR="007B793F" w:rsidRPr="001755C7" w:rsidRDefault="007B68BD" w:rsidP="007B793F">
      <w:pPr>
        <w:rPr>
          <w:b/>
          <w:sz w:val="24"/>
          <w:u w:val="single"/>
        </w:rPr>
      </w:pPr>
      <w:r w:rsidRPr="001755C7">
        <w:rPr>
          <w:b/>
          <w:sz w:val="24"/>
          <w:u w:val="single"/>
        </w:rPr>
        <w:t>DLA PRACODAWCY</w:t>
      </w:r>
    </w:p>
    <w:p w:rsidR="007B793F" w:rsidRDefault="007B793F" w:rsidP="007B793F">
      <w:r>
        <w:t xml:space="preserve">Nasi pracownicy dysponują szerokimi kontaktami w poszczególnych branżach dzięki czemu posiadają wiedzę o kandydatach poruszających się w danym obszarze. Ma to znaczący wpływ na szybkość dotarcia do potencjalnych kandydatów oraz zweryfikowanie ich poprzez polecenia i referencje. Niektóre branże są bardzo hermetyczne, z tego powodu </w:t>
      </w:r>
      <w:proofErr w:type="spellStart"/>
      <w:r>
        <w:t>networking</w:t>
      </w:r>
      <w:proofErr w:type="spellEnd"/>
      <w:r>
        <w:t xml:space="preserve"> jest bardzo istotnym narzędziem w realizacji procesów na tym rynku. </w:t>
      </w:r>
    </w:p>
    <w:p w:rsidR="002F57ED" w:rsidRDefault="002F57ED" w:rsidP="002F57ED">
      <w:r>
        <w:t>Grupa najlepszych, doświadczonych doradców znajdzie dla Państwa odpowiedniego kandydata – skutecznie, dyskretnie i szybko. Pracując w oparciu o metodę „</w:t>
      </w:r>
      <w:proofErr w:type="spellStart"/>
      <w:r>
        <w:t>Direct</w:t>
      </w:r>
      <w:proofErr w:type="spellEnd"/>
      <w:r>
        <w:t xml:space="preserve"> </w:t>
      </w:r>
      <w:proofErr w:type="spellStart"/>
      <w:r>
        <w:t>Search</w:t>
      </w:r>
      <w:proofErr w:type="spellEnd"/>
      <w:r>
        <w:t>” oraz „</w:t>
      </w:r>
      <w:proofErr w:type="spellStart"/>
      <w:r>
        <w:t>Executive</w:t>
      </w:r>
      <w:proofErr w:type="spellEnd"/>
      <w:r>
        <w:t xml:space="preserve"> </w:t>
      </w:r>
      <w:proofErr w:type="spellStart"/>
      <w:r>
        <w:t>Search</w:t>
      </w:r>
      <w:proofErr w:type="spellEnd"/>
      <w:r>
        <w:t>”, z sukcesem realizujemy wymagające rekrutacje na stanowiska specjalistyczne i menedżerskie.</w:t>
      </w:r>
    </w:p>
    <w:p w:rsidR="007B793F" w:rsidRDefault="007B793F" w:rsidP="007B793F"/>
    <w:p w:rsidR="007B793F" w:rsidRPr="001755C7" w:rsidRDefault="007B793F" w:rsidP="007B793F">
      <w:pPr>
        <w:rPr>
          <w:b/>
          <w:sz w:val="20"/>
        </w:rPr>
      </w:pPr>
      <w:r w:rsidRPr="001755C7">
        <w:rPr>
          <w:b/>
        </w:rPr>
        <w:t>KORZYŚCI DLA PAŃSTWA FIRMY</w:t>
      </w:r>
      <w:r w:rsidR="007811F9" w:rsidRPr="001755C7">
        <w:rPr>
          <w:b/>
          <w:sz w:val="20"/>
        </w:rPr>
        <w:t xml:space="preserve"> </w:t>
      </w:r>
    </w:p>
    <w:p w:rsidR="0001525D" w:rsidRPr="007811F9" w:rsidRDefault="007B793F" w:rsidP="007B793F">
      <w:pPr>
        <w:rPr>
          <w:b/>
        </w:rPr>
      </w:pPr>
      <w:r w:rsidRPr="007811F9">
        <w:rPr>
          <w:b/>
        </w:rPr>
        <w:t>Dotarcie do kandydatów pasywnych</w:t>
      </w:r>
      <w:r w:rsidR="0001525D" w:rsidRPr="007811F9">
        <w:rPr>
          <w:b/>
        </w:rPr>
        <w:t xml:space="preserve"> </w:t>
      </w:r>
      <w:r w:rsidR="00A71BD2" w:rsidRPr="007811F9">
        <w:rPr>
          <w:b/>
        </w:rPr>
        <w:t xml:space="preserve"> </w:t>
      </w:r>
      <w:r w:rsidR="00A71BD2" w:rsidRPr="007811F9">
        <w:rPr>
          <w:b/>
          <w:sz w:val="18"/>
        </w:rPr>
        <w:t>(IKONA-LUDZIK)</w:t>
      </w:r>
    </w:p>
    <w:p w:rsidR="007B793F" w:rsidRDefault="007B793F" w:rsidP="007B793F">
      <w:r>
        <w:t xml:space="preserve">Dotarcie do kandydatów pasywnych, którzy nie poszukują aktywnie pracy. </w:t>
      </w:r>
      <w:proofErr w:type="spellStart"/>
      <w:r>
        <w:t>Headhunterz</w:t>
      </w:r>
      <w:r w:rsidR="002479B0">
        <w:t>y</w:t>
      </w:r>
      <w:proofErr w:type="spellEnd"/>
      <w:r w:rsidR="002479B0">
        <w:t xml:space="preserve"> </w:t>
      </w:r>
      <w:proofErr w:type="spellStart"/>
      <w:r w:rsidR="002479B0">
        <w:t>Welltoc</w:t>
      </w:r>
      <w:proofErr w:type="spellEnd"/>
      <w:r w:rsidR="002479B0">
        <w:t xml:space="preserve"> korzystając z metody </w:t>
      </w:r>
      <w:proofErr w:type="spellStart"/>
      <w:r w:rsidR="002479B0">
        <w:t>Direct</w:t>
      </w:r>
      <w:proofErr w:type="spellEnd"/>
      <w:r w:rsidR="002479B0">
        <w:t xml:space="preserve"> </w:t>
      </w:r>
      <w:proofErr w:type="spellStart"/>
      <w:r w:rsidR="002479B0">
        <w:t>S</w:t>
      </w:r>
      <w:r>
        <w:t>earch</w:t>
      </w:r>
      <w:proofErr w:type="spellEnd"/>
      <w:r>
        <w:t xml:space="preserve"> kontaktują się przede wszystkim (choć nie wyłącznie) z osobami, które są aktywne zawodowo, tzn. aktualnie posiadają zazwyczaj atrakcyjną pracę i w związku z tym nie przeglądają ogłoszeń o pracę (kandydaci pasywni). Są to nierzadko dobrze opłacani wysokiej klasy specjaliści, których w swoich szeregach chętnie widziałby niejeden branżowy konkurent.</w:t>
      </w:r>
    </w:p>
    <w:p w:rsidR="007B793F" w:rsidRDefault="007B793F" w:rsidP="007B793F">
      <w:r w:rsidRPr="007811F9">
        <w:rPr>
          <w:b/>
        </w:rPr>
        <w:t>Wyspecjalizowane narzędzia rekrutacyjne</w:t>
      </w:r>
      <w:r w:rsidR="00A71BD2">
        <w:t xml:space="preserve">  </w:t>
      </w:r>
      <w:r w:rsidR="00A71BD2" w:rsidRPr="007811F9">
        <w:rPr>
          <w:b/>
          <w:sz w:val="18"/>
        </w:rPr>
        <w:t>(IKONA- NARZĘDZIA)</w:t>
      </w:r>
    </w:p>
    <w:p w:rsidR="007B793F" w:rsidRDefault="007B793F" w:rsidP="007B793F">
      <w:r>
        <w:t>Korzystanie z wyspecjalizowanych narzędzi rekrutacyjnych, których wewnętrzne działy HR naszych klientów zwyczajowo nie stosują, a których sto</w:t>
      </w:r>
      <w:r w:rsidR="001755C7">
        <w:t xml:space="preserve">sowanie jest codziennością dla </w:t>
      </w:r>
      <w:proofErr w:type="spellStart"/>
      <w:r w:rsidR="001755C7">
        <w:t>H</w:t>
      </w:r>
      <w:r>
        <w:t>eadhunterów</w:t>
      </w:r>
      <w:proofErr w:type="spellEnd"/>
      <w:r>
        <w:t xml:space="preserve"> </w:t>
      </w:r>
      <w:proofErr w:type="spellStart"/>
      <w:r>
        <w:t>Welltoc</w:t>
      </w:r>
      <w:proofErr w:type="spellEnd"/>
      <w:r>
        <w:t>.</w:t>
      </w:r>
    </w:p>
    <w:p w:rsidR="007B793F" w:rsidRPr="001755C7" w:rsidRDefault="007B793F" w:rsidP="007B793F">
      <w:pPr>
        <w:rPr>
          <w:b/>
        </w:rPr>
      </w:pPr>
      <w:r w:rsidRPr="001755C7">
        <w:rPr>
          <w:b/>
        </w:rPr>
        <w:t>Maksymalizacja szansy pozyskania najlepszego kandydata</w:t>
      </w:r>
      <w:r w:rsidR="00A71BD2" w:rsidRPr="001755C7">
        <w:rPr>
          <w:b/>
        </w:rPr>
        <w:t xml:space="preserve"> </w:t>
      </w:r>
      <w:r w:rsidR="007811F9" w:rsidRPr="001755C7">
        <w:rPr>
          <w:b/>
          <w:sz w:val="18"/>
        </w:rPr>
        <w:t>(IKONA Z LICZNIKIEM ZE WSTAZÓWKĄ NA MAXA)</w:t>
      </w:r>
    </w:p>
    <w:p w:rsidR="007B793F" w:rsidRDefault="007B793F" w:rsidP="007B793F"/>
    <w:p w:rsidR="007B793F" w:rsidRDefault="007B793F" w:rsidP="007B793F">
      <w:r>
        <w:t xml:space="preserve">Fakt, że </w:t>
      </w:r>
      <w:proofErr w:type="spellStart"/>
      <w:r>
        <w:t>Welltoc</w:t>
      </w:r>
      <w:proofErr w:type="spellEnd"/>
      <w:r>
        <w:t xml:space="preserve"> dociera zarówno do kandydatów aktywnych i pasywnych, oznacza, że oferta pracy Klienta, wraz z pakietem informacji promujących jego markę, przekazana będzie zdecydowanie większej grupie osób posiadających określone przez Klienta kwalifikacje. Większy zasięg działania to zatem nie tylko większa szansa na pozyskanie najlepszych Kandydatów, ale także większy zasięg działań marketingowych, do których należy promowanie Klienta na rynku pracy.</w:t>
      </w:r>
    </w:p>
    <w:p w:rsidR="007B793F" w:rsidRPr="007811F9" w:rsidRDefault="007B793F" w:rsidP="007B793F">
      <w:pPr>
        <w:rPr>
          <w:b/>
        </w:rPr>
      </w:pPr>
      <w:r w:rsidRPr="007811F9">
        <w:rPr>
          <w:b/>
        </w:rPr>
        <w:t>Oszczędność czasu</w:t>
      </w:r>
      <w:r w:rsidR="00A71BD2" w:rsidRPr="007811F9">
        <w:rPr>
          <w:b/>
        </w:rPr>
        <w:t xml:space="preserve"> </w:t>
      </w:r>
      <w:r w:rsidR="00A71BD2" w:rsidRPr="007811F9">
        <w:rPr>
          <w:b/>
          <w:sz w:val="18"/>
        </w:rPr>
        <w:t>(IKONA-</w:t>
      </w:r>
      <w:r w:rsidR="007811F9" w:rsidRPr="007811F9">
        <w:rPr>
          <w:b/>
          <w:sz w:val="18"/>
        </w:rPr>
        <w:t>ZEGAR)</w:t>
      </w:r>
    </w:p>
    <w:p w:rsidR="007B793F" w:rsidRDefault="007B793F" w:rsidP="007B793F">
      <w:r>
        <w:t>Oszczędność czasu wynikająca z przekazania zadań</w:t>
      </w:r>
      <w:r w:rsidR="001755C7">
        <w:t xml:space="preserve"> rekrutacyjnych profesjonalnym </w:t>
      </w:r>
      <w:proofErr w:type="spellStart"/>
      <w:r w:rsidR="001755C7">
        <w:t>H</w:t>
      </w:r>
      <w:r>
        <w:t>eadhunterom</w:t>
      </w:r>
      <w:proofErr w:type="spellEnd"/>
      <w:r>
        <w:t xml:space="preserve"> </w:t>
      </w:r>
      <w:proofErr w:type="spellStart"/>
      <w:r>
        <w:t>Welltoc</w:t>
      </w:r>
      <w:proofErr w:type="spellEnd"/>
      <w:r>
        <w:t>, którzy biorą na siebie ciężar odpowiedzialności za pozyskanie najlepszych dostępnych na rynku Kandydatów. Nasz Klient może w tym czasie skupić się na swoich kluczowych działaniach biznesowych.</w:t>
      </w:r>
    </w:p>
    <w:p w:rsidR="007B793F" w:rsidRPr="007811F9" w:rsidRDefault="007B793F" w:rsidP="007B793F">
      <w:pPr>
        <w:rPr>
          <w:b/>
        </w:rPr>
      </w:pPr>
      <w:r w:rsidRPr="007811F9">
        <w:rPr>
          <w:b/>
        </w:rPr>
        <w:t>Oszczędność pieniędzy</w:t>
      </w:r>
      <w:r w:rsidR="007811F9" w:rsidRPr="007811F9">
        <w:rPr>
          <w:b/>
        </w:rPr>
        <w:t xml:space="preserve"> </w:t>
      </w:r>
      <w:r w:rsidR="007811F9" w:rsidRPr="007811F9">
        <w:rPr>
          <w:b/>
          <w:sz w:val="18"/>
        </w:rPr>
        <w:t>(IKONA-PORTFEL LUB DOLAR)</w:t>
      </w:r>
    </w:p>
    <w:p w:rsidR="007B793F" w:rsidRDefault="007B793F" w:rsidP="007B793F"/>
    <w:p w:rsidR="007B793F" w:rsidRDefault="007B793F" w:rsidP="007B793F">
      <w:r>
        <w:t xml:space="preserve">Oszczędność pieniędzy wynikająca z faktu, iż otrzymując od </w:t>
      </w:r>
      <w:proofErr w:type="spellStart"/>
      <w:r>
        <w:t>Welltoc</w:t>
      </w:r>
      <w:proofErr w:type="spellEnd"/>
      <w:r>
        <w:t xml:space="preserve"> pracowników posiadających najlepsze kwalifikacje i predyspozycje do pracy, Klient minimalizuje ryzyko konieczności przeprowadzenia ponownej rekrutacji (np. po upływie okresu próbnego), a tym samym zwiększa szanse na zwrot inwestycji w pracownika.</w:t>
      </w:r>
    </w:p>
    <w:p w:rsidR="007B793F" w:rsidRPr="007811F9" w:rsidRDefault="007B793F" w:rsidP="007B793F">
      <w:pPr>
        <w:rPr>
          <w:b/>
        </w:rPr>
      </w:pPr>
      <w:r w:rsidRPr="007811F9">
        <w:rPr>
          <w:b/>
        </w:rPr>
        <w:t>Skuteczność</w:t>
      </w:r>
      <w:r w:rsidR="007811F9" w:rsidRPr="007811F9">
        <w:rPr>
          <w:b/>
        </w:rPr>
        <w:t xml:space="preserve"> </w:t>
      </w:r>
      <w:r w:rsidR="007811F9" w:rsidRPr="007811F9">
        <w:rPr>
          <w:b/>
          <w:sz w:val="18"/>
        </w:rPr>
        <w:t>(IKONA- TARCZA ZE STRZAŁĄ)</w:t>
      </w:r>
    </w:p>
    <w:p w:rsidR="007B793F" w:rsidRDefault="007B793F" w:rsidP="007B793F"/>
    <w:p w:rsidR="007B793F" w:rsidRDefault="001755C7" w:rsidP="007B793F">
      <w:r>
        <w:t xml:space="preserve">Skuteczność metody </w:t>
      </w:r>
      <w:proofErr w:type="spellStart"/>
      <w:r>
        <w:t>Direct</w:t>
      </w:r>
      <w:proofErr w:type="spellEnd"/>
      <w:r>
        <w:t xml:space="preserve"> </w:t>
      </w:r>
      <w:proofErr w:type="spellStart"/>
      <w:r>
        <w:t>S</w:t>
      </w:r>
      <w:r w:rsidR="007B793F">
        <w:t>earch</w:t>
      </w:r>
      <w:proofErr w:type="spellEnd"/>
      <w:r w:rsidR="007B793F">
        <w:t xml:space="preserve"> realizowanej przez </w:t>
      </w:r>
      <w:proofErr w:type="spellStart"/>
      <w:r w:rsidR="007B793F">
        <w:t>Welltoc</w:t>
      </w:r>
      <w:proofErr w:type="spellEnd"/>
      <w:r w:rsidR="007B793F">
        <w:t xml:space="preserve"> potwierdzona jest statystykami. Jednym z najważniejszych wskaźników dla pracodawcy jest poziom rotacji. W przypadku zakończenia współpracy z pracown</w:t>
      </w:r>
      <w:r>
        <w:t xml:space="preserve">ikiem pozyskanym przez naszych </w:t>
      </w:r>
      <w:proofErr w:type="spellStart"/>
      <w:r>
        <w:t>H</w:t>
      </w:r>
      <w:r w:rsidR="007B793F">
        <w:t>eadhunterów</w:t>
      </w:r>
      <w:proofErr w:type="spellEnd"/>
      <w:r w:rsidR="007B793F">
        <w:t xml:space="preserve">, </w:t>
      </w:r>
      <w:proofErr w:type="spellStart"/>
      <w:r w:rsidR="007B793F">
        <w:t>Welltoc</w:t>
      </w:r>
      <w:proofErr w:type="spellEnd"/>
      <w:r w:rsidR="007B793F">
        <w:t xml:space="preserve"> może być zobowiązane do zrealizowania gwarancji. Możemy pochwalić się, iż prośba o przeprowadzenie ponownej rekrutacji w ramach gwarancji pojawia się zaledwie w 3% wszystkich naszych projektów.</w:t>
      </w:r>
    </w:p>
    <w:p w:rsidR="000E0A08" w:rsidRDefault="000E0A08" w:rsidP="007B793F">
      <w:pPr>
        <w:rPr>
          <w:b/>
          <w:u w:val="single"/>
        </w:rPr>
      </w:pPr>
      <w:bookmarkStart w:id="0" w:name="_GoBack"/>
      <w:bookmarkEnd w:id="0"/>
    </w:p>
    <w:p w:rsidR="007B68BD" w:rsidRPr="001755C7" w:rsidRDefault="007B68BD" w:rsidP="007B793F">
      <w:pPr>
        <w:rPr>
          <w:sz w:val="24"/>
        </w:rPr>
      </w:pPr>
      <w:r w:rsidRPr="001755C7">
        <w:rPr>
          <w:b/>
          <w:sz w:val="24"/>
          <w:u w:val="single"/>
        </w:rPr>
        <w:t>OFERTY PRACY</w:t>
      </w:r>
    </w:p>
    <w:p w:rsidR="002479B0" w:rsidRDefault="002479B0" w:rsidP="007B793F">
      <w:pPr>
        <w:rPr>
          <w:b/>
          <w:u w:val="single"/>
        </w:rPr>
      </w:pPr>
    </w:p>
    <w:p w:rsidR="002479B0" w:rsidRDefault="002479B0" w:rsidP="007B793F">
      <w:pPr>
        <w:rPr>
          <w:b/>
          <w:u w:val="single"/>
        </w:rPr>
      </w:pPr>
    </w:p>
    <w:p w:rsidR="001755C7" w:rsidRDefault="001755C7" w:rsidP="007B793F">
      <w:pPr>
        <w:rPr>
          <w:b/>
          <w:u w:val="single"/>
        </w:rPr>
      </w:pPr>
    </w:p>
    <w:p w:rsidR="007B68BD" w:rsidRPr="001755C7" w:rsidRDefault="007B68BD" w:rsidP="007B793F">
      <w:pPr>
        <w:rPr>
          <w:b/>
          <w:sz w:val="24"/>
          <w:u w:val="single"/>
        </w:rPr>
      </w:pPr>
      <w:r w:rsidRPr="001755C7">
        <w:rPr>
          <w:b/>
          <w:sz w:val="24"/>
          <w:u w:val="single"/>
        </w:rPr>
        <w:t>KONTAKT</w:t>
      </w:r>
    </w:p>
    <w:p w:rsidR="007A78C9" w:rsidRPr="007A78C9" w:rsidRDefault="007A78C9" w:rsidP="007B793F">
      <w:r>
        <w:t>MAPKA z punktem na nasz adres</w:t>
      </w:r>
    </w:p>
    <w:p w:rsidR="007A78C9" w:rsidRDefault="007A78C9" w:rsidP="007A78C9">
      <w:pPr>
        <w:spacing w:after="0"/>
      </w:pPr>
      <w:proofErr w:type="spellStart"/>
      <w:r>
        <w:t>Welltoc</w:t>
      </w:r>
      <w:proofErr w:type="spellEnd"/>
      <w:r>
        <w:t xml:space="preserve"> Sp. z o.o.  </w:t>
      </w: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t>ul. Złota 61</w:t>
      </w: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t xml:space="preserve">00-819 Warszawa </w:t>
      </w:r>
    </w:p>
    <w:p w:rsidR="007A78C9" w:rsidRDefault="007A78C9" w:rsidP="007A78C9">
      <w:pPr>
        <w:pStyle w:val="NormalnyWeb"/>
        <w:spacing w:before="0" w:beforeAutospacing="0" w:after="0" w:afterAutospacing="0"/>
        <w:rPr>
          <w:rFonts w:ascii="Tahoma" w:hAnsi="Tahoma" w:cs="Tahoma"/>
          <w:color w:val="333333"/>
          <w:sz w:val="18"/>
          <w:szCs w:val="18"/>
        </w:rPr>
      </w:pP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lastRenderedPageBreak/>
        <w:t>NIP: 5272738596</w:t>
      </w: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t xml:space="preserve">REGON: 361753694 </w:t>
      </w: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t>KRS: 0000562433</w:t>
      </w:r>
    </w:p>
    <w:p w:rsidR="007A78C9" w:rsidRDefault="007A78C9" w:rsidP="007A78C9">
      <w:pPr>
        <w:pStyle w:val="NormalnyWeb"/>
        <w:spacing w:before="0" w:beforeAutospacing="0" w:after="0" w:afterAutospacing="0"/>
        <w:rPr>
          <w:rFonts w:ascii="Tahoma" w:hAnsi="Tahoma" w:cs="Tahoma"/>
          <w:color w:val="333333"/>
          <w:sz w:val="18"/>
          <w:szCs w:val="18"/>
        </w:rPr>
      </w:pPr>
    </w:p>
    <w:p w:rsidR="007A78C9" w:rsidRDefault="007A78C9" w:rsidP="007A78C9">
      <w:pPr>
        <w:pStyle w:val="NormalnyWeb"/>
        <w:spacing w:before="0" w:beforeAutospacing="0" w:after="0" w:afterAutospacing="0"/>
        <w:rPr>
          <w:rFonts w:ascii="Tahoma" w:hAnsi="Tahoma" w:cs="Tahoma"/>
          <w:color w:val="333333"/>
          <w:sz w:val="18"/>
          <w:szCs w:val="18"/>
        </w:rPr>
      </w:pPr>
      <w:r>
        <w:rPr>
          <w:rFonts w:ascii="Tahoma" w:hAnsi="Tahoma" w:cs="Tahoma"/>
          <w:color w:val="333333"/>
          <w:sz w:val="18"/>
          <w:szCs w:val="18"/>
        </w:rPr>
        <w:t>office@welltoc.com</w:t>
      </w:r>
    </w:p>
    <w:p w:rsidR="007A78C9" w:rsidRDefault="007A78C9" w:rsidP="007A78C9">
      <w:pPr>
        <w:spacing w:after="0"/>
      </w:pPr>
    </w:p>
    <w:p w:rsidR="007A78C9" w:rsidRDefault="003418C9" w:rsidP="007A78C9">
      <w:pPr>
        <w:spacing w:after="0"/>
      </w:pPr>
      <w:r>
        <w:t xml:space="preserve">Formularz kontaktowy </w:t>
      </w:r>
      <w:r w:rsidR="001755C7">
        <w:t xml:space="preserve">niech będzie podpięty pod mail: </w:t>
      </w:r>
      <w:r>
        <w:t xml:space="preserve"> </w:t>
      </w:r>
      <w:r w:rsidR="001755C7">
        <w:t>jakub.gorecki@welltoc.com</w:t>
      </w:r>
    </w:p>
    <w:p w:rsidR="001755C7" w:rsidRDefault="001755C7" w:rsidP="007A78C9">
      <w:pPr>
        <w:spacing w:after="0"/>
      </w:pPr>
    </w:p>
    <w:p w:rsidR="007A78C9" w:rsidRDefault="002479B0" w:rsidP="007A78C9">
      <w:pPr>
        <w:spacing w:after="0"/>
      </w:pPr>
      <w:r>
        <w:t>W zakładce "K</w:t>
      </w:r>
      <w:r w:rsidR="007A78C9">
        <w:t>ontakt</w:t>
      </w:r>
      <w:r>
        <w:t>"</w:t>
      </w:r>
      <w:r w:rsidR="007A78C9">
        <w:t xml:space="preserve"> chcemy jeszcze umieścić odnośnik do naszego profilu na </w:t>
      </w:r>
      <w:proofErr w:type="spellStart"/>
      <w:r w:rsidR="007A78C9">
        <w:t>Linkedin</w:t>
      </w:r>
      <w:proofErr w:type="spellEnd"/>
      <w:r w:rsidR="007A78C9">
        <w:t xml:space="preserve">: </w:t>
      </w:r>
      <w:r w:rsidR="007A78C9" w:rsidRPr="007A78C9">
        <w:t>https://www.linkedin.com/company/18086299/</w:t>
      </w:r>
    </w:p>
    <w:p w:rsidR="002479B0" w:rsidRDefault="002479B0" w:rsidP="007A78C9">
      <w:pPr>
        <w:spacing w:after="0"/>
      </w:pPr>
      <w:r>
        <w:t>oraz profilu na Google+ (tylko muszę stworzyć profil)</w:t>
      </w:r>
    </w:p>
    <w:p w:rsidR="001755C7" w:rsidRPr="007A78C9" w:rsidRDefault="001755C7" w:rsidP="007A78C9">
      <w:pPr>
        <w:spacing w:after="0"/>
      </w:pPr>
    </w:p>
    <w:sectPr w:rsidR="001755C7" w:rsidRPr="007A78C9" w:rsidSect="004470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90E4E"/>
    <w:multiLevelType w:val="hybridMultilevel"/>
    <w:tmpl w:val="D53623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D4B544B"/>
    <w:multiLevelType w:val="hybridMultilevel"/>
    <w:tmpl w:val="F60812B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7B793F"/>
    <w:rsid w:val="0001525D"/>
    <w:rsid w:val="00065E63"/>
    <w:rsid w:val="00094E28"/>
    <w:rsid w:val="000E0A08"/>
    <w:rsid w:val="001755C7"/>
    <w:rsid w:val="00184457"/>
    <w:rsid w:val="001A6114"/>
    <w:rsid w:val="002479B0"/>
    <w:rsid w:val="002F57ED"/>
    <w:rsid w:val="003418C9"/>
    <w:rsid w:val="00447023"/>
    <w:rsid w:val="00454963"/>
    <w:rsid w:val="00457987"/>
    <w:rsid w:val="004A2CA1"/>
    <w:rsid w:val="00513C2C"/>
    <w:rsid w:val="005A6CA4"/>
    <w:rsid w:val="00643D6B"/>
    <w:rsid w:val="006B0D67"/>
    <w:rsid w:val="00722371"/>
    <w:rsid w:val="00777438"/>
    <w:rsid w:val="007811F9"/>
    <w:rsid w:val="007A78C9"/>
    <w:rsid w:val="007B68BD"/>
    <w:rsid w:val="007B793F"/>
    <w:rsid w:val="007C5087"/>
    <w:rsid w:val="00A71BD2"/>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702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A78C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1755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077268">
      <w:bodyDiv w:val="1"/>
      <w:marLeft w:val="0"/>
      <w:marRight w:val="0"/>
      <w:marTop w:val="0"/>
      <w:marBottom w:val="0"/>
      <w:divBdr>
        <w:top w:val="none" w:sz="0" w:space="0" w:color="auto"/>
        <w:left w:val="none" w:sz="0" w:space="0" w:color="auto"/>
        <w:bottom w:val="none" w:sz="0" w:space="0" w:color="auto"/>
        <w:right w:val="none" w:sz="0" w:space="0" w:color="auto"/>
      </w:divBdr>
    </w:div>
    <w:div w:id="496461648">
      <w:bodyDiv w:val="1"/>
      <w:marLeft w:val="0"/>
      <w:marRight w:val="0"/>
      <w:marTop w:val="0"/>
      <w:marBottom w:val="0"/>
      <w:divBdr>
        <w:top w:val="none" w:sz="0" w:space="0" w:color="auto"/>
        <w:left w:val="none" w:sz="0" w:space="0" w:color="auto"/>
        <w:bottom w:val="none" w:sz="0" w:space="0" w:color="auto"/>
        <w:right w:val="none" w:sz="0" w:space="0" w:color="auto"/>
      </w:divBdr>
    </w:div>
    <w:div w:id="1830368141">
      <w:bodyDiv w:val="1"/>
      <w:marLeft w:val="0"/>
      <w:marRight w:val="0"/>
      <w:marTop w:val="0"/>
      <w:marBottom w:val="0"/>
      <w:divBdr>
        <w:top w:val="none" w:sz="0" w:space="0" w:color="auto"/>
        <w:left w:val="none" w:sz="0" w:space="0" w:color="auto"/>
        <w:bottom w:val="none" w:sz="0" w:space="0" w:color="auto"/>
        <w:right w:val="none" w:sz="0" w:space="0" w:color="auto"/>
      </w:divBdr>
    </w:div>
    <w:div w:id="20151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53606-E4D8-422F-AD30-6BA3F658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873</Words>
  <Characters>5242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Górecki</dc:creator>
  <cp:lastModifiedBy>ADMIN</cp:lastModifiedBy>
  <cp:revision>2</cp:revision>
  <dcterms:created xsi:type="dcterms:W3CDTF">2017-09-07T17:51:00Z</dcterms:created>
  <dcterms:modified xsi:type="dcterms:W3CDTF">2017-09-07T17:51:00Z</dcterms:modified>
</cp:coreProperties>
</file>