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7D7F76F" w14:textId="77777777" w:rsidR="00F337D3" w:rsidRPr="00F337D3" w:rsidRDefault="00F337D3" w:rsidP="00F337D3">
      <w:pPr>
        <w:spacing w:before="240" w:after="240" w:line="360" w:lineRule="auto"/>
        <w:rPr>
          <w:b/>
          <w:sz w:val="28"/>
          <w:szCs w:val="28"/>
          <w:lang w:val="en"/>
        </w:rPr>
      </w:pPr>
      <w:bookmarkStart w:id="0" w:name="_Hlk76585500"/>
    </w:p>
    <w:p w14:paraId="533C1DD6" w14:textId="77777777" w:rsidR="00F337D3" w:rsidRPr="00F337D3" w:rsidRDefault="00F337D3" w:rsidP="00F337D3">
      <w:pPr>
        <w:spacing w:before="240" w:after="240" w:line="360" w:lineRule="auto"/>
        <w:jc w:val="center"/>
        <w:rPr>
          <w:b/>
          <w:sz w:val="28"/>
          <w:szCs w:val="28"/>
          <w:lang w:val="en"/>
        </w:rPr>
      </w:pPr>
      <w:r w:rsidRPr="00F337D3">
        <w:rPr>
          <w:b/>
          <w:sz w:val="28"/>
          <w:szCs w:val="28"/>
          <w:lang w:val="en"/>
        </w:rPr>
        <w:t>Detailed project proposal</w:t>
      </w:r>
    </w:p>
    <w:p w14:paraId="445183A4" w14:textId="77777777" w:rsidR="00F337D3" w:rsidRPr="00F337D3" w:rsidRDefault="00F337D3" w:rsidP="00F337D3">
      <w:pPr>
        <w:spacing w:before="240" w:after="240" w:line="360" w:lineRule="auto"/>
        <w:jc w:val="center"/>
        <w:rPr>
          <w:b/>
          <w:sz w:val="28"/>
          <w:szCs w:val="28"/>
          <w:lang w:val="en"/>
        </w:rPr>
      </w:pPr>
      <w:r w:rsidRPr="00F337D3">
        <w:rPr>
          <w:b/>
          <w:sz w:val="28"/>
          <w:szCs w:val="28"/>
          <w:lang w:val="en"/>
        </w:rPr>
        <w:t>Student Name: Patnam Nithyanand Reddy</w:t>
      </w:r>
    </w:p>
    <w:p w14:paraId="06340FCF" w14:textId="77777777" w:rsidR="00F337D3" w:rsidRPr="00F337D3" w:rsidRDefault="00F337D3" w:rsidP="00F337D3">
      <w:pPr>
        <w:spacing w:before="240" w:after="240" w:line="360" w:lineRule="auto"/>
        <w:jc w:val="center"/>
        <w:rPr>
          <w:b/>
          <w:sz w:val="28"/>
          <w:szCs w:val="28"/>
          <w:lang w:val="en"/>
        </w:rPr>
      </w:pPr>
      <w:r w:rsidRPr="00F337D3">
        <w:rPr>
          <w:b/>
          <w:sz w:val="28"/>
          <w:szCs w:val="28"/>
          <w:lang w:val="en"/>
        </w:rPr>
        <w:t>Student Number: 19025019</w:t>
      </w:r>
    </w:p>
    <w:p w14:paraId="164F3AE3" w14:textId="77777777" w:rsidR="00F337D3" w:rsidRPr="00F337D3" w:rsidRDefault="00F337D3" w:rsidP="00F337D3">
      <w:pPr>
        <w:spacing w:before="240" w:after="240" w:line="360" w:lineRule="auto"/>
        <w:jc w:val="center"/>
        <w:rPr>
          <w:b/>
          <w:sz w:val="28"/>
          <w:szCs w:val="28"/>
          <w:lang w:val="en"/>
        </w:rPr>
      </w:pPr>
      <w:r w:rsidRPr="00F337D3">
        <w:rPr>
          <w:b/>
          <w:sz w:val="28"/>
          <w:szCs w:val="28"/>
          <w:lang w:val="en"/>
        </w:rPr>
        <w:t xml:space="preserve">Module Supervisor: </w:t>
      </w:r>
      <w:r w:rsidRPr="00F337D3">
        <w:rPr>
          <w:b/>
          <w:bCs/>
          <w:sz w:val="28"/>
          <w:szCs w:val="28"/>
          <w:lang w:val="en"/>
        </w:rPr>
        <w:t>Justin Mifsud</w:t>
      </w:r>
    </w:p>
    <w:p w14:paraId="7892E343" w14:textId="77777777" w:rsidR="00F337D3" w:rsidRPr="00F337D3" w:rsidRDefault="00F337D3" w:rsidP="00F337D3">
      <w:pPr>
        <w:spacing w:before="240" w:after="240" w:line="360" w:lineRule="auto"/>
        <w:jc w:val="center"/>
        <w:rPr>
          <w:b/>
          <w:sz w:val="28"/>
          <w:szCs w:val="28"/>
          <w:lang w:val="en"/>
        </w:rPr>
      </w:pPr>
      <w:r w:rsidRPr="00F337D3">
        <w:rPr>
          <w:b/>
          <w:sz w:val="28"/>
          <w:szCs w:val="28"/>
          <w:lang w:val="en"/>
        </w:rPr>
        <w:t>Module Code: 7COM1039</w:t>
      </w:r>
    </w:p>
    <w:p w14:paraId="36258883" w14:textId="7494F5AE" w:rsidR="00F337D3" w:rsidRPr="00F337D3" w:rsidRDefault="00F337D3" w:rsidP="00F337D3">
      <w:pPr>
        <w:spacing w:before="240" w:after="240" w:line="360" w:lineRule="auto"/>
        <w:jc w:val="center"/>
        <w:rPr>
          <w:color w:val="FF0000"/>
          <w:sz w:val="36"/>
          <w:szCs w:val="36"/>
          <w:lang w:val="en"/>
        </w:rPr>
      </w:pPr>
      <w:r w:rsidRPr="00F337D3">
        <w:rPr>
          <w:b/>
          <w:sz w:val="28"/>
          <w:szCs w:val="28"/>
          <w:lang w:val="en"/>
        </w:rPr>
        <w:t xml:space="preserve">Title: </w:t>
      </w:r>
      <w:r w:rsidR="0076726C" w:rsidRPr="0076726C">
        <w:rPr>
          <w:b/>
          <w:color w:val="FF0000"/>
          <w:sz w:val="28"/>
          <w:szCs w:val="28"/>
          <w:lang w:val="en"/>
        </w:rPr>
        <w:t>US AIRLINE SENTIMENTAL ANALYSIS ON TWITTER</w:t>
      </w:r>
    </w:p>
    <w:bookmarkEnd w:id="0"/>
    <w:p w14:paraId="77A229E6" w14:textId="77777777" w:rsidR="0058250B" w:rsidRPr="0076726C" w:rsidRDefault="0058250B">
      <w:pPr>
        <w:rPr>
          <w:color w:val="FF0000"/>
          <w:sz w:val="24"/>
          <w:szCs w:val="24"/>
        </w:rPr>
      </w:pPr>
    </w:p>
    <w:p w14:paraId="232E4F1F" w14:textId="4185FE95" w:rsidR="0058250B" w:rsidRPr="00F337D3" w:rsidRDefault="00903BF3">
      <w:pPr>
        <w:rPr>
          <w:b/>
          <w:bCs/>
          <w:sz w:val="24"/>
          <w:szCs w:val="24"/>
        </w:rPr>
      </w:pPr>
      <w:r w:rsidRPr="00F337D3">
        <w:rPr>
          <w:b/>
          <w:bCs/>
          <w:sz w:val="24"/>
          <w:szCs w:val="24"/>
        </w:rPr>
        <w:t>SUMMARY OF THE PROJECT:</w:t>
      </w:r>
    </w:p>
    <w:p w14:paraId="429E27C3" w14:textId="77777777" w:rsidR="0058250B" w:rsidRPr="00F337D3" w:rsidRDefault="0058250B">
      <w:pPr>
        <w:rPr>
          <w:b/>
          <w:bCs/>
          <w:sz w:val="24"/>
          <w:szCs w:val="24"/>
        </w:rPr>
      </w:pPr>
    </w:p>
    <w:p w14:paraId="486832F7" w14:textId="77777777" w:rsidR="0058250B" w:rsidRPr="00F337D3" w:rsidRDefault="0058250B" w:rsidP="00F337D3">
      <w:pPr>
        <w:spacing w:line="360" w:lineRule="auto"/>
        <w:jc w:val="both"/>
        <w:rPr>
          <w:sz w:val="24"/>
          <w:szCs w:val="24"/>
        </w:rPr>
      </w:pPr>
    </w:p>
    <w:p w14:paraId="60780060" w14:textId="77777777" w:rsidR="0058250B" w:rsidRPr="00F337D3" w:rsidRDefault="009B6BFD" w:rsidP="00F337D3">
      <w:pPr>
        <w:pStyle w:val="ListParagraph"/>
        <w:numPr>
          <w:ilvl w:val="0"/>
          <w:numId w:val="3"/>
        </w:numPr>
        <w:spacing w:line="360" w:lineRule="auto"/>
        <w:jc w:val="both"/>
        <w:rPr>
          <w:sz w:val="24"/>
          <w:szCs w:val="24"/>
        </w:rPr>
      </w:pPr>
      <w:r w:rsidRPr="00F337D3">
        <w:rPr>
          <w:sz w:val="24"/>
          <w:szCs w:val="24"/>
        </w:rPr>
        <w:t xml:space="preserve">In conjunction with the brands Twitter and other microblogging sites, this is a useful tool for practically real-time marketing, public opinion, and consumer knowledge mining. As a result, automated sentiment analysis research focuses on compiling and analysing natural language information generated by people. Mastering machine learning, which encompasses data cleansing and transformation, feature development, model selection, and parameter selection, is the most successful strategy. Documents have been thoroughly examined in recent years, and it is now recognised that very simple techniques like as textual conversion and Naive Bayes models can provide acceptable results, but that appropriate tuning can be difficult, resulting in somewhat limited outcomes (75 percent to 85 percent F1 scores for the average dataset). However, even with a medium-sized dataset, a high proportion of success can result in thousands of better classified products, as well as thousands of lost or angry consumers in any industry. There are tweets in the existing data sets of six US airlines, and we must forecast whether the tweets are good, negative, or neutral. </w:t>
      </w:r>
      <w:proofErr w:type="gramStart"/>
      <w:r w:rsidRPr="00F337D3">
        <w:rPr>
          <w:sz w:val="24"/>
          <w:szCs w:val="24"/>
        </w:rPr>
        <w:t>It's</w:t>
      </w:r>
      <w:proofErr w:type="gramEnd"/>
      <w:r w:rsidRPr="00F337D3">
        <w:rPr>
          <w:sz w:val="24"/>
          <w:szCs w:val="24"/>
        </w:rPr>
        <w:t xml:space="preserve"> a typical supervised task in which we're given a problem statement and asked to categorise it into one of several categories. Experiments demonstrate Naive Bayes, logistic regression, decision tree classification, and random forest with domain specific terminals, as well as checking for data imbalance and binary groups. The Naive Bayes classification systems are </w:t>
      </w:r>
      <w:r w:rsidRPr="00F337D3">
        <w:rPr>
          <w:sz w:val="24"/>
          <w:szCs w:val="24"/>
        </w:rPr>
        <w:lastRenderedPageBreak/>
        <w:t xml:space="preserve">shown in the results. Filtering </w:t>
      </w:r>
      <w:proofErr w:type="spellStart"/>
      <w:r w:rsidRPr="00F337D3">
        <w:rPr>
          <w:sz w:val="24"/>
          <w:szCs w:val="24"/>
        </w:rPr>
        <w:t>stopwords</w:t>
      </w:r>
      <w:proofErr w:type="spellEnd"/>
      <w:r w:rsidRPr="00F337D3">
        <w:rPr>
          <w:sz w:val="24"/>
          <w:szCs w:val="24"/>
        </w:rPr>
        <w:t xml:space="preserve"> is critical for improving predictive efficiency, and the experiment reveals that a </w:t>
      </w:r>
      <w:proofErr w:type="spellStart"/>
      <w:r w:rsidRPr="00F337D3">
        <w:rPr>
          <w:sz w:val="24"/>
          <w:szCs w:val="24"/>
        </w:rPr>
        <w:t>stopword</w:t>
      </w:r>
      <w:proofErr w:type="spellEnd"/>
      <w:r w:rsidRPr="00F337D3">
        <w:rPr>
          <w:sz w:val="24"/>
          <w:szCs w:val="24"/>
        </w:rPr>
        <w:t xml:space="preserve"> collection should be domain specific. The conclusion is that there is no optimal technique to represent training and </w:t>
      </w:r>
      <w:proofErr w:type="spellStart"/>
      <w:r w:rsidRPr="00F337D3">
        <w:rPr>
          <w:sz w:val="24"/>
          <w:szCs w:val="24"/>
        </w:rPr>
        <w:t>stopword</w:t>
      </w:r>
      <w:proofErr w:type="spellEnd"/>
      <w:r w:rsidRPr="00F337D3">
        <w:rPr>
          <w:sz w:val="24"/>
          <w:szCs w:val="24"/>
        </w:rPr>
        <w:t xml:space="preserve"> collection in sentiment analysis. As a result, this study proposes that a comparison framework may be used to fine-tune prediction trends for a particular problem: a comparison framework can compare multiple training settings on the same data set </w:t>
      </w:r>
      <w:proofErr w:type="gramStart"/>
      <w:r w:rsidRPr="00F337D3">
        <w:rPr>
          <w:sz w:val="24"/>
          <w:szCs w:val="24"/>
        </w:rPr>
        <w:t>in order to</w:t>
      </w:r>
      <w:proofErr w:type="gramEnd"/>
      <w:r w:rsidRPr="00F337D3">
        <w:rPr>
          <w:sz w:val="24"/>
          <w:szCs w:val="24"/>
        </w:rPr>
        <w:t xml:space="preserve"> identify the best trained models for a specific real-world situation.</w:t>
      </w:r>
    </w:p>
    <w:p w14:paraId="76B34A20" w14:textId="77777777" w:rsidR="0058250B" w:rsidRPr="00F337D3" w:rsidRDefault="0058250B" w:rsidP="00F337D3">
      <w:pPr>
        <w:spacing w:line="360" w:lineRule="auto"/>
        <w:jc w:val="both"/>
        <w:rPr>
          <w:sz w:val="24"/>
          <w:szCs w:val="24"/>
        </w:rPr>
      </w:pPr>
    </w:p>
    <w:p w14:paraId="572F9300" w14:textId="77777777" w:rsidR="0058250B" w:rsidRPr="00F337D3" w:rsidRDefault="0058250B">
      <w:pPr>
        <w:rPr>
          <w:sz w:val="6"/>
          <w:szCs w:val="6"/>
        </w:rPr>
      </w:pPr>
    </w:p>
    <w:p w14:paraId="57275E0F" w14:textId="6054A772" w:rsidR="0058250B" w:rsidRPr="00F337D3" w:rsidRDefault="0076726C">
      <w:pPr>
        <w:rPr>
          <w:b/>
          <w:bCs/>
          <w:sz w:val="24"/>
          <w:szCs w:val="24"/>
        </w:rPr>
      </w:pPr>
      <w:r w:rsidRPr="00F337D3">
        <w:rPr>
          <w:b/>
          <w:bCs/>
          <w:sz w:val="24"/>
          <w:szCs w:val="24"/>
        </w:rPr>
        <w:t>AREA OF STUDY:</w:t>
      </w:r>
    </w:p>
    <w:p w14:paraId="1C505758" w14:textId="77777777" w:rsidR="0058250B" w:rsidRPr="00F337D3" w:rsidRDefault="0058250B">
      <w:pPr>
        <w:rPr>
          <w:b/>
          <w:bCs/>
          <w:sz w:val="24"/>
          <w:szCs w:val="24"/>
        </w:rPr>
      </w:pPr>
    </w:p>
    <w:p w14:paraId="5133820A" w14:textId="77777777" w:rsidR="0058250B" w:rsidRPr="00F337D3" w:rsidRDefault="0058250B">
      <w:pPr>
        <w:rPr>
          <w:sz w:val="24"/>
          <w:szCs w:val="24"/>
        </w:rPr>
      </w:pPr>
    </w:p>
    <w:p w14:paraId="4010A6E1" w14:textId="77777777" w:rsidR="0058250B" w:rsidRPr="00F337D3" w:rsidRDefault="009B6BFD" w:rsidP="00F337D3">
      <w:pPr>
        <w:spacing w:line="360" w:lineRule="auto"/>
        <w:rPr>
          <w:sz w:val="24"/>
          <w:szCs w:val="24"/>
        </w:rPr>
      </w:pPr>
      <w:r w:rsidRPr="00F337D3">
        <w:rPr>
          <w:sz w:val="24"/>
          <w:szCs w:val="24"/>
        </w:rPr>
        <w:t>Because Twitter is an open source of important information, its data is thoroughly studied. Around 2009, the first articles on Twitter data sentiment analysis were released. Twitter offers a variety of public APIs with various data harvesting capabilities (but the public API is also becoming more and more limited because it also sees value). However, there are a plethora of publicly available datasets for sentiment analysis. The following is a common pattern in sentiment analysis documents, particularly those involving Twitter data.</w:t>
      </w:r>
    </w:p>
    <w:p w14:paraId="59DED922" w14:textId="77777777" w:rsidR="0058250B" w:rsidRPr="00F337D3" w:rsidRDefault="0058250B" w:rsidP="00F337D3">
      <w:pPr>
        <w:spacing w:line="360" w:lineRule="auto"/>
        <w:rPr>
          <w:sz w:val="24"/>
          <w:szCs w:val="24"/>
        </w:rPr>
      </w:pPr>
    </w:p>
    <w:p w14:paraId="553CCD8F" w14:textId="77777777" w:rsidR="0058250B" w:rsidRPr="00F337D3" w:rsidRDefault="0058250B" w:rsidP="00F337D3">
      <w:pPr>
        <w:spacing w:line="360" w:lineRule="auto"/>
        <w:rPr>
          <w:sz w:val="24"/>
          <w:szCs w:val="24"/>
        </w:rPr>
      </w:pPr>
    </w:p>
    <w:p w14:paraId="18A6C97C" w14:textId="77777777" w:rsidR="0058250B" w:rsidRPr="00F337D3" w:rsidRDefault="009B6BFD" w:rsidP="00F337D3">
      <w:pPr>
        <w:spacing w:line="360" w:lineRule="auto"/>
        <w:rPr>
          <w:sz w:val="24"/>
          <w:szCs w:val="24"/>
        </w:rPr>
      </w:pPr>
      <w:r w:rsidRPr="00F337D3">
        <w:rPr>
          <w:sz w:val="24"/>
          <w:szCs w:val="24"/>
        </w:rPr>
        <w:t xml:space="preserve">The authors define the issue's field and the study's purpose. The product review is the most popular topic, and the research seeks to identify elements that might improve its classification. Several authors focus on 'creating a list of product attributes' </w:t>
      </w:r>
      <w:proofErr w:type="gramStart"/>
      <w:r w:rsidRPr="00F337D3">
        <w:rPr>
          <w:sz w:val="24"/>
          <w:szCs w:val="24"/>
        </w:rPr>
        <w:t>in order to</w:t>
      </w:r>
      <w:proofErr w:type="gramEnd"/>
      <w:r w:rsidRPr="00F337D3">
        <w:rPr>
          <w:sz w:val="24"/>
          <w:szCs w:val="24"/>
        </w:rPr>
        <w:t xml:space="preserve"> make "microblogging websites rich data sources for the research of opinion." Authors looking for "automatic techniques of separating positive from negative feedback" (Dave, Lawrence, and Pennock, 2003) and "automatic methods of separating positive from negative feedback" (Pak and </w:t>
      </w:r>
      <w:proofErr w:type="spellStart"/>
      <w:r w:rsidRPr="00F337D3">
        <w:rPr>
          <w:sz w:val="24"/>
          <w:szCs w:val="24"/>
        </w:rPr>
        <w:t>Paroubek</w:t>
      </w:r>
      <w:proofErr w:type="spellEnd"/>
      <w:r w:rsidRPr="00F337D3">
        <w:rPr>
          <w:sz w:val="24"/>
          <w:szCs w:val="24"/>
        </w:rPr>
        <w:t>, 2010). The authors choose a dataset to work with. Some people use automatically acquired datasets and try to create training datasets using various ways. Several commentators point to the problematic nature of Twitter data collecting in the dataset section, with 'labelling consistency' being one of the most significant difficulties.</w:t>
      </w:r>
    </w:p>
    <w:p w14:paraId="518C480D" w14:textId="77777777" w:rsidR="0058250B" w:rsidRPr="00F337D3" w:rsidRDefault="0058250B" w:rsidP="00F337D3">
      <w:pPr>
        <w:spacing w:line="360" w:lineRule="auto"/>
        <w:rPr>
          <w:sz w:val="24"/>
          <w:szCs w:val="24"/>
        </w:rPr>
      </w:pPr>
    </w:p>
    <w:p w14:paraId="0DB508CC" w14:textId="77777777" w:rsidR="0058250B" w:rsidRPr="00F337D3" w:rsidRDefault="0058250B" w:rsidP="00F337D3">
      <w:pPr>
        <w:spacing w:line="360" w:lineRule="auto"/>
        <w:rPr>
          <w:sz w:val="24"/>
          <w:szCs w:val="24"/>
        </w:rPr>
      </w:pPr>
    </w:p>
    <w:p w14:paraId="751F2710" w14:textId="77777777" w:rsidR="0058250B" w:rsidRPr="00F337D3" w:rsidRDefault="009B6BFD" w:rsidP="00F337D3">
      <w:pPr>
        <w:spacing w:line="360" w:lineRule="auto"/>
        <w:rPr>
          <w:sz w:val="24"/>
          <w:szCs w:val="24"/>
        </w:rPr>
      </w:pPr>
      <w:r w:rsidRPr="00F337D3">
        <w:rPr>
          <w:sz w:val="24"/>
          <w:szCs w:val="24"/>
        </w:rPr>
        <w:t xml:space="preserve">In the "Comparison of Predefined Classes Section" of these publications, the subject is discussed (Barbosa and </w:t>
      </w:r>
      <w:proofErr w:type="spellStart"/>
      <w:r w:rsidRPr="00F337D3">
        <w:rPr>
          <w:sz w:val="24"/>
          <w:szCs w:val="24"/>
        </w:rPr>
        <w:t>Junlan</w:t>
      </w:r>
      <w:proofErr w:type="spellEnd"/>
      <w:r w:rsidRPr="00F337D3">
        <w:rPr>
          <w:sz w:val="24"/>
          <w:szCs w:val="24"/>
        </w:rPr>
        <w:t xml:space="preserve">, 2010). Some people employ unusual training methods to construct a training data collection, such as integrating twitter functionality with remote </w:t>
      </w:r>
      <w:r w:rsidRPr="00F337D3">
        <w:rPr>
          <w:sz w:val="24"/>
          <w:szCs w:val="24"/>
        </w:rPr>
        <w:lastRenderedPageBreak/>
        <w:t>monitoring to collect training data in the form of tweets. Making use of emoticons (Go, Alec and al., 2009). Others have pre-existing datasets, such as IMDB (</w:t>
      </w:r>
      <w:proofErr w:type="spellStart"/>
      <w:r w:rsidRPr="00F337D3">
        <w:rPr>
          <w:sz w:val="24"/>
          <w:szCs w:val="24"/>
        </w:rPr>
        <w:t>Pange</w:t>
      </w:r>
      <w:proofErr w:type="spellEnd"/>
      <w:r w:rsidRPr="00F337D3">
        <w:rPr>
          <w:sz w:val="24"/>
          <w:szCs w:val="24"/>
        </w:rPr>
        <w:t xml:space="preserve">, Lee, &amp; </w:t>
      </w:r>
      <w:proofErr w:type="spellStart"/>
      <w:r w:rsidRPr="00F337D3">
        <w:rPr>
          <w:sz w:val="24"/>
          <w:szCs w:val="24"/>
        </w:rPr>
        <w:t>Vaithyanathan</w:t>
      </w:r>
      <w:proofErr w:type="spellEnd"/>
      <w:r w:rsidRPr="00F337D3">
        <w:rPr>
          <w:sz w:val="24"/>
          <w:szCs w:val="24"/>
        </w:rPr>
        <w:t xml:space="preserve"> 2002), or crowdsourced solutions, such as IMDB (</w:t>
      </w:r>
      <w:proofErr w:type="spellStart"/>
      <w:r w:rsidRPr="00F337D3">
        <w:rPr>
          <w:sz w:val="24"/>
          <w:szCs w:val="24"/>
        </w:rPr>
        <w:t>Pange</w:t>
      </w:r>
      <w:proofErr w:type="spellEnd"/>
      <w:r w:rsidRPr="00F337D3">
        <w:rPr>
          <w:sz w:val="24"/>
          <w:szCs w:val="24"/>
        </w:rPr>
        <w:t xml:space="preserve">, Lee, &amp; </w:t>
      </w:r>
      <w:proofErr w:type="spellStart"/>
      <w:r w:rsidRPr="00F337D3">
        <w:rPr>
          <w:sz w:val="24"/>
          <w:szCs w:val="24"/>
        </w:rPr>
        <w:t>Vaithyanathan</w:t>
      </w:r>
      <w:proofErr w:type="spellEnd"/>
      <w:r w:rsidRPr="00F337D3">
        <w:rPr>
          <w:sz w:val="24"/>
          <w:szCs w:val="24"/>
        </w:rPr>
        <w:t xml:space="preserve"> 2002). The Sentiment Intensity Twitter Dataset (</w:t>
      </w:r>
      <w:proofErr w:type="spellStart"/>
      <w:r w:rsidRPr="00F337D3">
        <w:rPr>
          <w:sz w:val="24"/>
          <w:szCs w:val="24"/>
        </w:rPr>
        <w:t>Saif</w:t>
      </w:r>
      <w:proofErr w:type="spellEnd"/>
      <w:r w:rsidRPr="00F337D3">
        <w:rPr>
          <w:sz w:val="24"/>
          <w:szCs w:val="24"/>
        </w:rPr>
        <w:t xml:space="preserve"> et al, 2003) and Stanford Twitter Gold Sentiment, among others, are available 'normal' datasets for monitoring outcomes. The most important task is usually to explain the feature engineering process. This includes </w:t>
      </w:r>
      <w:proofErr w:type="spellStart"/>
      <w:r w:rsidRPr="00F337D3">
        <w:rPr>
          <w:sz w:val="24"/>
          <w:szCs w:val="24"/>
        </w:rPr>
        <w:t>preprocessing</w:t>
      </w:r>
      <w:proofErr w:type="spellEnd"/>
      <w:r w:rsidRPr="00F337D3">
        <w:rPr>
          <w:sz w:val="24"/>
          <w:szCs w:val="24"/>
        </w:rPr>
        <w:t xml:space="preserve"> approaches that effectively convert text into data that is then processed by machine learning algorithms. The techniques can be divided into the following broad categories.</w:t>
      </w:r>
    </w:p>
    <w:p w14:paraId="472A906A" w14:textId="77777777" w:rsidR="0058250B" w:rsidRPr="00F337D3" w:rsidRDefault="0058250B" w:rsidP="00F337D3">
      <w:pPr>
        <w:spacing w:line="360" w:lineRule="auto"/>
        <w:rPr>
          <w:sz w:val="24"/>
          <w:szCs w:val="24"/>
        </w:rPr>
      </w:pPr>
    </w:p>
    <w:p w14:paraId="46F3193C" w14:textId="77777777" w:rsidR="0058250B" w:rsidRPr="00F337D3" w:rsidRDefault="0058250B" w:rsidP="00F337D3">
      <w:pPr>
        <w:spacing w:line="360" w:lineRule="auto"/>
        <w:rPr>
          <w:sz w:val="24"/>
          <w:szCs w:val="24"/>
        </w:rPr>
      </w:pPr>
    </w:p>
    <w:p w14:paraId="19E91D33" w14:textId="77777777" w:rsidR="0058250B" w:rsidRPr="00F337D3" w:rsidRDefault="009B6BFD" w:rsidP="00F337D3">
      <w:pPr>
        <w:spacing w:line="360" w:lineRule="auto"/>
        <w:rPr>
          <w:sz w:val="24"/>
          <w:szCs w:val="24"/>
        </w:rPr>
      </w:pPr>
      <w:r w:rsidRPr="00F337D3">
        <w:rPr>
          <w:sz w:val="24"/>
          <w:szCs w:val="24"/>
        </w:rPr>
        <w:t>Methods of linguistic and replacement (Dave, Kushal and Pennock, 2003) To change the N-gram. 'Word N-grams functions are the most basic feature for Twitter sentiment analysis' (</w:t>
      </w:r>
      <w:proofErr w:type="spellStart"/>
      <w:r w:rsidRPr="00F337D3">
        <w:rPr>
          <w:sz w:val="24"/>
          <w:szCs w:val="24"/>
        </w:rPr>
        <w:t>Jianqiang</w:t>
      </w:r>
      <w:proofErr w:type="spellEnd"/>
      <w:r w:rsidRPr="00F337D3">
        <w:rPr>
          <w:sz w:val="24"/>
          <w:szCs w:val="24"/>
        </w:rPr>
        <w:t xml:space="preserve"> et al, 2017). There are numerous viewpoints on the optimum n-gram dimensions; however, this thesis contends that the data set and domain may be used for the environment.</w:t>
      </w:r>
    </w:p>
    <w:p w14:paraId="1F11F7B5" w14:textId="77777777" w:rsidR="0058250B" w:rsidRPr="00F337D3" w:rsidRDefault="0058250B" w:rsidP="00F337D3">
      <w:pPr>
        <w:spacing w:line="360" w:lineRule="auto"/>
        <w:rPr>
          <w:sz w:val="24"/>
          <w:szCs w:val="24"/>
        </w:rPr>
      </w:pPr>
    </w:p>
    <w:p w14:paraId="58124887" w14:textId="77777777" w:rsidR="0058250B" w:rsidRPr="00F337D3" w:rsidRDefault="009B6BFD" w:rsidP="00F337D3">
      <w:pPr>
        <w:spacing w:line="360" w:lineRule="auto"/>
        <w:rPr>
          <w:sz w:val="24"/>
          <w:szCs w:val="24"/>
        </w:rPr>
      </w:pPr>
      <w:r w:rsidRPr="00F337D3">
        <w:rPr>
          <w:sz w:val="24"/>
          <w:szCs w:val="24"/>
        </w:rPr>
        <w:t xml:space="preserve">Conversion to a POS system (Speech Part). '[These] methods have demonstrated the accuracy of POS tags. Such POS tags, in my opinion, are important markers of feelings (Wiebe and </w:t>
      </w:r>
      <w:proofErr w:type="spellStart"/>
      <w:r w:rsidRPr="00F337D3">
        <w:rPr>
          <w:sz w:val="24"/>
          <w:szCs w:val="24"/>
        </w:rPr>
        <w:t>Riloff</w:t>
      </w:r>
      <w:proofErr w:type="spellEnd"/>
      <w:r w:rsidRPr="00F337D3">
        <w:rPr>
          <w:sz w:val="24"/>
          <w:szCs w:val="24"/>
        </w:rPr>
        <w:t>, 2005).</w:t>
      </w:r>
    </w:p>
    <w:p w14:paraId="5075560F" w14:textId="77777777" w:rsidR="0058250B" w:rsidRPr="00F337D3" w:rsidRDefault="0058250B" w:rsidP="00F337D3">
      <w:pPr>
        <w:spacing w:line="360" w:lineRule="auto"/>
        <w:rPr>
          <w:sz w:val="24"/>
          <w:szCs w:val="24"/>
        </w:rPr>
      </w:pPr>
    </w:p>
    <w:p w14:paraId="22DD2F96" w14:textId="77777777" w:rsidR="0058250B" w:rsidRPr="00F337D3" w:rsidRDefault="009B6BFD" w:rsidP="00F337D3">
      <w:pPr>
        <w:spacing w:line="360" w:lineRule="auto"/>
        <w:rPr>
          <w:sz w:val="24"/>
          <w:szCs w:val="24"/>
        </w:rPr>
      </w:pPr>
      <w:r w:rsidRPr="00F337D3">
        <w:rPr>
          <w:sz w:val="24"/>
          <w:szCs w:val="24"/>
        </w:rPr>
        <w:t xml:space="preserve">Text pattern recognition (POS groups, syntactic trees..) Semantics and syntax were the emphasis of the methods. 'Contextual semantic approaches,' 'Conceptual </w:t>
      </w:r>
      <w:proofErr w:type="spellStart"/>
      <w:r w:rsidRPr="00F337D3">
        <w:rPr>
          <w:sz w:val="24"/>
          <w:szCs w:val="24"/>
        </w:rPr>
        <w:t>semanthetic</w:t>
      </w:r>
      <w:proofErr w:type="spellEnd"/>
      <w:r w:rsidRPr="00F337D3">
        <w:rPr>
          <w:sz w:val="24"/>
          <w:szCs w:val="24"/>
        </w:rPr>
        <w:t xml:space="preserve"> approaches,' and 'Entity-Level Sentimental Analysis Approaches,' for example, have traditionally been utilised in language studies (</w:t>
      </w:r>
      <w:proofErr w:type="spellStart"/>
      <w:r w:rsidRPr="00F337D3">
        <w:rPr>
          <w:sz w:val="24"/>
          <w:szCs w:val="24"/>
        </w:rPr>
        <w:t>Saif</w:t>
      </w:r>
      <w:proofErr w:type="spellEnd"/>
      <w:r w:rsidRPr="00F337D3">
        <w:rPr>
          <w:sz w:val="24"/>
          <w:szCs w:val="24"/>
        </w:rPr>
        <w:t>, Francis and Alani, 2016). The tailored implementation is the major focus of these efforts. The authors demonstrate in the experiment that the proposed characteristics are effective and can improve dataset prediction. In the evaluation portion, a base score is always supplied, and the outcome almost always exceeds the base score. A basic score, uncertainty matrix, F1 score, or other metrics like accuracy and reminder may be used to assess the situation (</w:t>
      </w:r>
      <w:proofErr w:type="spellStart"/>
      <w:r w:rsidRPr="00F337D3">
        <w:rPr>
          <w:sz w:val="24"/>
          <w:szCs w:val="24"/>
        </w:rPr>
        <w:t>Jianqiang</w:t>
      </w:r>
      <w:proofErr w:type="spellEnd"/>
      <w:r w:rsidRPr="00F337D3">
        <w:rPr>
          <w:sz w:val="24"/>
          <w:szCs w:val="24"/>
        </w:rPr>
        <w:t xml:space="preserve"> and </w:t>
      </w:r>
      <w:proofErr w:type="spellStart"/>
      <w:r w:rsidRPr="00F337D3">
        <w:rPr>
          <w:sz w:val="24"/>
          <w:szCs w:val="24"/>
        </w:rPr>
        <w:t>Xiaolin</w:t>
      </w:r>
      <w:proofErr w:type="spellEnd"/>
      <w:r w:rsidRPr="00F337D3">
        <w:rPr>
          <w:sz w:val="24"/>
          <w:szCs w:val="24"/>
        </w:rPr>
        <w:t xml:space="preserve">, 2017). Machine learning approaches are at the cutting edge of the field, yet </w:t>
      </w:r>
      <w:proofErr w:type="gramStart"/>
      <w:r w:rsidRPr="00F337D3">
        <w:rPr>
          <w:sz w:val="24"/>
          <w:szCs w:val="24"/>
        </w:rPr>
        <w:t>the majority of</w:t>
      </w:r>
      <w:proofErr w:type="gramEnd"/>
      <w:r w:rsidRPr="00F337D3">
        <w:rPr>
          <w:sz w:val="24"/>
          <w:szCs w:val="24"/>
        </w:rPr>
        <w:t xml:space="preserve"> articles focus on the function output aspect. (Dave, Kushal, and Pennock, 2003) Most studies identify the algorithms employed and compare the outcomes of different techniques (</w:t>
      </w:r>
      <w:proofErr w:type="spellStart"/>
      <w:r w:rsidRPr="00F337D3">
        <w:rPr>
          <w:sz w:val="24"/>
          <w:szCs w:val="24"/>
        </w:rPr>
        <w:t>Jianqiang</w:t>
      </w:r>
      <w:proofErr w:type="spellEnd"/>
      <w:r w:rsidRPr="00F337D3">
        <w:rPr>
          <w:sz w:val="24"/>
          <w:szCs w:val="24"/>
        </w:rPr>
        <w:t xml:space="preserve"> and </w:t>
      </w:r>
      <w:proofErr w:type="spellStart"/>
      <w:r w:rsidRPr="00F337D3">
        <w:rPr>
          <w:sz w:val="24"/>
          <w:szCs w:val="24"/>
        </w:rPr>
        <w:t>Xiaolin</w:t>
      </w:r>
      <w:proofErr w:type="spellEnd"/>
      <w:r w:rsidRPr="00F337D3">
        <w:rPr>
          <w:sz w:val="24"/>
          <w:szCs w:val="24"/>
        </w:rPr>
        <w:t>, 2017). However, most evaluations do not go into detail about the algorithms (parameters, Deployments, etc..).</w:t>
      </w:r>
    </w:p>
    <w:p w14:paraId="1A774025" w14:textId="77777777" w:rsidR="0058250B" w:rsidRPr="00F337D3" w:rsidRDefault="0058250B" w:rsidP="00F337D3">
      <w:pPr>
        <w:spacing w:line="360" w:lineRule="auto"/>
        <w:rPr>
          <w:sz w:val="24"/>
          <w:szCs w:val="24"/>
        </w:rPr>
      </w:pPr>
    </w:p>
    <w:p w14:paraId="6BE49D30" w14:textId="77777777" w:rsidR="0058250B" w:rsidRPr="00F337D3" w:rsidRDefault="0058250B">
      <w:pPr>
        <w:rPr>
          <w:sz w:val="24"/>
          <w:szCs w:val="24"/>
        </w:rPr>
      </w:pPr>
    </w:p>
    <w:p w14:paraId="4B73AE8E" w14:textId="00B8E6A5" w:rsidR="0058250B" w:rsidRPr="00F337D3" w:rsidRDefault="00A02A39">
      <w:pPr>
        <w:rPr>
          <w:b/>
          <w:bCs/>
          <w:sz w:val="24"/>
          <w:szCs w:val="24"/>
        </w:rPr>
      </w:pPr>
      <w:r w:rsidRPr="00F337D3">
        <w:rPr>
          <w:b/>
          <w:bCs/>
          <w:sz w:val="24"/>
          <w:szCs w:val="24"/>
        </w:rPr>
        <w:t>KNOWLEDGE THAT IS REQUIRED:</w:t>
      </w:r>
    </w:p>
    <w:p w14:paraId="2FFC594D" w14:textId="77777777" w:rsidR="0058250B" w:rsidRPr="00F337D3" w:rsidRDefault="0058250B">
      <w:pPr>
        <w:rPr>
          <w:b/>
          <w:bCs/>
          <w:sz w:val="24"/>
          <w:szCs w:val="24"/>
        </w:rPr>
      </w:pPr>
    </w:p>
    <w:p w14:paraId="7EFA9F08" w14:textId="77777777" w:rsidR="0058250B" w:rsidRPr="00F337D3" w:rsidRDefault="0058250B" w:rsidP="00F337D3">
      <w:pPr>
        <w:spacing w:line="360" w:lineRule="auto"/>
        <w:jc w:val="both"/>
        <w:rPr>
          <w:sz w:val="24"/>
          <w:szCs w:val="24"/>
        </w:rPr>
      </w:pPr>
    </w:p>
    <w:p w14:paraId="6FB401B8" w14:textId="77777777" w:rsidR="0058250B" w:rsidRPr="00F337D3" w:rsidRDefault="009B6BFD" w:rsidP="00F337D3">
      <w:pPr>
        <w:spacing w:line="360" w:lineRule="auto"/>
        <w:jc w:val="both"/>
        <w:rPr>
          <w:sz w:val="24"/>
          <w:szCs w:val="24"/>
        </w:rPr>
      </w:pPr>
      <w:r w:rsidRPr="00F337D3">
        <w:rPr>
          <w:sz w:val="24"/>
          <w:szCs w:val="24"/>
        </w:rPr>
        <w:t>Sentiment Analysis is a system that learns to interpret polarity statements, from positive to negative. By using instances of emotions in text to train systems to learn how to recognise feelings without human feedback.</w:t>
      </w:r>
    </w:p>
    <w:p w14:paraId="67B2EDF2" w14:textId="77777777" w:rsidR="0058250B" w:rsidRPr="00F337D3" w:rsidRDefault="0058250B" w:rsidP="00F337D3">
      <w:pPr>
        <w:spacing w:line="360" w:lineRule="auto"/>
        <w:jc w:val="both"/>
        <w:rPr>
          <w:sz w:val="24"/>
          <w:szCs w:val="24"/>
        </w:rPr>
      </w:pPr>
    </w:p>
    <w:p w14:paraId="565F51BA" w14:textId="77777777" w:rsidR="0058250B" w:rsidRPr="00F337D3" w:rsidRDefault="0058250B" w:rsidP="00F337D3">
      <w:pPr>
        <w:spacing w:line="360" w:lineRule="auto"/>
        <w:jc w:val="both"/>
        <w:rPr>
          <w:sz w:val="24"/>
          <w:szCs w:val="24"/>
        </w:rPr>
      </w:pPr>
    </w:p>
    <w:p w14:paraId="21CF2D3B" w14:textId="77777777" w:rsidR="0058250B" w:rsidRPr="00F337D3" w:rsidRDefault="009B6BFD" w:rsidP="00F337D3">
      <w:pPr>
        <w:spacing w:line="360" w:lineRule="auto"/>
        <w:jc w:val="both"/>
        <w:rPr>
          <w:sz w:val="24"/>
          <w:szCs w:val="24"/>
        </w:rPr>
      </w:pPr>
      <w:r w:rsidRPr="00F337D3">
        <w:rPr>
          <w:sz w:val="24"/>
          <w:szCs w:val="24"/>
        </w:rPr>
        <w:t>Machine learning, to put it simply, allows computers to learn new tasks without having to be explicitly programmed. Sentiment analysis models can be taught to interpret things like meaning, sarcasm, and misapplied phrases in addition to their literal meanings.</w:t>
      </w:r>
    </w:p>
    <w:p w14:paraId="2406F00D" w14:textId="77777777" w:rsidR="0058250B" w:rsidRPr="00F337D3" w:rsidRDefault="0058250B" w:rsidP="00F337D3">
      <w:pPr>
        <w:spacing w:line="360" w:lineRule="auto"/>
        <w:jc w:val="both"/>
        <w:rPr>
          <w:sz w:val="24"/>
          <w:szCs w:val="24"/>
        </w:rPr>
      </w:pPr>
    </w:p>
    <w:p w14:paraId="3933DE5E" w14:textId="77777777" w:rsidR="0058250B" w:rsidRPr="00F337D3" w:rsidRDefault="0058250B" w:rsidP="00F337D3">
      <w:pPr>
        <w:spacing w:line="360" w:lineRule="auto"/>
        <w:jc w:val="both"/>
        <w:rPr>
          <w:sz w:val="24"/>
          <w:szCs w:val="24"/>
        </w:rPr>
      </w:pPr>
    </w:p>
    <w:p w14:paraId="15E6861B" w14:textId="344DF8FE" w:rsidR="0058250B" w:rsidRPr="00F337D3" w:rsidRDefault="00A02A39" w:rsidP="00F337D3">
      <w:pPr>
        <w:spacing w:line="360" w:lineRule="auto"/>
        <w:jc w:val="both"/>
        <w:rPr>
          <w:b/>
          <w:bCs/>
          <w:sz w:val="24"/>
          <w:szCs w:val="24"/>
        </w:rPr>
      </w:pPr>
      <w:r w:rsidRPr="00F337D3">
        <w:rPr>
          <w:b/>
          <w:bCs/>
          <w:sz w:val="24"/>
          <w:szCs w:val="24"/>
        </w:rPr>
        <w:t>FRAMEWORK FOR SIMULATION:</w:t>
      </w:r>
    </w:p>
    <w:p w14:paraId="47B37800" w14:textId="77777777" w:rsidR="0058250B" w:rsidRPr="00F337D3" w:rsidRDefault="0058250B" w:rsidP="00F337D3">
      <w:pPr>
        <w:spacing w:line="360" w:lineRule="auto"/>
        <w:jc w:val="both"/>
        <w:rPr>
          <w:sz w:val="24"/>
          <w:szCs w:val="24"/>
        </w:rPr>
      </w:pPr>
    </w:p>
    <w:p w14:paraId="4B0F68B3" w14:textId="77777777" w:rsidR="0058250B" w:rsidRPr="00F337D3" w:rsidRDefault="0058250B" w:rsidP="00F337D3">
      <w:pPr>
        <w:spacing w:line="360" w:lineRule="auto"/>
        <w:jc w:val="both"/>
        <w:rPr>
          <w:sz w:val="24"/>
          <w:szCs w:val="24"/>
        </w:rPr>
      </w:pPr>
    </w:p>
    <w:p w14:paraId="2930668F" w14:textId="77777777" w:rsidR="0058250B" w:rsidRPr="00F337D3" w:rsidRDefault="009B6BFD" w:rsidP="00F337D3">
      <w:pPr>
        <w:spacing w:line="360" w:lineRule="auto"/>
        <w:jc w:val="both"/>
        <w:rPr>
          <w:sz w:val="24"/>
          <w:szCs w:val="24"/>
        </w:rPr>
      </w:pPr>
      <w:r w:rsidRPr="00F337D3">
        <w:rPr>
          <w:sz w:val="24"/>
          <w:szCs w:val="24"/>
        </w:rPr>
        <w:t>Step 1: Download the Kaggle data and upload it to the Google Collaboratory.</w:t>
      </w:r>
    </w:p>
    <w:p w14:paraId="40DB3306" w14:textId="77777777" w:rsidR="0058250B" w:rsidRPr="00F337D3" w:rsidRDefault="0058250B" w:rsidP="00F337D3">
      <w:pPr>
        <w:spacing w:line="360" w:lineRule="auto"/>
        <w:jc w:val="both"/>
        <w:rPr>
          <w:sz w:val="24"/>
          <w:szCs w:val="24"/>
        </w:rPr>
      </w:pPr>
    </w:p>
    <w:p w14:paraId="34413410" w14:textId="77777777" w:rsidR="0058250B" w:rsidRPr="00F337D3" w:rsidRDefault="0058250B" w:rsidP="00F337D3">
      <w:pPr>
        <w:spacing w:line="360" w:lineRule="auto"/>
        <w:jc w:val="both"/>
        <w:rPr>
          <w:sz w:val="24"/>
          <w:szCs w:val="24"/>
        </w:rPr>
      </w:pPr>
    </w:p>
    <w:p w14:paraId="44771D35" w14:textId="77777777" w:rsidR="0058250B" w:rsidRPr="00F337D3" w:rsidRDefault="009B6BFD" w:rsidP="00F337D3">
      <w:pPr>
        <w:spacing w:line="360" w:lineRule="auto"/>
        <w:jc w:val="both"/>
        <w:rPr>
          <w:sz w:val="24"/>
          <w:szCs w:val="24"/>
        </w:rPr>
      </w:pPr>
      <w:r w:rsidRPr="00F337D3">
        <w:rPr>
          <w:sz w:val="24"/>
          <w:szCs w:val="24"/>
        </w:rPr>
        <w:t>Step 2: Import all Python packages that are required.</w:t>
      </w:r>
    </w:p>
    <w:p w14:paraId="28A85A77" w14:textId="77777777" w:rsidR="0058250B" w:rsidRPr="00F337D3" w:rsidRDefault="0058250B" w:rsidP="00F337D3">
      <w:pPr>
        <w:spacing w:line="360" w:lineRule="auto"/>
        <w:jc w:val="both"/>
        <w:rPr>
          <w:sz w:val="24"/>
          <w:szCs w:val="24"/>
        </w:rPr>
      </w:pPr>
    </w:p>
    <w:p w14:paraId="5DA34365" w14:textId="77777777" w:rsidR="0058250B" w:rsidRPr="00F337D3" w:rsidRDefault="0058250B" w:rsidP="00F337D3">
      <w:pPr>
        <w:spacing w:line="360" w:lineRule="auto"/>
        <w:jc w:val="both"/>
        <w:rPr>
          <w:sz w:val="24"/>
          <w:szCs w:val="24"/>
        </w:rPr>
      </w:pPr>
    </w:p>
    <w:p w14:paraId="5B5D746C" w14:textId="77777777" w:rsidR="0058250B" w:rsidRPr="00F337D3" w:rsidRDefault="009B6BFD" w:rsidP="00F337D3">
      <w:pPr>
        <w:spacing w:line="360" w:lineRule="auto"/>
        <w:jc w:val="both"/>
        <w:rPr>
          <w:sz w:val="24"/>
          <w:szCs w:val="24"/>
        </w:rPr>
      </w:pPr>
      <w:r w:rsidRPr="00F337D3">
        <w:rPr>
          <w:sz w:val="24"/>
          <w:szCs w:val="24"/>
        </w:rPr>
        <w:t xml:space="preserve">Step 3: Data preparation </w:t>
      </w:r>
      <w:proofErr w:type="gramStart"/>
      <w:r w:rsidRPr="00F337D3">
        <w:rPr>
          <w:sz w:val="24"/>
          <w:szCs w:val="24"/>
        </w:rPr>
        <w:t>in order to</w:t>
      </w:r>
      <w:proofErr w:type="gramEnd"/>
      <w:r w:rsidRPr="00F337D3">
        <w:rPr>
          <w:sz w:val="24"/>
          <w:szCs w:val="24"/>
        </w:rPr>
        <w:t xml:space="preserve"> fully comprehend the data before to sentimental analysis.</w:t>
      </w:r>
    </w:p>
    <w:p w14:paraId="2B48414E" w14:textId="77777777" w:rsidR="0058250B" w:rsidRPr="00F337D3" w:rsidRDefault="0058250B" w:rsidP="00F337D3">
      <w:pPr>
        <w:spacing w:line="360" w:lineRule="auto"/>
        <w:jc w:val="both"/>
        <w:rPr>
          <w:sz w:val="24"/>
          <w:szCs w:val="24"/>
        </w:rPr>
      </w:pPr>
    </w:p>
    <w:p w14:paraId="0DFE20A9" w14:textId="77777777" w:rsidR="0058250B" w:rsidRPr="00F337D3" w:rsidRDefault="0058250B" w:rsidP="00F337D3">
      <w:pPr>
        <w:spacing w:line="360" w:lineRule="auto"/>
        <w:jc w:val="both"/>
        <w:rPr>
          <w:sz w:val="24"/>
          <w:szCs w:val="24"/>
        </w:rPr>
      </w:pPr>
    </w:p>
    <w:p w14:paraId="6937A645" w14:textId="77777777" w:rsidR="0058250B" w:rsidRPr="00F337D3" w:rsidRDefault="009B6BFD" w:rsidP="00F337D3">
      <w:pPr>
        <w:spacing w:line="360" w:lineRule="auto"/>
        <w:jc w:val="both"/>
        <w:rPr>
          <w:sz w:val="24"/>
          <w:szCs w:val="24"/>
        </w:rPr>
      </w:pPr>
      <w:r w:rsidRPr="00F337D3">
        <w:rPr>
          <w:sz w:val="24"/>
          <w:szCs w:val="24"/>
        </w:rPr>
        <w:t>Step 4: Create a graphical representation of the data.</w:t>
      </w:r>
    </w:p>
    <w:p w14:paraId="16F28BB9" w14:textId="77777777" w:rsidR="0058250B" w:rsidRPr="00F337D3" w:rsidRDefault="0058250B" w:rsidP="00F337D3">
      <w:pPr>
        <w:spacing w:line="360" w:lineRule="auto"/>
        <w:jc w:val="both"/>
        <w:rPr>
          <w:sz w:val="24"/>
          <w:szCs w:val="24"/>
        </w:rPr>
      </w:pPr>
    </w:p>
    <w:p w14:paraId="71E6E5D6" w14:textId="77777777" w:rsidR="0058250B" w:rsidRPr="00F337D3" w:rsidRDefault="0058250B" w:rsidP="00F337D3">
      <w:pPr>
        <w:spacing w:line="360" w:lineRule="auto"/>
        <w:jc w:val="both"/>
        <w:rPr>
          <w:sz w:val="24"/>
          <w:szCs w:val="24"/>
        </w:rPr>
      </w:pPr>
    </w:p>
    <w:p w14:paraId="420C3455" w14:textId="77777777" w:rsidR="0058250B" w:rsidRPr="00F337D3" w:rsidRDefault="009B6BFD" w:rsidP="00F337D3">
      <w:pPr>
        <w:spacing w:line="360" w:lineRule="auto"/>
        <w:jc w:val="both"/>
        <w:rPr>
          <w:sz w:val="24"/>
          <w:szCs w:val="24"/>
        </w:rPr>
      </w:pPr>
      <w:r w:rsidRPr="00F337D3">
        <w:rPr>
          <w:sz w:val="24"/>
          <w:szCs w:val="24"/>
        </w:rPr>
        <w:t>Step5: Create Machine Learning models like Decision Trees, Logistic Regressions, Random Forests, and KNNs, and analyse their categorization results.</w:t>
      </w:r>
    </w:p>
    <w:p w14:paraId="694088CD" w14:textId="77777777" w:rsidR="0058250B" w:rsidRPr="00F337D3" w:rsidRDefault="0058250B" w:rsidP="00F337D3">
      <w:pPr>
        <w:spacing w:line="360" w:lineRule="auto"/>
        <w:jc w:val="both"/>
        <w:rPr>
          <w:sz w:val="24"/>
          <w:szCs w:val="24"/>
        </w:rPr>
      </w:pPr>
    </w:p>
    <w:p w14:paraId="6BCD1E33" w14:textId="77777777" w:rsidR="0058250B" w:rsidRPr="00F337D3" w:rsidRDefault="0058250B" w:rsidP="00F337D3">
      <w:pPr>
        <w:spacing w:line="360" w:lineRule="auto"/>
        <w:jc w:val="both"/>
        <w:rPr>
          <w:sz w:val="24"/>
          <w:szCs w:val="24"/>
        </w:rPr>
      </w:pPr>
    </w:p>
    <w:p w14:paraId="370C82CA" w14:textId="77777777" w:rsidR="0058250B" w:rsidRPr="00F337D3" w:rsidRDefault="009B6BFD" w:rsidP="00F337D3">
      <w:pPr>
        <w:spacing w:line="360" w:lineRule="auto"/>
        <w:jc w:val="both"/>
        <w:rPr>
          <w:sz w:val="24"/>
          <w:szCs w:val="24"/>
        </w:rPr>
      </w:pPr>
      <w:r w:rsidRPr="00F337D3">
        <w:rPr>
          <w:sz w:val="24"/>
          <w:szCs w:val="24"/>
        </w:rPr>
        <w:t>Step 6: Compare the results to your prior researcher's Literature work.</w:t>
      </w:r>
    </w:p>
    <w:p w14:paraId="76024763" w14:textId="77777777" w:rsidR="0058250B" w:rsidRPr="00F337D3" w:rsidRDefault="0058250B" w:rsidP="00F337D3">
      <w:pPr>
        <w:spacing w:line="360" w:lineRule="auto"/>
        <w:jc w:val="both"/>
        <w:rPr>
          <w:sz w:val="24"/>
          <w:szCs w:val="24"/>
        </w:rPr>
      </w:pPr>
    </w:p>
    <w:p w14:paraId="50799028" w14:textId="77777777" w:rsidR="0058250B" w:rsidRPr="00F337D3" w:rsidRDefault="0058250B" w:rsidP="00F337D3">
      <w:pPr>
        <w:spacing w:line="360" w:lineRule="auto"/>
        <w:jc w:val="both"/>
        <w:rPr>
          <w:sz w:val="24"/>
          <w:szCs w:val="24"/>
        </w:rPr>
      </w:pPr>
    </w:p>
    <w:p w14:paraId="629C3DA6" w14:textId="77777777" w:rsidR="0058250B" w:rsidRPr="00F337D3" w:rsidRDefault="009B6BFD" w:rsidP="00F337D3">
      <w:pPr>
        <w:spacing w:line="360" w:lineRule="auto"/>
        <w:jc w:val="both"/>
        <w:rPr>
          <w:sz w:val="24"/>
          <w:szCs w:val="24"/>
        </w:rPr>
      </w:pPr>
      <w:r w:rsidRPr="00F337D3">
        <w:rPr>
          <w:sz w:val="24"/>
          <w:szCs w:val="24"/>
        </w:rPr>
        <w:t xml:space="preserve">Step 7: Assign future work </w:t>
      </w:r>
      <w:proofErr w:type="gramStart"/>
      <w:r w:rsidRPr="00F337D3">
        <w:rPr>
          <w:sz w:val="24"/>
          <w:szCs w:val="24"/>
        </w:rPr>
        <w:t>in order to</w:t>
      </w:r>
      <w:proofErr w:type="gramEnd"/>
      <w:r w:rsidRPr="00F337D3">
        <w:rPr>
          <w:sz w:val="24"/>
          <w:szCs w:val="24"/>
        </w:rPr>
        <w:t xml:space="preserve"> improve the model's construction.</w:t>
      </w:r>
    </w:p>
    <w:p w14:paraId="1EF5F175" w14:textId="77777777" w:rsidR="0058250B" w:rsidRPr="00F337D3" w:rsidRDefault="0058250B" w:rsidP="00F337D3">
      <w:pPr>
        <w:spacing w:line="360" w:lineRule="auto"/>
        <w:jc w:val="both"/>
        <w:rPr>
          <w:sz w:val="24"/>
          <w:szCs w:val="24"/>
        </w:rPr>
      </w:pPr>
    </w:p>
    <w:p w14:paraId="5C3CDB69" w14:textId="77777777" w:rsidR="0058250B" w:rsidRPr="00F337D3" w:rsidRDefault="0058250B" w:rsidP="00F337D3">
      <w:pPr>
        <w:spacing w:line="360" w:lineRule="auto"/>
        <w:jc w:val="both"/>
        <w:rPr>
          <w:sz w:val="24"/>
          <w:szCs w:val="24"/>
        </w:rPr>
      </w:pPr>
    </w:p>
    <w:p w14:paraId="25BA370B" w14:textId="6882BB91" w:rsidR="0058250B" w:rsidRPr="00F337D3" w:rsidRDefault="0076726C" w:rsidP="00F337D3">
      <w:pPr>
        <w:spacing w:line="360" w:lineRule="auto"/>
        <w:jc w:val="both"/>
        <w:rPr>
          <w:b/>
          <w:bCs/>
          <w:sz w:val="24"/>
          <w:szCs w:val="24"/>
        </w:rPr>
      </w:pPr>
      <w:r w:rsidRPr="00F337D3">
        <w:rPr>
          <w:b/>
          <w:bCs/>
          <w:sz w:val="24"/>
          <w:szCs w:val="24"/>
        </w:rPr>
        <w:t>SOFTWARE NEEDS ARE AS FOLLOWS:</w:t>
      </w:r>
    </w:p>
    <w:p w14:paraId="73DE6A0C" w14:textId="77777777" w:rsidR="0058250B" w:rsidRPr="00F337D3" w:rsidRDefault="0058250B" w:rsidP="00F337D3">
      <w:pPr>
        <w:spacing w:line="360" w:lineRule="auto"/>
        <w:jc w:val="both"/>
        <w:rPr>
          <w:b/>
          <w:bCs/>
          <w:sz w:val="24"/>
          <w:szCs w:val="24"/>
        </w:rPr>
      </w:pPr>
    </w:p>
    <w:p w14:paraId="36975262" w14:textId="77777777" w:rsidR="0058250B" w:rsidRPr="00F337D3" w:rsidRDefault="0058250B" w:rsidP="00F337D3">
      <w:pPr>
        <w:spacing w:line="360" w:lineRule="auto"/>
        <w:jc w:val="both"/>
        <w:rPr>
          <w:sz w:val="24"/>
          <w:szCs w:val="24"/>
        </w:rPr>
      </w:pPr>
    </w:p>
    <w:p w14:paraId="66405589" w14:textId="77777777" w:rsidR="0058250B" w:rsidRPr="00F337D3" w:rsidRDefault="009B6BFD" w:rsidP="00F337D3">
      <w:pPr>
        <w:spacing w:line="360" w:lineRule="auto"/>
        <w:jc w:val="both"/>
        <w:rPr>
          <w:sz w:val="24"/>
          <w:szCs w:val="24"/>
        </w:rPr>
      </w:pPr>
      <w:r w:rsidRPr="00F337D3">
        <w:rPr>
          <w:sz w:val="24"/>
          <w:szCs w:val="24"/>
        </w:rPr>
        <w:t xml:space="preserve">Google Research's </w:t>
      </w:r>
      <w:proofErr w:type="spellStart"/>
      <w:r w:rsidRPr="00F337D3">
        <w:rPr>
          <w:sz w:val="24"/>
          <w:szCs w:val="24"/>
        </w:rPr>
        <w:t>Colaboratory</w:t>
      </w:r>
      <w:proofErr w:type="spellEnd"/>
      <w:r w:rsidRPr="00F337D3">
        <w:rPr>
          <w:sz w:val="24"/>
          <w:szCs w:val="24"/>
        </w:rPr>
        <w:t>, or simply "</w:t>
      </w:r>
      <w:proofErr w:type="spellStart"/>
      <w:r w:rsidRPr="00F337D3">
        <w:rPr>
          <w:sz w:val="24"/>
          <w:szCs w:val="24"/>
        </w:rPr>
        <w:t>Colab</w:t>
      </w:r>
      <w:proofErr w:type="spellEnd"/>
      <w:r w:rsidRPr="00F337D3">
        <w:rPr>
          <w:sz w:val="24"/>
          <w:szCs w:val="24"/>
        </w:rPr>
        <w:t xml:space="preserve">," is a product. </w:t>
      </w:r>
      <w:proofErr w:type="spellStart"/>
      <w:r w:rsidRPr="00F337D3">
        <w:rPr>
          <w:sz w:val="24"/>
          <w:szCs w:val="24"/>
        </w:rPr>
        <w:t>Colab</w:t>
      </w:r>
      <w:proofErr w:type="spellEnd"/>
      <w:r w:rsidRPr="00F337D3">
        <w:rPr>
          <w:sz w:val="24"/>
          <w:szCs w:val="24"/>
        </w:rPr>
        <w:t xml:space="preserve"> is a web-based tool that allows anyone to write and run arbitrary Python code, making it ideal for machine learning, data analytics, and training.</w:t>
      </w:r>
    </w:p>
    <w:p w14:paraId="4D1E641A" w14:textId="77777777" w:rsidR="0058250B" w:rsidRPr="00F337D3" w:rsidRDefault="0058250B" w:rsidP="00F337D3">
      <w:pPr>
        <w:spacing w:line="360" w:lineRule="auto"/>
        <w:jc w:val="both"/>
        <w:rPr>
          <w:sz w:val="24"/>
          <w:szCs w:val="24"/>
        </w:rPr>
      </w:pPr>
    </w:p>
    <w:p w14:paraId="21F3128A" w14:textId="77777777" w:rsidR="0058250B" w:rsidRPr="00F337D3" w:rsidRDefault="0058250B" w:rsidP="00F337D3">
      <w:pPr>
        <w:spacing w:line="360" w:lineRule="auto"/>
        <w:jc w:val="both"/>
        <w:rPr>
          <w:sz w:val="24"/>
          <w:szCs w:val="24"/>
        </w:rPr>
      </w:pPr>
    </w:p>
    <w:p w14:paraId="051AEA7D" w14:textId="77777777" w:rsidR="0058250B" w:rsidRPr="00F337D3" w:rsidRDefault="009B6BFD" w:rsidP="00F337D3">
      <w:pPr>
        <w:spacing w:line="360" w:lineRule="auto"/>
        <w:jc w:val="both"/>
        <w:rPr>
          <w:sz w:val="24"/>
          <w:szCs w:val="24"/>
        </w:rPr>
      </w:pPr>
      <w:r w:rsidRPr="00F337D3">
        <w:rPr>
          <w:sz w:val="24"/>
          <w:szCs w:val="24"/>
        </w:rPr>
        <w:t xml:space="preserve">Python is an </w:t>
      </w:r>
      <w:proofErr w:type="gramStart"/>
      <w:r w:rsidRPr="00F337D3">
        <w:rPr>
          <w:sz w:val="24"/>
          <w:szCs w:val="24"/>
        </w:rPr>
        <w:t>open source</w:t>
      </w:r>
      <w:proofErr w:type="gramEnd"/>
      <w:r w:rsidRPr="00F337D3">
        <w:rPr>
          <w:sz w:val="24"/>
          <w:szCs w:val="24"/>
        </w:rPr>
        <w:t xml:space="preserve"> object-oriented programming language that is versatile and simple to learn. It has </w:t>
      </w:r>
      <w:proofErr w:type="gramStart"/>
      <w:r w:rsidRPr="00F337D3">
        <w:rPr>
          <w:sz w:val="24"/>
          <w:szCs w:val="24"/>
        </w:rPr>
        <w:t>a large number of</w:t>
      </w:r>
      <w:proofErr w:type="gramEnd"/>
      <w:r w:rsidRPr="00F337D3">
        <w:rPr>
          <w:sz w:val="24"/>
          <w:szCs w:val="24"/>
        </w:rPr>
        <w:t xml:space="preserve"> libraries and tools to help data scientists with their work. Python also has a big user base, which allows developers and data scientists to ask each other questions. Python has been used as a service by data scientists for many years and will continue to be the preferred language for data scientists and developers.</w:t>
      </w:r>
    </w:p>
    <w:p w14:paraId="74A27348" w14:textId="77777777" w:rsidR="0058250B" w:rsidRPr="00F337D3" w:rsidRDefault="0058250B" w:rsidP="00F337D3">
      <w:pPr>
        <w:spacing w:line="360" w:lineRule="auto"/>
        <w:jc w:val="both"/>
        <w:rPr>
          <w:sz w:val="24"/>
          <w:szCs w:val="24"/>
        </w:rPr>
      </w:pPr>
    </w:p>
    <w:p w14:paraId="172D8200" w14:textId="77777777" w:rsidR="0058250B" w:rsidRPr="00F337D3" w:rsidRDefault="0058250B" w:rsidP="00F337D3">
      <w:pPr>
        <w:spacing w:line="360" w:lineRule="auto"/>
        <w:jc w:val="both"/>
        <w:rPr>
          <w:sz w:val="24"/>
          <w:szCs w:val="24"/>
        </w:rPr>
      </w:pPr>
    </w:p>
    <w:p w14:paraId="47E102C1" w14:textId="31F2A2DC" w:rsidR="0058250B" w:rsidRPr="00F337D3" w:rsidRDefault="00A02A39" w:rsidP="00F337D3">
      <w:pPr>
        <w:spacing w:line="360" w:lineRule="auto"/>
        <w:jc w:val="both"/>
        <w:rPr>
          <w:b/>
          <w:bCs/>
          <w:sz w:val="24"/>
          <w:szCs w:val="24"/>
        </w:rPr>
      </w:pPr>
      <w:r w:rsidRPr="00F337D3">
        <w:rPr>
          <w:b/>
          <w:bCs/>
          <w:sz w:val="24"/>
          <w:szCs w:val="24"/>
        </w:rPr>
        <w:t>PYTHON'S IMPORTANCE:</w:t>
      </w:r>
    </w:p>
    <w:p w14:paraId="1E338E44" w14:textId="77777777" w:rsidR="0058250B" w:rsidRPr="00F337D3" w:rsidRDefault="0058250B" w:rsidP="00F337D3">
      <w:pPr>
        <w:spacing w:line="360" w:lineRule="auto"/>
        <w:jc w:val="both"/>
        <w:rPr>
          <w:b/>
          <w:bCs/>
          <w:sz w:val="24"/>
          <w:szCs w:val="24"/>
        </w:rPr>
      </w:pPr>
    </w:p>
    <w:p w14:paraId="3AE58C9D" w14:textId="77777777" w:rsidR="0058250B" w:rsidRPr="00F337D3" w:rsidRDefault="0058250B" w:rsidP="00F337D3">
      <w:pPr>
        <w:spacing w:line="360" w:lineRule="auto"/>
        <w:jc w:val="both"/>
        <w:rPr>
          <w:sz w:val="24"/>
          <w:szCs w:val="24"/>
        </w:rPr>
      </w:pPr>
    </w:p>
    <w:p w14:paraId="13502892" w14:textId="77777777" w:rsidR="0058250B" w:rsidRPr="00F337D3" w:rsidRDefault="009B6BFD" w:rsidP="00F337D3">
      <w:pPr>
        <w:spacing w:line="360" w:lineRule="auto"/>
        <w:jc w:val="both"/>
        <w:rPr>
          <w:sz w:val="24"/>
          <w:szCs w:val="24"/>
        </w:rPr>
      </w:pPr>
      <w:r w:rsidRPr="00F337D3">
        <w:rPr>
          <w:sz w:val="24"/>
          <w:szCs w:val="24"/>
        </w:rPr>
        <w:t>Python is a computer language that data science consultancies allow its development team and data scientists to utilise. Python learned the most significant programming language in an extraordinarily short amount of time.</w:t>
      </w:r>
    </w:p>
    <w:p w14:paraId="05313219" w14:textId="77777777" w:rsidR="0058250B" w:rsidRPr="00F337D3" w:rsidRDefault="0058250B" w:rsidP="00F337D3">
      <w:pPr>
        <w:spacing w:line="360" w:lineRule="auto"/>
        <w:jc w:val="both"/>
        <w:rPr>
          <w:sz w:val="24"/>
          <w:szCs w:val="24"/>
        </w:rPr>
      </w:pPr>
    </w:p>
    <w:p w14:paraId="4B5BA061" w14:textId="77777777" w:rsidR="0058250B" w:rsidRPr="00F337D3" w:rsidRDefault="0058250B" w:rsidP="00F337D3">
      <w:pPr>
        <w:spacing w:line="360" w:lineRule="auto"/>
        <w:jc w:val="both"/>
        <w:rPr>
          <w:sz w:val="24"/>
          <w:szCs w:val="24"/>
        </w:rPr>
      </w:pPr>
    </w:p>
    <w:p w14:paraId="15248507" w14:textId="77777777" w:rsidR="0058250B" w:rsidRPr="00F337D3" w:rsidRDefault="009B6BFD" w:rsidP="00F337D3">
      <w:pPr>
        <w:spacing w:line="360" w:lineRule="auto"/>
        <w:jc w:val="both"/>
        <w:rPr>
          <w:sz w:val="24"/>
          <w:szCs w:val="24"/>
        </w:rPr>
      </w:pPr>
      <w:r w:rsidRPr="00F337D3">
        <w:rPr>
          <w:sz w:val="24"/>
          <w:szCs w:val="24"/>
        </w:rPr>
        <w:t>Data scientists must manage a large amount of data known as big data. Python has been a popular choice for dealing with large amounts of data due to its ease of use and extensive range of python libraries.</w:t>
      </w:r>
    </w:p>
    <w:p w14:paraId="35102493" w14:textId="77777777" w:rsidR="0058250B" w:rsidRPr="00F337D3" w:rsidRDefault="0058250B">
      <w:pPr>
        <w:rPr>
          <w:sz w:val="24"/>
          <w:szCs w:val="24"/>
        </w:rPr>
      </w:pPr>
    </w:p>
    <w:p w14:paraId="4757FCBC" w14:textId="77777777" w:rsidR="0058250B" w:rsidRPr="00F337D3" w:rsidRDefault="0058250B">
      <w:pPr>
        <w:rPr>
          <w:sz w:val="24"/>
          <w:szCs w:val="24"/>
        </w:rPr>
      </w:pPr>
    </w:p>
    <w:p w14:paraId="4288D231" w14:textId="77777777" w:rsidR="0076726C" w:rsidRDefault="0076726C">
      <w:pPr>
        <w:rPr>
          <w:b/>
          <w:bCs/>
          <w:sz w:val="24"/>
          <w:szCs w:val="24"/>
        </w:rPr>
      </w:pPr>
    </w:p>
    <w:p w14:paraId="15879044" w14:textId="233AC9E1" w:rsidR="0058250B" w:rsidRPr="00F337D3" w:rsidRDefault="0076726C">
      <w:pPr>
        <w:rPr>
          <w:b/>
          <w:bCs/>
          <w:sz w:val="24"/>
          <w:szCs w:val="24"/>
        </w:rPr>
      </w:pPr>
      <w:r w:rsidRPr="00F337D3">
        <w:rPr>
          <w:b/>
          <w:bCs/>
          <w:sz w:val="24"/>
          <w:szCs w:val="24"/>
        </w:rPr>
        <w:t>PLAN FOR THE PROJECT:</w:t>
      </w:r>
    </w:p>
    <w:p w14:paraId="0CB63DA0" w14:textId="77777777" w:rsidR="0058250B" w:rsidRPr="00F337D3" w:rsidRDefault="0058250B">
      <w:pPr>
        <w:rPr>
          <w:b/>
          <w:bCs/>
          <w:sz w:val="24"/>
          <w:szCs w:val="24"/>
        </w:rPr>
      </w:pPr>
    </w:p>
    <w:p w14:paraId="4666CA16" w14:textId="77777777" w:rsidR="0058250B" w:rsidRPr="00F337D3" w:rsidRDefault="0058250B">
      <w:pPr>
        <w:rPr>
          <w:sz w:val="24"/>
          <w:szCs w:val="24"/>
        </w:rPr>
      </w:pPr>
    </w:p>
    <w:p w14:paraId="347351C4" w14:textId="77777777" w:rsidR="00F337D3" w:rsidRPr="00F337D3" w:rsidRDefault="00F337D3" w:rsidP="00F337D3">
      <w:pPr>
        <w:spacing w:before="240" w:after="240" w:line="360" w:lineRule="auto"/>
        <w:jc w:val="both"/>
        <w:rPr>
          <w:b/>
          <w:sz w:val="24"/>
          <w:szCs w:val="24"/>
          <w:lang w:val="en"/>
        </w:rPr>
      </w:pPr>
    </w:p>
    <w:tbl>
      <w:tblPr>
        <w:tblStyle w:val="TableGrid"/>
        <w:tblW w:w="0" w:type="auto"/>
        <w:tblLook w:val="04A0" w:firstRow="1" w:lastRow="0" w:firstColumn="1" w:lastColumn="0" w:noHBand="0" w:noVBand="1"/>
      </w:tblPr>
      <w:tblGrid>
        <w:gridCol w:w="1853"/>
        <w:gridCol w:w="1853"/>
        <w:gridCol w:w="1853"/>
        <w:gridCol w:w="1853"/>
      </w:tblGrid>
      <w:tr w:rsidR="00F337D3" w:rsidRPr="00F337D3" w14:paraId="151A14ED" w14:textId="77777777" w:rsidTr="00EE4511">
        <w:trPr>
          <w:trHeight w:val="632"/>
        </w:trPr>
        <w:tc>
          <w:tcPr>
            <w:tcW w:w="1853" w:type="dxa"/>
          </w:tcPr>
          <w:p w14:paraId="4714A136" w14:textId="77777777" w:rsidR="00F337D3" w:rsidRPr="00F337D3" w:rsidRDefault="00F337D3" w:rsidP="00F337D3"/>
          <w:p w14:paraId="7D795E02" w14:textId="77777777" w:rsidR="00F337D3" w:rsidRPr="00F337D3" w:rsidRDefault="00F337D3" w:rsidP="00F337D3">
            <w:r w:rsidRPr="00F337D3">
              <w:t xml:space="preserve">      TASK NAME</w:t>
            </w:r>
          </w:p>
        </w:tc>
        <w:tc>
          <w:tcPr>
            <w:tcW w:w="1853" w:type="dxa"/>
          </w:tcPr>
          <w:p w14:paraId="34185C87" w14:textId="77777777" w:rsidR="00F337D3" w:rsidRPr="00F337D3" w:rsidRDefault="00F337D3" w:rsidP="00F337D3"/>
          <w:p w14:paraId="25A26CCE" w14:textId="77777777" w:rsidR="00F337D3" w:rsidRPr="00F337D3" w:rsidRDefault="00F337D3" w:rsidP="00F337D3">
            <w:r w:rsidRPr="00F337D3">
              <w:t xml:space="preserve">           START</w:t>
            </w:r>
          </w:p>
        </w:tc>
        <w:tc>
          <w:tcPr>
            <w:tcW w:w="1853" w:type="dxa"/>
          </w:tcPr>
          <w:p w14:paraId="6334D26E" w14:textId="77777777" w:rsidR="00F337D3" w:rsidRPr="00F337D3" w:rsidRDefault="00F337D3" w:rsidP="00F337D3"/>
          <w:p w14:paraId="7C79BD9E" w14:textId="77777777" w:rsidR="00F337D3" w:rsidRPr="00F337D3" w:rsidRDefault="00F337D3" w:rsidP="00F337D3">
            <w:r w:rsidRPr="00F337D3">
              <w:t xml:space="preserve">              END</w:t>
            </w:r>
          </w:p>
        </w:tc>
        <w:tc>
          <w:tcPr>
            <w:tcW w:w="1853" w:type="dxa"/>
          </w:tcPr>
          <w:p w14:paraId="656C59AC" w14:textId="77777777" w:rsidR="00F337D3" w:rsidRPr="00F337D3" w:rsidRDefault="00F337D3" w:rsidP="00F337D3"/>
          <w:p w14:paraId="08B8FE52" w14:textId="77777777" w:rsidR="00F337D3" w:rsidRPr="00F337D3" w:rsidRDefault="00F337D3" w:rsidP="00F337D3">
            <w:r w:rsidRPr="00F337D3">
              <w:t xml:space="preserve">        DURATION</w:t>
            </w:r>
          </w:p>
          <w:p w14:paraId="3C01334E" w14:textId="77777777" w:rsidR="00F337D3" w:rsidRPr="00F337D3" w:rsidRDefault="00F337D3" w:rsidP="00F337D3">
            <w:r w:rsidRPr="00F337D3">
              <w:t xml:space="preserve">              (days)</w:t>
            </w:r>
          </w:p>
        </w:tc>
      </w:tr>
      <w:tr w:rsidR="00F337D3" w:rsidRPr="00F337D3" w14:paraId="48A9F8FD" w14:textId="77777777" w:rsidTr="00EE4511">
        <w:trPr>
          <w:trHeight w:val="217"/>
        </w:trPr>
        <w:tc>
          <w:tcPr>
            <w:tcW w:w="1853" w:type="dxa"/>
          </w:tcPr>
          <w:p w14:paraId="24A1768E" w14:textId="77777777" w:rsidR="00F337D3" w:rsidRPr="00F337D3" w:rsidRDefault="00F337D3" w:rsidP="00F337D3">
            <w:r w:rsidRPr="00F337D3">
              <w:t>Topic selection</w:t>
            </w:r>
          </w:p>
        </w:tc>
        <w:tc>
          <w:tcPr>
            <w:tcW w:w="1853" w:type="dxa"/>
          </w:tcPr>
          <w:p w14:paraId="614DF0BD" w14:textId="77777777" w:rsidR="00F337D3" w:rsidRPr="00F337D3" w:rsidRDefault="00F337D3" w:rsidP="00F337D3">
            <w:r w:rsidRPr="00F337D3">
              <w:t>1/06/2021</w:t>
            </w:r>
          </w:p>
        </w:tc>
        <w:tc>
          <w:tcPr>
            <w:tcW w:w="1853" w:type="dxa"/>
          </w:tcPr>
          <w:p w14:paraId="0619639F" w14:textId="77777777" w:rsidR="00F337D3" w:rsidRPr="00F337D3" w:rsidRDefault="00F337D3" w:rsidP="00F337D3">
            <w:r w:rsidRPr="00F337D3">
              <w:t>22/06/2021</w:t>
            </w:r>
          </w:p>
        </w:tc>
        <w:tc>
          <w:tcPr>
            <w:tcW w:w="1853" w:type="dxa"/>
          </w:tcPr>
          <w:p w14:paraId="170F7FE4" w14:textId="77777777" w:rsidR="00F337D3" w:rsidRPr="00F337D3" w:rsidRDefault="00F337D3" w:rsidP="00F337D3">
            <w:r w:rsidRPr="00F337D3">
              <w:t xml:space="preserve">      5 </w:t>
            </w:r>
          </w:p>
        </w:tc>
      </w:tr>
      <w:tr w:rsidR="00F337D3" w:rsidRPr="00F337D3" w14:paraId="48616F9A" w14:textId="77777777" w:rsidTr="00EE4511">
        <w:trPr>
          <w:trHeight w:val="210"/>
        </w:trPr>
        <w:tc>
          <w:tcPr>
            <w:tcW w:w="1853" w:type="dxa"/>
          </w:tcPr>
          <w:p w14:paraId="3BC1CD5D" w14:textId="77777777" w:rsidR="00F337D3" w:rsidRPr="00F337D3" w:rsidRDefault="00F337D3" w:rsidP="00F337D3">
            <w:r w:rsidRPr="00F337D3">
              <w:t>Dataset selection</w:t>
            </w:r>
          </w:p>
        </w:tc>
        <w:tc>
          <w:tcPr>
            <w:tcW w:w="1853" w:type="dxa"/>
          </w:tcPr>
          <w:p w14:paraId="14F03F41" w14:textId="77777777" w:rsidR="00F337D3" w:rsidRPr="00F337D3" w:rsidRDefault="00F337D3" w:rsidP="00F337D3">
            <w:r w:rsidRPr="00F337D3">
              <w:t>23/06/2021</w:t>
            </w:r>
          </w:p>
        </w:tc>
        <w:tc>
          <w:tcPr>
            <w:tcW w:w="1853" w:type="dxa"/>
          </w:tcPr>
          <w:p w14:paraId="5FB76B9D" w14:textId="77777777" w:rsidR="00F337D3" w:rsidRPr="00F337D3" w:rsidRDefault="00F337D3" w:rsidP="00F337D3">
            <w:r w:rsidRPr="00F337D3">
              <w:t>28/06/2021</w:t>
            </w:r>
          </w:p>
        </w:tc>
        <w:tc>
          <w:tcPr>
            <w:tcW w:w="1853" w:type="dxa"/>
          </w:tcPr>
          <w:p w14:paraId="1AA85F6C" w14:textId="77777777" w:rsidR="00F337D3" w:rsidRPr="00F337D3" w:rsidRDefault="00F337D3" w:rsidP="00F337D3">
            <w:r w:rsidRPr="00F337D3">
              <w:t xml:space="preserve">      5</w:t>
            </w:r>
          </w:p>
        </w:tc>
      </w:tr>
      <w:tr w:rsidR="00F337D3" w:rsidRPr="00F337D3" w14:paraId="73D69CFA" w14:textId="77777777" w:rsidTr="00EE4511">
        <w:trPr>
          <w:trHeight w:val="421"/>
        </w:trPr>
        <w:tc>
          <w:tcPr>
            <w:tcW w:w="1853" w:type="dxa"/>
          </w:tcPr>
          <w:p w14:paraId="5D0337B7" w14:textId="77777777" w:rsidR="00F337D3" w:rsidRPr="00F337D3" w:rsidRDefault="00F337D3" w:rsidP="00F337D3">
            <w:r w:rsidRPr="00F337D3">
              <w:t>Initial draft preparation</w:t>
            </w:r>
          </w:p>
        </w:tc>
        <w:tc>
          <w:tcPr>
            <w:tcW w:w="1853" w:type="dxa"/>
          </w:tcPr>
          <w:p w14:paraId="5F7D6057" w14:textId="77777777" w:rsidR="00F337D3" w:rsidRPr="00F337D3" w:rsidRDefault="00F337D3" w:rsidP="00F337D3"/>
          <w:p w14:paraId="67E5C2EB" w14:textId="77777777" w:rsidR="00F337D3" w:rsidRPr="00F337D3" w:rsidRDefault="00F337D3" w:rsidP="00F337D3">
            <w:r w:rsidRPr="00F337D3">
              <w:t>29/06/2021</w:t>
            </w:r>
          </w:p>
        </w:tc>
        <w:tc>
          <w:tcPr>
            <w:tcW w:w="1853" w:type="dxa"/>
          </w:tcPr>
          <w:p w14:paraId="74739EFD" w14:textId="77777777" w:rsidR="00F337D3" w:rsidRPr="00F337D3" w:rsidRDefault="00F337D3" w:rsidP="00F337D3"/>
          <w:p w14:paraId="12A74626" w14:textId="77777777" w:rsidR="00F337D3" w:rsidRPr="00F337D3" w:rsidRDefault="00F337D3" w:rsidP="00F337D3">
            <w:r w:rsidRPr="00F337D3">
              <w:t>08/07/2021</w:t>
            </w:r>
          </w:p>
        </w:tc>
        <w:tc>
          <w:tcPr>
            <w:tcW w:w="1853" w:type="dxa"/>
          </w:tcPr>
          <w:p w14:paraId="363AEB8F" w14:textId="77777777" w:rsidR="00F337D3" w:rsidRPr="00F337D3" w:rsidRDefault="00F337D3" w:rsidP="00F337D3">
            <w:r w:rsidRPr="00F337D3">
              <w:t xml:space="preserve">   </w:t>
            </w:r>
          </w:p>
          <w:p w14:paraId="0D6B98EE" w14:textId="77777777" w:rsidR="00F337D3" w:rsidRPr="00F337D3" w:rsidRDefault="00F337D3" w:rsidP="00F337D3">
            <w:r w:rsidRPr="00F337D3">
              <w:t xml:space="preserve">     10</w:t>
            </w:r>
          </w:p>
        </w:tc>
      </w:tr>
      <w:tr w:rsidR="00F337D3" w:rsidRPr="00F337D3" w14:paraId="1FCD9566" w14:textId="77777777" w:rsidTr="00EE4511">
        <w:trPr>
          <w:trHeight w:val="210"/>
        </w:trPr>
        <w:tc>
          <w:tcPr>
            <w:tcW w:w="1853" w:type="dxa"/>
          </w:tcPr>
          <w:p w14:paraId="0B511DB5" w14:textId="77777777" w:rsidR="00F337D3" w:rsidRPr="00F337D3" w:rsidRDefault="00F337D3" w:rsidP="00F337D3">
            <w:r w:rsidRPr="00F337D3">
              <w:t>Proposal acceptance</w:t>
            </w:r>
          </w:p>
        </w:tc>
        <w:tc>
          <w:tcPr>
            <w:tcW w:w="1853" w:type="dxa"/>
          </w:tcPr>
          <w:p w14:paraId="41ED5809" w14:textId="77777777" w:rsidR="00F337D3" w:rsidRPr="00F337D3" w:rsidRDefault="00F337D3" w:rsidP="00F337D3">
            <w:r w:rsidRPr="00F337D3">
              <w:t>9/07/2021</w:t>
            </w:r>
          </w:p>
        </w:tc>
        <w:tc>
          <w:tcPr>
            <w:tcW w:w="1853" w:type="dxa"/>
          </w:tcPr>
          <w:p w14:paraId="49571C59" w14:textId="77777777" w:rsidR="00F337D3" w:rsidRPr="00F337D3" w:rsidRDefault="00F337D3" w:rsidP="00F337D3">
            <w:r w:rsidRPr="00F337D3">
              <w:t>14/07/2021</w:t>
            </w:r>
          </w:p>
        </w:tc>
        <w:tc>
          <w:tcPr>
            <w:tcW w:w="1853" w:type="dxa"/>
          </w:tcPr>
          <w:p w14:paraId="2DE75C53" w14:textId="77777777" w:rsidR="00F337D3" w:rsidRPr="00F337D3" w:rsidRDefault="00F337D3" w:rsidP="00F337D3">
            <w:r w:rsidRPr="00F337D3">
              <w:t xml:space="preserve">     5</w:t>
            </w:r>
          </w:p>
        </w:tc>
      </w:tr>
      <w:tr w:rsidR="00F337D3" w:rsidRPr="00F337D3" w14:paraId="0B5448DB" w14:textId="77777777" w:rsidTr="00EE4511">
        <w:trPr>
          <w:trHeight w:val="210"/>
        </w:trPr>
        <w:tc>
          <w:tcPr>
            <w:tcW w:w="1853" w:type="dxa"/>
          </w:tcPr>
          <w:p w14:paraId="2CE93B34" w14:textId="77777777" w:rsidR="00F337D3" w:rsidRPr="00F337D3" w:rsidRDefault="00F337D3" w:rsidP="00F337D3">
            <w:r w:rsidRPr="00F337D3">
              <w:t>Literature review</w:t>
            </w:r>
          </w:p>
        </w:tc>
        <w:tc>
          <w:tcPr>
            <w:tcW w:w="1853" w:type="dxa"/>
          </w:tcPr>
          <w:p w14:paraId="0A9108DE" w14:textId="77777777" w:rsidR="00F337D3" w:rsidRPr="00F337D3" w:rsidRDefault="00F337D3" w:rsidP="00F337D3">
            <w:r w:rsidRPr="00F337D3">
              <w:t>11/08/2021</w:t>
            </w:r>
          </w:p>
        </w:tc>
        <w:tc>
          <w:tcPr>
            <w:tcW w:w="1853" w:type="dxa"/>
          </w:tcPr>
          <w:p w14:paraId="790DF15B" w14:textId="77777777" w:rsidR="00F337D3" w:rsidRPr="00F337D3" w:rsidRDefault="00F337D3" w:rsidP="00F337D3">
            <w:r w:rsidRPr="00F337D3">
              <w:t>04/09/2021</w:t>
            </w:r>
          </w:p>
        </w:tc>
        <w:tc>
          <w:tcPr>
            <w:tcW w:w="1853" w:type="dxa"/>
          </w:tcPr>
          <w:p w14:paraId="26F11F8E" w14:textId="77777777" w:rsidR="00F337D3" w:rsidRPr="00F337D3" w:rsidRDefault="00F337D3" w:rsidP="00F337D3">
            <w:r w:rsidRPr="00F337D3">
              <w:t xml:space="preserve">     25</w:t>
            </w:r>
          </w:p>
        </w:tc>
      </w:tr>
      <w:tr w:rsidR="00F337D3" w:rsidRPr="00F337D3" w14:paraId="5A348F5F" w14:textId="77777777" w:rsidTr="00EE4511">
        <w:trPr>
          <w:trHeight w:val="429"/>
        </w:trPr>
        <w:tc>
          <w:tcPr>
            <w:tcW w:w="1853" w:type="dxa"/>
          </w:tcPr>
          <w:p w14:paraId="3B7BAADD" w14:textId="77777777" w:rsidR="00F337D3" w:rsidRPr="00F337D3" w:rsidRDefault="00F337D3" w:rsidP="00F337D3">
            <w:r w:rsidRPr="00F337D3">
              <w:t xml:space="preserve">Load data into google </w:t>
            </w:r>
            <w:proofErr w:type="spellStart"/>
            <w:r w:rsidRPr="00F337D3">
              <w:t>colab</w:t>
            </w:r>
            <w:proofErr w:type="spellEnd"/>
          </w:p>
        </w:tc>
        <w:tc>
          <w:tcPr>
            <w:tcW w:w="1853" w:type="dxa"/>
          </w:tcPr>
          <w:p w14:paraId="1256A7B2" w14:textId="77777777" w:rsidR="00F337D3" w:rsidRPr="00F337D3" w:rsidRDefault="00F337D3" w:rsidP="00F337D3"/>
          <w:p w14:paraId="216C0F1D" w14:textId="77777777" w:rsidR="00F337D3" w:rsidRPr="00F337D3" w:rsidRDefault="00F337D3" w:rsidP="00F337D3">
            <w:r w:rsidRPr="00F337D3">
              <w:t>5/09/2021</w:t>
            </w:r>
          </w:p>
        </w:tc>
        <w:tc>
          <w:tcPr>
            <w:tcW w:w="1853" w:type="dxa"/>
          </w:tcPr>
          <w:p w14:paraId="498C8EE5" w14:textId="77777777" w:rsidR="00F337D3" w:rsidRPr="00F337D3" w:rsidRDefault="00F337D3" w:rsidP="00F337D3"/>
          <w:p w14:paraId="3052CC59" w14:textId="77777777" w:rsidR="00F337D3" w:rsidRPr="00F337D3" w:rsidRDefault="00F337D3" w:rsidP="00F337D3">
            <w:r w:rsidRPr="00F337D3">
              <w:t>09/09/2021</w:t>
            </w:r>
          </w:p>
        </w:tc>
        <w:tc>
          <w:tcPr>
            <w:tcW w:w="1853" w:type="dxa"/>
          </w:tcPr>
          <w:p w14:paraId="73762E0C" w14:textId="77777777" w:rsidR="00F337D3" w:rsidRPr="00F337D3" w:rsidRDefault="00F337D3" w:rsidP="00F337D3">
            <w:r w:rsidRPr="00F337D3">
              <w:t xml:space="preserve">     </w:t>
            </w:r>
          </w:p>
          <w:p w14:paraId="17D179A6" w14:textId="77777777" w:rsidR="00F337D3" w:rsidRPr="00F337D3" w:rsidRDefault="00F337D3" w:rsidP="00F337D3">
            <w:r w:rsidRPr="00F337D3">
              <w:t xml:space="preserve">     5</w:t>
            </w:r>
          </w:p>
        </w:tc>
      </w:tr>
      <w:tr w:rsidR="00F337D3" w:rsidRPr="00F337D3" w14:paraId="7E815C31" w14:textId="77777777" w:rsidTr="00EE4511">
        <w:trPr>
          <w:trHeight w:val="421"/>
        </w:trPr>
        <w:tc>
          <w:tcPr>
            <w:tcW w:w="1853" w:type="dxa"/>
          </w:tcPr>
          <w:p w14:paraId="2D6D26F3" w14:textId="77777777" w:rsidR="00F337D3" w:rsidRPr="00F337D3" w:rsidRDefault="00F337D3" w:rsidP="00F337D3">
            <w:proofErr w:type="spellStart"/>
            <w:r w:rsidRPr="00F337D3">
              <w:t>Preprocessing</w:t>
            </w:r>
            <w:proofErr w:type="spellEnd"/>
            <w:r w:rsidRPr="00F337D3">
              <w:t xml:space="preserve"> the data</w:t>
            </w:r>
          </w:p>
        </w:tc>
        <w:tc>
          <w:tcPr>
            <w:tcW w:w="1853" w:type="dxa"/>
          </w:tcPr>
          <w:p w14:paraId="4F7C0048" w14:textId="77777777" w:rsidR="00F337D3" w:rsidRPr="00F337D3" w:rsidRDefault="00F337D3" w:rsidP="00F337D3"/>
          <w:p w14:paraId="6323B959" w14:textId="77777777" w:rsidR="00F337D3" w:rsidRPr="00F337D3" w:rsidRDefault="00F337D3" w:rsidP="00F337D3">
            <w:r w:rsidRPr="00F337D3">
              <w:t>10/09/2021</w:t>
            </w:r>
          </w:p>
        </w:tc>
        <w:tc>
          <w:tcPr>
            <w:tcW w:w="1853" w:type="dxa"/>
          </w:tcPr>
          <w:p w14:paraId="6C8A7A73" w14:textId="77777777" w:rsidR="00F337D3" w:rsidRPr="00F337D3" w:rsidRDefault="00F337D3" w:rsidP="00F337D3"/>
          <w:p w14:paraId="178875EE" w14:textId="77777777" w:rsidR="00F337D3" w:rsidRPr="00F337D3" w:rsidRDefault="00F337D3" w:rsidP="00F337D3">
            <w:r w:rsidRPr="00F337D3">
              <w:t>9/10/2021</w:t>
            </w:r>
          </w:p>
        </w:tc>
        <w:tc>
          <w:tcPr>
            <w:tcW w:w="1853" w:type="dxa"/>
          </w:tcPr>
          <w:p w14:paraId="6920F184" w14:textId="77777777" w:rsidR="00F337D3" w:rsidRPr="00F337D3" w:rsidRDefault="00F337D3" w:rsidP="00F337D3">
            <w:r w:rsidRPr="00F337D3">
              <w:t xml:space="preserve">    </w:t>
            </w:r>
          </w:p>
          <w:p w14:paraId="2FDE4ECA" w14:textId="77777777" w:rsidR="00F337D3" w:rsidRPr="00F337D3" w:rsidRDefault="00F337D3" w:rsidP="00F337D3">
            <w:r w:rsidRPr="00F337D3">
              <w:t xml:space="preserve">     30</w:t>
            </w:r>
          </w:p>
        </w:tc>
      </w:tr>
      <w:tr w:rsidR="00F337D3" w:rsidRPr="00F337D3" w14:paraId="15CF2DA2" w14:textId="77777777" w:rsidTr="00EE4511">
        <w:trPr>
          <w:trHeight w:val="421"/>
        </w:trPr>
        <w:tc>
          <w:tcPr>
            <w:tcW w:w="1853" w:type="dxa"/>
          </w:tcPr>
          <w:p w14:paraId="43BAC893" w14:textId="77777777" w:rsidR="00F337D3" w:rsidRPr="00F337D3" w:rsidRDefault="00F337D3" w:rsidP="00F337D3">
            <w:r w:rsidRPr="00F337D3">
              <w:t>Building sentimental analysis</w:t>
            </w:r>
          </w:p>
        </w:tc>
        <w:tc>
          <w:tcPr>
            <w:tcW w:w="1853" w:type="dxa"/>
          </w:tcPr>
          <w:p w14:paraId="6FAD8425" w14:textId="77777777" w:rsidR="00F337D3" w:rsidRPr="00F337D3" w:rsidRDefault="00F337D3" w:rsidP="00F337D3"/>
          <w:p w14:paraId="6EB369FD" w14:textId="77777777" w:rsidR="00F337D3" w:rsidRPr="00F337D3" w:rsidRDefault="00F337D3" w:rsidP="00F337D3">
            <w:r w:rsidRPr="00F337D3">
              <w:t>10/10/2021</w:t>
            </w:r>
          </w:p>
        </w:tc>
        <w:tc>
          <w:tcPr>
            <w:tcW w:w="1853" w:type="dxa"/>
          </w:tcPr>
          <w:p w14:paraId="73F5F423" w14:textId="77777777" w:rsidR="00F337D3" w:rsidRPr="00F337D3" w:rsidRDefault="00F337D3" w:rsidP="00F337D3"/>
          <w:p w14:paraId="3DA3CBD7" w14:textId="77777777" w:rsidR="00F337D3" w:rsidRPr="00F337D3" w:rsidRDefault="00F337D3" w:rsidP="00F337D3">
            <w:r w:rsidRPr="00F337D3">
              <w:t>29/10/2021</w:t>
            </w:r>
          </w:p>
        </w:tc>
        <w:tc>
          <w:tcPr>
            <w:tcW w:w="1853" w:type="dxa"/>
          </w:tcPr>
          <w:p w14:paraId="4FCFCAF3" w14:textId="77777777" w:rsidR="00F337D3" w:rsidRPr="00F337D3" w:rsidRDefault="00F337D3" w:rsidP="00F337D3">
            <w:r w:rsidRPr="00F337D3">
              <w:t xml:space="preserve">   </w:t>
            </w:r>
          </w:p>
          <w:p w14:paraId="71A9AFEE" w14:textId="77777777" w:rsidR="00F337D3" w:rsidRPr="00F337D3" w:rsidRDefault="00F337D3" w:rsidP="00F337D3">
            <w:r w:rsidRPr="00F337D3">
              <w:t xml:space="preserve">     20</w:t>
            </w:r>
          </w:p>
        </w:tc>
      </w:tr>
      <w:tr w:rsidR="00F337D3" w:rsidRPr="00F337D3" w14:paraId="5431CCC7" w14:textId="77777777" w:rsidTr="00EE4511">
        <w:trPr>
          <w:trHeight w:val="210"/>
        </w:trPr>
        <w:tc>
          <w:tcPr>
            <w:tcW w:w="1853" w:type="dxa"/>
          </w:tcPr>
          <w:p w14:paraId="4816502E" w14:textId="77777777" w:rsidR="00F337D3" w:rsidRPr="00F337D3" w:rsidRDefault="00F337D3" w:rsidP="00F337D3">
            <w:r w:rsidRPr="00F337D3">
              <w:t>Test the results</w:t>
            </w:r>
          </w:p>
        </w:tc>
        <w:tc>
          <w:tcPr>
            <w:tcW w:w="1853" w:type="dxa"/>
          </w:tcPr>
          <w:p w14:paraId="1B0ED49F" w14:textId="77777777" w:rsidR="00F337D3" w:rsidRPr="00F337D3" w:rsidRDefault="00F337D3" w:rsidP="00F337D3">
            <w:r w:rsidRPr="00F337D3">
              <w:t>30/10/2021</w:t>
            </w:r>
          </w:p>
        </w:tc>
        <w:tc>
          <w:tcPr>
            <w:tcW w:w="1853" w:type="dxa"/>
          </w:tcPr>
          <w:p w14:paraId="22FF9E6C" w14:textId="77777777" w:rsidR="00F337D3" w:rsidRPr="00F337D3" w:rsidRDefault="00F337D3" w:rsidP="00F337D3">
            <w:r w:rsidRPr="00F337D3">
              <w:t>08/11/2021</w:t>
            </w:r>
          </w:p>
        </w:tc>
        <w:tc>
          <w:tcPr>
            <w:tcW w:w="1853" w:type="dxa"/>
          </w:tcPr>
          <w:p w14:paraId="436D53BA" w14:textId="77777777" w:rsidR="00F337D3" w:rsidRPr="00F337D3" w:rsidRDefault="00F337D3" w:rsidP="00F337D3">
            <w:r w:rsidRPr="00F337D3">
              <w:t xml:space="preserve">     10</w:t>
            </w:r>
          </w:p>
        </w:tc>
      </w:tr>
      <w:tr w:rsidR="00F337D3" w:rsidRPr="00F337D3" w14:paraId="080B58CE" w14:textId="77777777" w:rsidTr="00EE4511">
        <w:trPr>
          <w:trHeight w:val="217"/>
        </w:trPr>
        <w:tc>
          <w:tcPr>
            <w:tcW w:w="1853" w:type="dxa"/>
          </w:tcPr>
          <w:p w14:paraId="1589CFB4" w14:textId="77777777" w:rsidR="00F337D3" w:rsidRPr="00F337D3" w:rsidRDefault="00F337D3" w:rsidP="00F337D3">
            <w:r w:rsidRPr="00F337D3">
              <w:t>Final draft preparation</w:t>
            </w:r>
          </w:p>
        </w:tc>
        <w:tc>
          <w:tcPr>
            <w:tcW w:w="1853" w:type="dxa"/>
          </w:tcPr>
          <w:p w14:paraId="62F1E4F6" w14:textId="77777777" w:rsidR="00F337D3" w:rsidRPr="00F337D3" w:rsidRDefault="00F337D3" w:rsidP="00F337D3">
            <w:r w:rsidRPr="00F337D3">
              <w:t>09/11/2021</w:t>
            </w:r>
          </w:p>
        </w:tc>
        <w:tc>
          <w:tcPr>
            <w:tcW w:w="1853" w:type="dxa"/>
          </w:tcPr>
          <w:p w14:paraId="74E99086" w14:textId="77777777" w:rsidR="00F337D3" w:rsidRPr="00F337D3" w:rsidRDefault="00F337D3" w:rsidP="00F337D3">
            <w:r w:rsidRPr="00F337D3">
              <w:t>23/11/2021</w:t>
            </w:r>
          </w:p>
        </w:tc>
        <w:tc>
          <w:tcPr>
            <w:tcW w:w="1853" w:type="dxa"/>
          </w:tcPr>
          <w:p w14:paraId="3F5A58BE" w14:textId="77777777" w:rsidR="00F337D3" w:rsidRPr="00F337D3" w:rsidRDefault="00F337D3" w:rsidP="00F337D3">
            <w:r w:rsidRPr="00F337D3">
              <w:t xml:space="preserve">     15</w:t>
            </w:r>
          </w:p>
        </w:tc>
      </w:tr>
      <w:tr w:rsidR="00F337D3" w:rsidRPr="00F337D3" w14:paraId="01A347D0" w14:textId="77777777" w:rsidTr="00EE4511">
        <w:trPr>
          <w:trHeight w:val="421"/>
        </w:trPr>
        <w:tc>
          <w:tcPr>
            <w:tcW w:w="1853" w:type="dxa"/>
          </w:tcPr>
          <w:p w14:paraId="365A79E7" w14:textId="77777777" w:rsidR="00F337D3" w:rsidRPr="00F337D3" w:rsidRDefault="00F337D3" w:rsidP="00F337D3">
            <w:r w:rsidRPr="00F337D3">
              <w:t>Final report submission</w:t>
            </w:r>
          </w:p>
        </w:tc>
        <w:tc>
          <w:tcPr>
            <w:tcW w:w="1853" w:type="dxa"/>
          </w:tcPr>
          <w:p w14:paraId="48036D0E" w14:textId="77777777" w:rsidR="00F337D3" w:rsidRPr="00F337D3" w:rsidRDefault="00F337D3" w:rsidP="00F337D3"/>
          <w:p w14:paraId="467B9FA2" w14:textId="77777777" w:rsidR="00F337D3" w:rsidRPr="00F337D3" w:rsidRDefault="00F337D3" w:rsidP="00F337D3">
            <w:r w:rsidRPr="00F337D3">
              <w:t>24/11/2021</w:t>
            </w:r>
          </w:p>
        </w:tc>
        <w:tc>
          <w:tcPr>
            <w:tcW w:w="1853" w:type="dxa"/>
          </w:tcPr>
          <w:p w14:paraId="0FA7D2C3" w14:textId="77777777" w:rsidR="00F337D3" w:rsidRPr="00F337D3" w:rsidRDefault="00F337D3" w:rsidP="00F337D3"/>
          <w:p w14:paraId="344D2C34" w14:textId="77777777" w:rsidR="00F337D3" w:rsidRPr="00F337D3" w:rsidRDefault="00F337D3" w:rsidP="00F337D3">
            <w:r w:rsidRPr="00F337D3">
              <w:t>03/12/2021</w:t>
            </w:r>
          </w:p>
        </w:tc>
        <w:tc>
          <w:tcPr>
            <w:tcW w:w="1853" w:type="dxa"/>
          </w:tcPr>
          <w:p w14:paraId="0FA5848F" w14:textId="77777777" w:rsidR="00F337D3" w:rsidRPr="00F337D3" w:rsidRDefault="00F337D3" w:rsidP="00F337D3"/>
          <w:p w14:paraId="5BDB283B" w14:textId="77777777" w:rsidR="00F337D3" w:rsidRPr="00F337D3" w:rsidRDefault="00F337D3" w:rsidP="00F337D3">
            <w:r w:rsidRPr="00F337D3">
              <w:t xml:space="preserve">     10</w:t>
            </w:r>
          </w:p>
        </w:tc>
      </w:tr>
    </w:tbl>
    <w:p w14:paraId="70639936" w14:textId="77777777" w:rsidR="0058250B" w:rsidRPr="00F337D3" w:rsidRDefault="0058250B">
      <w:pPr>
        <w:rPr>
          <w:sz w:val="24"/>
          <w:szCs w:val="24"/>
        </w:rPr>
      </w:pPr>
    </w:p>
    <w:p w14:paraId="37F9AA0C" w14:textId="77777777" w:rsidR="0058250B" w:rsidRPr="00F337D3" w:rsidRDefault="0058250B">
      <w:pPr>
        <w:rPr>
          <w:sz w:val="24"/>
          <w:szCs w:val="24"/>
        </w:rPr>
      </w:pPr>
    </w:p>
    <w:p w14:paraId="7FFD6AE4" w14:textId="77777777" w:rsidR="0058250B" w:rsidRPr="00F337D3" w:rsidRDefault="0058250B">
      <w:pPr>
        <w:rPr>
          <w:sz w:val="24"/>
          <w:szCs w:val="24"/>
        </w:rPr>
      </w:pPr>
    </w:p>
    <w:p w14:paraId="37FAB98B" w14:textId="77777777" w:rsidR="0058250B" w:rsidRPr="00F337D3" w:rsidRDefault="0058250B">
      <w:pPr>
        <w:rPr>
          <w:sz w:val="24"/>
          <w:szCs w:val="24"/>
        </w:rPr>
      </w:pPr>
    </w:p>
    <w:p w14:paraId="5C8C29E2" w14:textId="3293452D" w:rsidR="0058250B" w:rsidRPr="00F337D3" w:rsidRDefault="00A02A39">
      <w:pPr>
        <w:rPr>
          <w:sz w:val="24"/>
          <w:szCs w:val="24"/>
        </w:rPr>
      </w:pPr>
      <w:r w:rsidRPr="00F337D3">
        <w:rPr>
          <w:b/>
          <w:bCs/>
          <w:sz w:val="24"/>
          <w:szCs w:val="24"/>
        </w:rPr>
        <w:t>DESCRIPTION OF THE DATASET</w:t>
      </w:r>
      <w:r w:rsidRPr="00F337D3">
        <w:rPr>
          <w:sz w:val="24"/>
          <w:szCs w:val="24"/>
        </w:rPr>
        <w:t>:</w:t>
      </w:r>
    </w:p>
    <w:p w14:paraId="082FBC1D" w14:textId="77777777" w:rsidR="0058250B" w:rsidRPr="00F337D3" w:rsidRDefault="0058250B">
      <w:pPr>
        <w:rPr>
          <w:sz w:val="24"/>
          <w:szCs w:val="24"/>
        </w:rPr>
      </w:pPr>
    </w:p>
    <w:p w14:paraId="2A50656D" w14:textId="77777777" w:rsidR="0058250B" w:rsidRPr="00F337D3" w:rsidRDefault="0058250B">
      <w:pPr>
        <w:rPr>
          <w:sz w:val="24"/>
          <w:szCs w:val="24"/>
        </w:rPr>
      </w:pPr>
    </w:p>
    <w:p w14:paraId="694FC59C" w14:textId="77777777" w:rsidR="0058250B" w:rsidRPr="00F337D3" w:rsidRDefault="009B6BFD" w:rsidP="0076726C">
      <w:pPr>
        <w:spacing w:line="360" w:lineRule="auto"/>
        <w:rPr>
          <w:color w:val="000000" w:themeColor="text1"/>
          <w:sz w:val="24"/>
          <w:szCs w:val="24"/>
        </w:rPr>
      </w:pPr>
      <w:r w:rsidRPr="00F337D3">
        <w:rPr>
          <w:color w:val="000000" w:themeColor="text1"/>
          <w:sz w:val="24"/>
          <w:szCs w:val="24"/>
        </w:rPr>
        <w:t>A nostalgic look at the challenges of each major US airline. Since February 2015, Twitter data has been scraped, and contributors have been asked to identify positive, negative, and neutral reasons for categorisation, followed by negative reasons (such as "late flight" or "rude service"). There are about 14000 tweets in this dataset, each with a different property. This information was obtained via Kaggle.</w:t>
      </w:r>
    </w:p>
    <w:p w14:paraId="345CE8A9" w14:textId="77777777" w:rsidR="0058250B" w:rsidRPr="00F337D3" w:rsidRDefault="0058250B" w:rsidP="0076726C">
      <w:pPr>
        <w:spacing w:line="360" w:lineRule="auto"/>
        <w:rPr>
          <w:color w:val="000000" w:themeColor="text1"/>
          <w:sz w:val="24"/>
          <w:szCs w:val="24"/>
        </w:rPr>
      </w:pPr>
    </w:p>
    <w:p w14:paraId="6B565FF4" w14:textId="77777777" w:rsidR="0058250B" w:rsidRPr="00F337D3" w:rsidRDefault="0058250B" w:rsidP="0076726C">
      <w:pPr>
        <w:spacing w:line="360" w:lineRule="auto"/>
        <w:rPr>
          <w:color w:val="000000" w:themeColor="text1"/>
          <w:sz w:val="24"/>
          <w:szCs w:val="24"/>
        </w:rPr>
      </w:pPr>
    </w:p>
    <w:p w14:paraId="6BABF532" w14:textId="77777777" w:rsidR="0058250B" w:rsidRPr="00F337D3" w:rsidRDefault="0058250B">
      <w:pPr>
        <w:rPr>
          <w:sz w:val="24"/>
          <w:szCs w:val="24"/>
        </w:rPr>
      </w:pPr>
    </w:p>
    <w:p w14:paraId="3EEA6C2F" w14:textId="77777777" w:rsidR="0058250B" w:rsidRPr="00F337D3" w:rsidRDefault="0058250B">
      <w:pPr>
        <w:rPr>
          <w:sz w:val="24"/>
          <w:szCs w:val="24"/>
        </w:rPr>
      </w:pPr>
    </w:p>
    <w:p w14:paraId="42452C01" w14:textId="77777777" w:rsidR="0058250B" w:rsidRPr="00F337D3" w:rsidRDefault="0058250B">
      <w:pPr>
        <w:rPr>
          <w:sz w:val="24"/>
          <w:szCs w:val="24"/>
        </w:rPr>
      </w:pPr>
    </w:p>
    <w:p w14:paraId="72B5EF89" w14:textId="77777777" w:rsidR="0058250B" w:rsidRPr="00F337D3" w:rsidRDefault="0058250B">
      <w:pPr>
        <w:rPr>
          <w:sz w:val="24"/>
          <w:szCs w:val="24"/>
        </w:rPr>
      </w:pPr>
    </w:p>
    <w:p w14:paraId="48B35E6B" w14:textId="4431E9A9" w:rsidR="0058250B" w:rsidRPr="0076726C" w:rsidRDefault="00A02A39">
      <w:pPr>
        <w:rPr>
          <w:b/>
          <w:bCs/>
          <w:sz w:val="24"/>
          <w:szCs w:val="24"/>
        </w:rPr>
      </w:pPr>
      <w:r w:rsidRPr="0076726C">
        <w:rPr>
          <w:b/>
          <w:bCs/>
          <w:sz w:val="24"/>
          <w:szCs w:val="24"/>
        </w:rPr>
        <w:t>REFERENCES:</w:t>
      </w:r>
    </w:p>
    <w:p w14:paraId="243A0E42" w14:textId="77777777" w:rsidR="0058250B" w:rsidRPr="00F337D3" w:rsidRDefault="0058250B">
      <w:pPr>
        <w:rPr>
          <w:sz w:val="24"/>
          <w:szCs w:val="24"/>
        </w:rPr>
      </w:pPr>
    </w:p>
    <w:p w14:paraId="6241B638" w14:textId="77777777" w:rsidR="0058250B" w:rsidRPr="00F337D3" w:rsidRDefault="0058250B">
      <w:pPr>
        <w:rPr>
          <w:sz w:val="24"/>
          <w:szCs w:val="24"/>
        </w:rPr>
      </w:pPr>
    </w:p>
    <w:p w14:paraId="0DF85DAF" w14:textId="0696208E" w:rsidR="0058250B" w:rsidRDefault="009B6BFD">
      <w:pPr>
        <w:rPr>
          <w:sz w:val="24"/>
          <w:szCs w:val="24"/>
        </w:rPr>
      </w:pPr>
      <w:r w:rsidRPr="00F337D3">
        <w:rPr>
          <w:sz w:val="24"/>
          <w:szCs w:val="24"/>
        </w:rPr>
        <w:t xml:space="preserve">Agarwal, A., </w:t>
      </w:r>
      <w:proofErr w:type="spellStart"/>
      <w:r w:rsidRPr="00F337D3">
        <w:rPr>
          <w:sz w:val="24"/>
          <w:szCs w:val="24"/>
        </w:rPr>
        <w:t>Xie</w:t>
      </w:r>
      <w:proofErr w:type="spellEnd"/>
      <w:r w:rsidRPr="00F337D3">
        <w:rPr>
          <w:sz w:val="24"/>
          <w:szCs w:val="24"/>
        </w:rPr>
        <w:t xml:space="preserve">, B., </w:t>
      </w:r>
      <w:proofErr w:type="spellStart"/>
      <w:r w:rsidRPr="00F337D3">
        <w:rPr>
          <w:sz w:val="24"/>
          <w:szCs w:val="24"/>
        </w:rPr>
        <w:t>Vovsha</w:t>
      </w:r>
      <w:proofErr w:type="spellEnd"/>
      <w:r w:rsidRPr="00F337D3">
        <w:rPr>
          <w:sz w:val="24"/>
          <w:szCs w:val="24"/>
        </w:rPr>
        <w:t xml:space="preserve">, I., </w:t>
      </w:r>
      <w:proofErr w:type="spellStart"/>
      <w:r w:rsidRPr="00F337D3">
        <w:rPr>
          <w:sz w:val="24"/>
          <w:szCs w:val="24"/>
        </w:rPr>
        <w:t>Rambow</w:t>
      </w:r>
      <w:proofErr w:type="spellEnd"/>
      <w:r w:rsidRPr="00F337D3">
        <w:rPr>
          <w:sz w:val="24"/>
          <w:szCs w:val="24"/>
        </w:rPr>
        <w:t xml:space="preserve">, O., and </w:t>
      </w:r>
      <w:proofErr w:type="spellStart"/>
      <w:r w:rsidRPr="00F337D3">
        <w:rPr>
          <w:sz w:val="24"/>
          <w:szCs w:val="24"/>
        </w:rPr>
        <w:t>Passonneau</w:t>
      </w:r>
      <w:proofErr w:type="spellEnd"/>
      <w:r w:rsidRPr="00F337D3">
        <w:rPr>
          <w:sz w:val="24"/>
          <w:szCs w:val="24"/>
        </w:rPr>
        <w:t xml:space="preserve">, R.J. Agarwal, A., </w:t>
      </w:r>
      <w:proofErr w:type="spellStart"/>
      <w:r w:rsidRPr="00F337D3">
        <w:rPr>
          <w:sz w:val="24"/>
          <w:szCs w:val="24"/>
        </w:rPr>
        <w:t>Xie</w:t>
      </w:r>
      <w:proofErr w:type="spellEnd"/>
      <w:r w:rsidRPr="00F337D3">
        <w:rPr>
          <w:sz w:val="24"/>
          <w:szCs w:val="24"/>
        </w:rPr>
        <w:t xml:space="preserve">, B., </w:t>
      </w:r>
      <w:proofErr w:type="spellStart"/>
      <w:r w:rsidRPr="00F337D3">
        <w:rPr>
          <w:sz w:val="24"/>
          <w:szCs w:val="24"/>
        </w:rPr>
        <w:t>Vovsha</w:t>
      </w:r>
      <w:proofErr w:type="spellEnd"/>
      <w:r w:rsidRPr="00F337D3">
        <w:rPr>
          <w:sz w:val="24"/>
          <w:szCs w:val="24"/>
        </w:rPr>
        <w:t xml:space="preserve">, I., </w:t>
      </w:r>
      <w:proofErr w:type="spellStart"/>
      <w:r w:rsidRPr="00F337D3">
        <w:rPr>
          <w:sz w:val="24"/>
          <w:szCs w:val="24"/>
        </w:rPr>
        <w:t>Rambow</w:t>
      </w:r>
      <w:proofErr w:type="spellEnd"/>
      <w:r w:rsidRPr="00F337D3">
        <w:rPr>
          <w:sz w:val="24"/>
          <w:szCs w:val="24"/>
        </w:rPr>
        <w:t xml:space="preserve">, O., and </w:t>
      </w:r>
      <w:proofErr w:type="spellStart"/>
      <w:r w:rsidRPr="00F337D3">
        <w:rPr>
          <w:sz w:val="24"/>
          <w:szCs w:val="24"/>
        </w:rPr>
        <w:t>Passonneau</w:t>
      </w:r>
      <w:proofErr w:type="spellEnd"/>
      <w:r w:rsidRPr="00F337D3">
        <w:rPr>
          <w:sz w:val="24"/>
          <w:szCs w:val="24"/>
        </w:rPr>
        <w:t xml:space="preserve">, R.J. Twitter data sentiment review. The proceedings of the Workshop on Language in </w:t>
      </w:r>
      <w:proofErr w:type="gramStart"/>
      <w:r w:rsidRPr="00F337D3">
        <w:rPr>
          <w:sz w:val="24"/>
          <w:szCs w:val="24"/>
        </w:rPr>
        <w:t>Social Media</w:t>
      </w:r>
      <w:proofErr w:type="gramEnd"/>
      <w:r w:rsidRPr="00F337D3">
        <w:rPr>
          <w:sz w:val="24"/>
          <w:szCs w:val="24"/>
        </w:rPr>
        <w:t xml:space="preserve"> (LSM 2011) were released</w:t>
      </w:r>
      <w:r w:rsidR="0076726C">
        <w:rPr>
          <w:sz w:val="24"/>
          <w:szCs w:val="24"/>
        </w:rPr>
        <w:t>.</w:t>
      </w:r>
    </w:p>
    <w:p w14:paraId="71B8C7C0" w14:textId="77777777" w:rsidR="0076726C" w:rsidRDefault="0076726C" w:rsidP="0076726C">
      <w:pPr>
        <w:spacing w:line="276" w:lineRule="auto"/>
        <w:jc w:val="both"/>
        <w:rPr>
          <w:sz w:val="24"/>
          <w:szCs w:val="24"/>
          <w:lang w:val="en"/>
        </w:rPr>
      </w:pPr>
    </w:p>
    <w:p w14:paraId="4105FB23" w14:textId="4411961E" w:rsidR="0076726C" w:rsidRPr="0076726C" w:rsidRDefault="0076726C" w:rsidP="0076726C">
      <w:pPr>
        <w:spacing w:line="276" w:lineRule="auto"/>
        <w:jc w:val="both"/>
        <w:rPr>
          <w:sz w:val="24"/>
          <w:szCs w:val="24"/>
          <w:lang w:val="en"/>
        </w:rPr>
      </w:pPr>
      <w:proofErr w:type="gramStart"/>
      <w:r w:rsidRPr="0076726C">
        <w:rPr>
          <w:sz w:val="24"/>
          <w:szCs w:val="24"/>
          <w:lang w:val="en"/>
        </w:rPr>
        <w:t>Open Source</w:t>
      </w:r>
      <w:proofErr w:type="gramEnd"/>
      <w:r w:rsidRPr="0076726C">
        <w:rPr>
          <w:sz w:val="24"/>
          <w:szCs w:val="24"/>
          <w:lang w:val="en"/>
        </w:rPr>
        <w:t xml:space="preserve"> Datasets, Appen.com https://appen.com/resources/datasets/, </w:t>
      </w:r>
    </w:p>
    <w:p w14:paraId="1D803965" w14:textId="77777777" w:rsidR="0076726C" w:rsidRPr="0076726C" w:rsidRDefault="0076726C" w:rsidP="0076726C">
      <w:pPr>
        <w:spacing w:line="276" w:lineRule="auto"/>
        <w:jc w:val="both"/>
        <w:rPr>
          <w:sz w:val="24"/>
          <w:szCs w:val="24"/>
          <w:lang w:val="en"/>
        </w:rPr>
      </w:pPr>
      <w:r w:rsidRPr="0076726C">
        <w:rPr>
          <w:sz w:val="24"/>
          <w:szCs w:val="24"/>
          <w:lang w:val="en"/>
        </w:rPr>
        <w:t xml:space="preserve">https://docs.aws.amazon.com/comprehend/latest/dg/how-it-works.html, Amazon Web Services, 2020.05.25 </w:t>
      </w:r>
    </w:p>
    <w:p w14:paraId="5B269CB3" w14:textId="77777777" w:rsidR="0076726C" w:rsidRPr="0076726C" w:rsidRDefault="0076726C" w:rsidP="0076726C">
      <w:pPr>
        <w:spacing w:line="276" w:lineRule="auto"/>
        <w:jc w:val="both"/>
        <w:rPr>
          <w:sz w:val="24"/>
          <w:szCs w:val="24"/>
          <w:lang w:val="en"/>
        </w:rPr>
      </w:pPr>
    </w:p>
    <w:p w14:paraId="73566407" w14:textId="77777777" w:rsidR="0076726C" w:rsidRPr="0076726C" w:rsidRDefault="0076726C" w:rsidP="0076726C">
      <w:pPr>
        <w:spacing w:line="276" w:lineRule="auto"/>
        <w:jc w:val="both"/>
        <w:rPr>
          <w:sz w:val="24"/>
          <w:szCs w:val="24"/>
          <w:lang w:val="en"/>
        </w:rPr>
      </w:pPr>
      <w:r w:rsidRPr="0076726C">
        <w:rPr>
          <w:sz w:val="24"/>
          <w:szCs w:val="24"/>
          <w:lang w:val="en"/>
        </w:rPr>
        <w:t xml:space="preserve">L. Barbosa and J. Feng, 2010. From skewed and noisy results, robust sentiment detection on Twitter. Posters from the 23rd international conference on computational linguistics are included in the proceedings (pp. 36-44). The Association for Computational Linguistics (ACL) is a non-profit </w:t>
      </w:r>
      <w:proofErr w:type="spellStart"/>
      <w:r w:rsidRPr="0076726C">
        <w:rPr>
          <w:sz w:val="24"/>
          <w:szCs w:val="24"/>
          <w:lang w:val="en"/>
        </w:rPr>
        <w:t>organisation</w:t>
      </w:r>
      <w:proofErr w:type="spellEnd"/>
      <w:r w:rsidRPr="0076726C">
        <w:rPr>
          <w:sz w:val="24"/>
          <w:szCs w:val="24"/>
          <w:lang w:val="en"/>
        </w:rPr>
        <w:t xml:space="preserve"> dedicated to the study of </w:t>
      </w:r>
      <w:proofErr w:type="gramStart"/>
      <w:r w:rsidRPr="0076726C">
        <w:rPr>
          <w:sz w:val="24"/>
          <w:szCs w:val="24"/>
          <w:lang w:val="en"/>
        </w:rPr>
        <w:t>language</w:t>
      </w:r>
      <w:proofErr w:type="gramEnd"/>
      <w:r w:rsidRPr="0076726C">
        <w:rPr>
          <w:sz w:val="24"/>
          <w:szCs w:val="24"/>
          <w:lang w:val="en"/>
        </w:rPr>
        <w:t xml:space="preserve"> </w:t>
      </w:r>
    </w:p>
    <w:p w14:paraId="54485B0D" w14:textId="77777777" w:rsidR="0076726C" w:rsidRPr="0076726C" w:rsidRDefault="0076726C" w:rsidP="0076726C">
      <w:pPr>
        <w:spacing w:line="276" w:lineRule="auto"/>
        <w:jc w:val="both"/>
        <w:rPr>
          <w:sz w:val="24"/>
          <w:szCs w:val="24"/>
          <w:lang w:val="en"/>
        </w:rPr>
      </w:pPr>
    </w:p>
    <w:p w14:paraId="76D9DAF6" w14:textId="77777777" w:rsidR="0076726C" w:rsidRPr="0076726C" w:rsidRDefault="0076726C" w:rsidP="0076726C">
      <w:pPr>
        <w:spacing w:line="276" w:lineRule="auto"/>
        <w:jc w:val="both"/>
        <w:rPr>
          <w:sz w:val="24"/>
          <w:szCs w:val="24"/>
          <w:lang w:val="en"/>
        </w:rPr>
      </w:pPr>
      <w:r w:rsidRPr="0076726C">
        <w:rPr>
          <w:sz w:val="24"/>
          <w:szCs w:val="24"/>
          <w:lang w:val="en"/>
        </w:rPr>
        <w:t xml:space="preserve">A. </w:t>
      </w:r>
      <w:proofErr w:type="spellStart"/>
      <w:r w:rsidRPr="0076726C">
        <w:rPr>
          <w:sz w:val="24"/>
          <w:szCs w:val="24"/>
          <w:lang w:val="en"/>
        </w:rPr>
        <w:t>Bifet</w:t>
      </w:r>
      <w:proofErr w:type="spellEnd"/>
      <w:r w:rsidRPr="0076726C">
        <w:rPr>
          <w:sz w:val="24"/>
          <w:szCs w:val="24"/>
          <w:lang w:val="en"/>
        </w:rPr>
        <w:t xml:space="preserve"> and E. Frank, 2010. Twitter streaming data is used to explore sentiment information. In a forum on discovery research held around the world (pp. 1-15). Heidelberg and Berlin: Springer. </w:t>
      </w:r>
    </w:p>
    <w:p w14:paraId="1EB1F605" w14:textId="77777777" w:rsidR="0076726C" w:rsidRPr="0076726C" w:rsidRDefault="0076726C" w:rsidP="0076726C">
      <w:pPr>
        <w:spacing w:line="276" w:lineRule="auto"/>
        <w:jc w:val="both"/>
        <w:rPr>
          <w:sz w:val="24"/>
          <w:szCs w:val="24"/>
          <w:lang w:val="en"/>
        </w:rPr>
      </w:pPr>
    </w:p>
    <w:p w14:paraId="2C37F1F6" w14:textId="77777777" w:rsidR="0076726C" w:rsidRPr="0076726C" w:rsidRDefault="0076726C" w:rsidP="0076726C">
      <w:pPr>
        <w:spacing w:line="276" w:lineRule="auto"/>
        <w:jc w:val="both"/>
        <w:rPr>
          <w:sz w:val="24"/>
          <w:szCs w:val="24"/>
          <w:lang w:val="en"/>
        </w:rPr>
      </w:pPr>
      <w:r w:rsidRPr="0076726C">
        <w:rPr>
          <w:sz w:val="24"/>
          <w:szCs w:val="24"/>
          <w:lang w:val="en"/>
        </w:rPr>
        <w:t xml:space="preserve">K. Dave, S. Lawrence, and D.M. Pennock, 2003. Opinion analysis and semantic classification of advertising feedback from the peanut gallery. The 12th international conference on the World Wide Web is published in the proceedings (pp. 519-528). </w:t>
      </w:r>
    </w:p>
    <w:p w14:paraId="794A4387" w14:textId="77777777" w:rsidR="0076726C" w:rsidRPr="0076726C" w:rsidRDefault="0076726C" w:rsidP="0076726C">
      <w:pPr>
        <w:spacing w:line="276" w:lineRule="auto"/>
        <w:jc w:val="both"/>
        <w:rPr>
          <w:sz w:val="24"/>
          <w:szCs w:val="24"/>
          <w:lang w:val="en"/>
        </w:rPr>
      </w:pPr>
    </w:p>
    <w:p w14:paraId="310D9817" w14:textId="77777777" w:rsidR="0076726C" w:rsidRPr="0076726C" w:rsidRDefault="0076726C" w:rsidP="0076726C">
      <w:pPr>
        <w:spacing w:line="276" w:lineRule="auto"/>
        <w:jc w:val="both"/>
        <w:rPr>
          <w:sz w:val="24"/>
          <w:szCs w:val="24"/>
          <w:lang w:val="en"/>
        </w:rPr>
      </w:pPr>
      <w:r w:rsidRPr="0076726C">
        <w:rPr>
          <w:sz w:val="24"/>
          <w:szCs w:val="24"/>
          <w:lang w:val="en"/>
        </w:rPr>
        <w:t xml:space="preserve">D. Davidov, O. </w:t>
      </w:r>
      <w:proofErr w:type="spellStart"/>
      <w:r w:rsidRPr="0076726C">
        <w:rPr>
          <w:sz w:val="24"/>
          <w:szCs w:val="24"/>
          <w:lang w:val="en"/>
        </w:rPr>
        <w:t>Tsur</w:t>
      </w:r>
      <w:proofErr w:type="spellEnd"/>
      <w:r w:rsidRPr="0076726C">
        <w:rPr>
          <w:sz w:val="24"/>
          <w:szCs w:val="24"/>
          <w:lang w:val="en"/>
        </w:rPr>
        <w:t xml:space="preserve">, and A. </w:t>
      </w:r>
      <w:proofErr w:type="spellStart"/>
      <w:r w:rsidRPr="0076726C">
        <w:rPr>
          <w:sz w:val="24"/>
          <w:szCs w:val="24"/>
          <w:lang w:val="en"/>
        </w:rPr>
        <w:t>Rappoport</w:t>
      </w:r>
      <w:proofErr w:type="spellEnd"/>
      <w:r w:rsidRPr="0076726C">
        <w:rPr>
          <w:sz w:val="24"/>
          <w:szCs w:val="24"/>
          <w:lang w:val="en"/>
        </w:rPr>
        <w:t xml:space="preserve">, 2010. Twitter hashtags and smileys were used to improve emotion learning. Posters from the 23rd international conference on computational linguistics are included in the proceedings (pp. 241-249). The Association for Computational Linguistics (ACL) is a non-profit </w:t>
      </w:r>
      <w:proofErr w:type="spellStart"/>
      <w:r w:rsidRPr="0076726C">
        <w:rPr>
          <w:sz w:val="24"/>
          <w:szCs w:val="24"/>
          <w:lang w:val="en"/>
        </w:rPr>
        <w:t>organisation</w:t>
      </w:r>
      <w:proofErr w:type="spellEnd"/>
      <w:r w:rsidRPr="0076726C">
        <w:rPr>
          <w:sz w:val="24"/>
          <w:szCs w:val="24"/>
          <w:lang w:val="en"/>
        </w:rPr>
        <w:t xml:space="preserve"> dedicated to the study of </w:t>
      </w:r>
      <w:proofErr w:type="gramStart"/>
      <w:r w:rsidRPr="0076726C">
        <w:rPr>
          <w:sz w:val="24"/>
          <w:szCs w:val="24"/>
          <w:lang w:val="en"/>
        </w:rPr>
        <w:t>language</w:t>
      </w:r>
      <w:proofErr w:type="gramEnd"/>
      <w:r w:rsidRPr="0076726C">
        <w:rPr>
          <w:sz w:val="24"/>
          <w:szCs w:val="24"/>
          <w:lang w:val="en"/>
        </w:rPr>
        <w:t xml:space="preserve"> </w:t>
      </w:r>
    </w:p>
    <w:p w14:paraId="7190828B" w14:textId="77777777" w:rsidR="0076726C" w:rsidRPr="0076726C" w:rsidRDefault="0076726C" w:rsidP="0076726C">
      <w:pPr>
        <w:spacing w:line="276" w:lineRule="auto"/>
        <w:jc w:val="both"/>
        <w:rPr>
          <w:sz w:val="24"/>
          <w:szCs w:val="24"/>
          <w:lang w:val="en"/>
        </w:rPr>
      </w:pPr>
    </w:p>
    <w:p w14:paraId="4FED06AE" w14:textId="77777777" w:rsidR="0076726C" w:rsidRPr="0076726C" w:rsidRDefault="0076726C" w:rsidP="0076726C">
      <w:pPr>
        <w:spacing w:line="276" w:lineRule="auto"/>
        <w:jc w:val="both"/>
        <w:rPr>
          <w:sz w:val="24"/>
          <w:szCs w:val="24"/>
          <w:lang w:val="en"/>
        </w:rPr>
      </w:pPr>
      <w:r w:rsidRPr="0076726C">
        <w:rPr>
          <w:sz w:val="24"/>
          <w:szCs w:val="24"/>
          <w:lang w:val="en"/>
        </w:rPr>
        <w:t xml:space="preserve">A. Go, R. </w:t>
      </w:r>
      <w:proofErr w:type="spellStart"/>
      <w:r w:rsidRPr="0076726C">
        <w:rPr>
          <w:sz w:val="24"/>
          <w:szCs w:val="24"/>
          <w:lang w:val="en"/>
        </w:rPr>
        <w:t>Bhayani</w:t>
      </w:r>
      <w:proofErr w:type="spellEnd"/>
      <w:r w:rsidRPr="0076726C">
        <w:rPr>
          <w:sz w:val="24"/>
          <w:szCs w:val="24"/>
          <w:lang w:val="en"/>
        </w:rPr>
        <w:t xml:space="preserve">, and L. Huang, 2009. Distant supervision for Twitter emotion grouping. Stanford, 1(12), p.2009, CS224N project study. </w:t>
      </w:r>
    </w:p>
    <w:p w14:paraId="53262889" w14:textId="77777777" w:rsidR="0076726C" w:rsidRPr="0076726C" w:rsidRDefault="0076726C" w:rsidP="0076726C">
      <w:pPr>
        <w:spacing w:line="276" w:lineRule="auto"/>
        <w:jc w:val="both"/>
        <w:rPr>
          <w:sz w:val="24"/>
          <w:szCs w:val="24"/>
          <w:lang w:val="en"/>
        </w:rPr>
      </w:pPr>
    </w:p>
    <w:p w14:paraId="79EDFC1D" w14:textId="77777777" w:rsidR="0076726C" w:rsidRPr="0076726C" w:rsidRDefault="0076726C" w:rsidP="0076726C">
      <w:pPr>
        <w:spacing w:line="276" w:lineRule="auto"/>
        <w:jc w:val="both"/>
        <w:rPr>
          <w:sz w:val="24"/>
          <w:szCs w:val="24"/>
          <w:lang w:val="en"/>
        </w:rPr>
      </w:pPr>
      <w:r w:rsidRPr="0076726C">
        <w:rPr>
          <w:sz w:val="24"/>
          <w:szCs w:val="24"/>
          <w:lang w:val="en"/>
        </w:rPr>
        <w:t xml:space="preserve">A.F. </w:t>
      </w:r>
      <w:proofErr w:type="spellStart"/>
      <w:r w:rsidRPr="0076726C">
        <w:rPr>
          <w:sz w:val="24"/>
          <w:szCs w:val="24"/>
          <w:lang w:val="en"/>
        </w:rPr>
        <w:t>Hidayatullah</w:t>
      </w:r>
      <w:proofErr w:type="spellEnd"/>
      <w:r w:rsidRPr="0076726C">
        <w:rPr>
          <w:sz w:val="24"/>
          <w:szCs w:val="24"/>
          <w:lang w:val="en"/>
        </w:rPr>
        <w:t xml:space="preserve">, 2015. Stemming's Impact on Indonesian Tweet Sentiment Analysis 2(1), pp.127-132, Proceeding of the Electrical Engineering Computer Science and Informatics. </w:t>
      </w:r>
    </w:p>
    <w:p w14:paraId="39EDD767" w14:textId="77777777" w:rsidR="0076726C" w:rsidRPr="0076726C" w:rsidRDefault="0076726C" w:rsidP="0076726C">
      <w:pPr>
        <w:spacing w:line="276" w:lineRule="auto"/>
        <w:jc w:val="both"/>
        <w:rPr>
          <w:sz w:val="24"/>
          <w:szCs w:val="24"/>
          <w:lang w:val="en"/>
        </w:rPr>
      </w:pPr>
    </w:p>
    <w:p w14:paraId="746D4F6D" w14:textId="77777777" w:rsidR="0076726C" w:rsidRPr="0076726C" w:rsidRDefault="0076726C" w:rsidP="0076726C">
      <w:pPr>
        <w:spacing w:before="240" w:after="240" w:line="360" w:lineRule="auto"/>
        <w:jc w:val="both"/>
        <w:rPr>
          <w:sz w:val="24"/>
          <w:szCs w:val="24"/>
          <w:lang w:val="en"/>
        </w:rPr>
      </w:pPr>
      <w:r w:rsidRPr="0076726C">
        <w:rPr>
          <w:sz w:val="24"/>
          <w:szCs w:val="24"/>
          <w:lang w:val="en"/>
        </w:rPr>
        <w:t xml:space="preserve">Z. </w:t>
      </w:r>
      <w:proofErr w:type="spellStart"/>
      <w:r w:rsidRPr="0076726C">
        <w:rPr>
          <w:sz w:val="24"/>
          <w:szCs w:val="24"/>
          <w:lang w:val="en"/>
        </w:rPr>
        <w:t>Jianqiang</w:t>
      </w:r>
      <w:proofErr w:type="spellEnd"/>
      <w:r w:rsidRPr="0076726C">
        <w:rPr>
          <w:sz w:val="24"/>
          <w:szCs w:val="24"/>
          <w:lang w:val="en"/>
        </w:rPr>
        <w:t xml:space="preserve"> and G. </w:t>
      </w:r>
      <w:proofErr w:type="spellStart"/>
      <w:r w:rsidRPr="0076726C">
        <w:rPr>
          <w:sz w:val="24"/>
          <w:szCs w:val="24"/>
          <w:lang w:val="en"/>
        </w:rPr>
        <w:t>Xiaolin</w:t>
      </w:r>
      <w:proofErr w:type="spellEnd"/>
      <w:r w:rsidRPr="0076726C">
        <w:rPr>
          <w:sz w:val="24"/>
          <w:szCs w:val="24"/>
          <w:lang w:val="en"/>
        </w:rPr>
        <w:t>, 2017. On Twitter sentiment analysis, a comparison study of text pre-processing methods was conducted. IEEE Access, vol. 5, no. 5, pp. 2870-2879</w:t>
      </w:r>
    </w:p>
    <w:p w14:paraId="351E5AE1" w14:textId="77777777" w:rsidR="0076726C" w:rsidRPr="0076726C" w:rsidRDefault="0076726C" w:rsidP="0076726C">
      <w:pPr>
        <w:spacing w:line="276" w:lineRule="auto"/>
        <w:jc w:val="both"/>
        <w:rPr>
          <w:sz w:val="24"/>
          <w:szCs w:val="24"/>
          <w:lang w:val="en"/>
        </w:rPr>
      </w:pPr>
      <w:r w:rsidRPr="0076726C">
        <w:rPr>
          <w:sz w:val="24"/>
          <w:szCs w:val="24"/>
          <w:lang w:val="en"/>
        </w:rPr>
        <w:t xml:space="preserve">Kaggle.com US Airline Sentiment </w:t>
      </w:r>
    </w:p>
    <w:p w14:paraId="689145F9" w14:textId="77777777" w:rsidR="0076726C" w:rsidRPr="0076726C" w:rsidRDefault="0076726C" w:rsidP="0076726C">
      <w:pPr>
        <w:spacing w:line="276" w:lineRule="auto"/>
        <w:jc w:val="both"/>
        <w:rPr>
          <w:sz w:val="24"/>
          <w:szCs w:val="24"/>
          <w:lang w:val="en"/>
        </w:rPr>
      </w:pPr>
      <w:r w:rsidRPr="0076726C">
        <w:rPr>
          <w:sz w:val="24"/>
          <w:szCs w:val="24"/>
          <w:lang w:val="en"/>
        </w:rPr>
        <w:t xml:space="preserve">2020.05.25, https://www.kaggle.com/crowdflower/twitter-airline-sentiment </w:t>
      </w:r>
    </w:p>
    <w:p w14:paraId="2836524D" w14:textId="77777777" w:rsidR="0076726C" w:rsidRPr="0076726C" w:rsidRDefault="0076726C" w:rsidP="0076726C">
      <w:pPr>
        <w:spacing w:line="276" w:lineRule="auto"/>
        <w:jc w:val="both"/>
        <w:rPr>
          <w:sz w:val="24"/>
          <w:szCs w:val="24"/>
          <w:lang w:val="en"/>
        </w:rPr>
      </w:pPr>
    </w:p>
    <w:p w14:paraId="621123D2" w14:textId="40338E7E" w:rsidR="0076726C" w:rsidRPr="0076726C" w:rsidRDefault="0076726C" w:rsidP="0076726C">
      <w:pPr>
        <w:spacing w:line="276" w:lineRule="auto"/>
        <w:jc w:val="both"/>
        <w:rPr>
          <w:sz w:val="24"/>
          <w:szCs w:val="24"/>
          <w:lang w:val="en"/>
        </w:rPr>
      </w:pPr>
    </w:p>
    <w:sectPr w:rsidR="0076726C" w:rsidRPr="007672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87DED1" w14:textId="77777777" w:rsidR="00513AA9" w:rsidRDefault="00513AA9">
      <w:r>
        <w:separator/>
      </w:r>
    </w:p>
  </w:endnote>
  <w:endnote w:type="continuationSeparator" w:id="0">
    <w:p w14:paraId="5B5050AF" w14:textId="77777777" w:rsidR="00513AA9" w:rsidRDefault="00513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36FC2" w14:textId="77777777" w:rsidR="00513AA9" w:rsidRDefault="00513AA9">
      <w:r>
        <w:separator/>
      </w:r>
    </w:p>
  </w:footnote>
  <w:footnote w:type="continuationSeparator" w:id="0">
    <w:p w14:paraId="39B6EA9C" w14:textId="77777777" w:rsidR="00513AA9" w:rsidRDefault="00513A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5B4A17"/>
    <w:multiLevelType w:val="hybridMultilevel"/>
    <w:tmpl w:val="2D348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7D0666"/>
    <w:multiLevelType w:val="hybridMultilevel"/>
    <w:tmpl w:val="660C4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9761B7"/>
    <w:multiLevelType w:val="hybridMultilevel"/>
    <w:tmpl w:val="0BAE6F02"/>
    <w:lvl w:ilvl="0" w:tplc="286C28CA">
      <w:start w:val="1"/>
      <w:numFmt w:val="bullet"/>
      <w:lvlText w:val="●"/>
      <w:lvlJc w:val="left"/>
      <w:pPr>
        <w:ind w:left="720" w:hanging="360"/>
      </w:pPr>
    </w:lvl>
    <w:lvl w:ilvl="1" w:tplc="5442CBD4">
      <w:start w:val="1"/>
      <w:numFmt w:val="bullet"/>
      <w:lvlText w:val="○"/>
      <w:lvlJc w:val="left"/>
      <w:pPr>
        <w:ind w:left="1440" w:hanging="360"/>
      </w:pPr>
    </w:lvl>
    <w:lvl w:ilvl="2" w:tplc="1B666A9A">
      <w:start w:val="1"/>
      <w:numFmt w:val="bullet"/>
      <w:lvlText w:val="■"/>
      <w:lvlJc w:val="left"/>
      <w:pPr>
        <w:ind w:left="2160" w:hanging="360"/>
      </w:pPr>
    </w:lvl>
    <w:lvl w:ilvl="3" w:tplc="35DA6FAE">
      <w:start w:val="1"/>
      <w:numFmt w:val="bullet"/>
      <w:lvlText w:val="●"/>
      <w:lvlJc w:val="left"/>
      <w:pPr>
        <w:ind w:left="2880" w:hanging="360"/>
      </w:pPr>
    </w:lvl>
    <w:lvl w:ilvl="4" w:tplc="E6866588">
      <w:start w:val="1"/>
      <w:numFmt w:val="bullet"/>
      <w:lvlText w:val="○"/>
      <w:lvlJc w:val="left"/>
      <w:pPr>
        <w:ind w:left="3600" w:hanging="360"/>
      </w:pPr>
    </w:lvl>
    <w:lvl w:ilvl="5" w:tplc="A5DEE6FE">
      <w:start w:val="1"/>
      <w:numFmt w:val="bullet"/>
      <w:lvlText w:val="■"/>
      <w:lvlJc w:val="left"/>
      <w:pPr>
        <w:ind w:left="4320" w:hanging="360"/>
      </w:pPr>
    </w:lvl>
    <w:lvl w:ilvl="6" w:tplc="56824E04">
      <w:start w:val="1"/>
      <w:numFmt w:val="bullet"/>
      <w:lvlText w:val="●"/>
      <w:lvlJc w:val="left"/>
      <w:pPr>
        <w:ind w:left="5040" w:hanging="360"/>
      </w:pPr>
    </w:lvl>
    <w:lvl w:ilvl="7" w:tplc="6528284A">
      <w:start w:val="1"/>
      <w:numFmt w:val="bullet"/>
      <w:lvlText w:val="●"/>
      <w:lvlJc w:val="left"/>
      <w:pPr>
        <w:ind w:left="5760" w:hanging="360"/>
      </w:pPr>
    </w:lvl>
    <w:lvl w:ilvl="8" w:tplc="E14A8818">
      <w:start w:val="1"/>
      <w:numFmt w:val="bullet"/>
      <w:lvlText w:val="●"/>
      <w:lvlJc w:val="left"/>
      <w:pPr>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50B"/>
    <w:rsid w:val="00513AA9"/>
    <w:rsid w:val="0058250B"/>
    <w:rsid w:val="0076726C"/>
    <w:rsid w:val="00903BF3"/>
    <w:rsid w:val="009B6BFD"/>
    <w:rsid w:val="00A02A39"/>
    <w:rsid w:val="00F337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CC82"/>
  <w15:docId w15:val="{8A45253A-FF98-4F17-B3E4-1DAA8ECA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F337D3"/>
    <w:pPr>
      <w:tabs>
        <w:tab w:val="center" w:pos="4513"/>
        <w:tab w:val="right" w:pos="9026"/>
      </w:tabs>
    </w:pPr>
  </w:style>
  <w:style w:type="character" w:customStyle="1" w:styleId="HeaderChar">
    <w:name w:val="Header Char"/>
    <w:basedOn w:val="DefaultParagraphFont"/>
    <w:link w:val="Header"/>
    <w:uiPriority w:val="99"/>
    <w:rsid w:val="00F337D3"/>
  </w:style>
  <w:style w:type="paragraph" w:styleId="Footer">
    <w:name w:val="footer"/>
    <w:basedOn w:val="Normal"/>
    <w:link w:val="FooterChar"/>
    <w:uiPriority w:val="99"/>
    <w:unhideWhenUsed/>
    <w:rsid w:val="00F337D3"/>
    <w:pPr>
      <w:tabs>
        <w:tab w:val="center" w:pos="4513"/>
        <w:tab w:val="right" w:pos="9026"/>
      </w:tabs>
    </w:pPr>
  </w:style>
  <w:style w:type="character" w:customStyle="1" w:styleId="FooterChar">
    <w:name w:val="Footer Char"/>
    <w:basedOn w:val="DefaultParagraphFont"/>
    <w:link w:val="Footer"/>
    <w:uiPriority w:val="99"/>
    <w:rsid w:val="00F337D3"/>
  </w:style>
  <w:style w:type="table" w:styleId="TableGrid">
    <w:name w:val="Table Grid"/>
    <w:basedOn w:val="TableNormal"/>
    <w:uiPriority w:val="39"/>
    <w:rsid w:val="00F337D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1814</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Nithyanand Reddy Patnam [Student-PECS]</cp:lastModifiedBy>
  <cp:revision>3</cp:revision>
  <dcterms:created xsi:type="dcterms:W3CDTF">2021-07-14T11:10:00Z</dcterms:created>
  <dcterms:modified xsi:type="dcterms:W3CDTF">2021-07-14T11:14:00Z</dcterms:modified>
</cp:coreProperties>
</file>