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2463" w14:textId="299D00C9" w:rsidR="009A76F5" w:rsidRDefault="000955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Habilitación de solo lectura de</w:t>
      </w:r>
      <w:r w:rsidR="000F56FE" w:rsidRPr="0056414F">
        <w:rPr>
          <w:b/>
          <w:bCs/>
          <w:sz w:val="28"/>
          <w:szCs w:val="28"/>
        </w:rPr>
        <w:t xml:space="preserve"> </w:t>
      </w:r>
      <w:r w:rsidR="0056414F" w:rsidRPr="0056414F">
        <w:rPr>
          <w:b/>
          <w:bCs/>
          <w:sz w:val="28"/>
          <w:szCs w:val="28"/>
        </w:rPr>
        <w:t>código</w:t>
      </w:r>
      <w:r>
        <w:rPr>
          <w:b/>
          <w:bCs/>
          <w:sz w:val="28"/>
          <w:szCs w:val="28"/>
        </w:rPr>
        <w:t>s de barras</w:t>
      </w:r>
      <w:r w:rsidR="0056414F" w:rsidRPr="0056414F">
        <w:rPr>
          <w:b/>
          <w:bCs/>
          <w:sz w:val="28"/>
          <w:szCs w:val="28"/>
        </w:rPr>
        <w:t xml:space="preserve"> QR </w:t>
      </w:r>
      <w:r>
        <w:rPr>
          <w:b/>
          <w:bCs/>
          <w:sz w:val="28"/>
          <w:szCs w:val="28"/>
        </w:rPr>
        <w:t>para</w:t>
      </w:r>
      <w:r w:rsidR="0056414F" w:rsidRPr="0056414F">
        <w:rPr>
          <w:b/>
          <w:bCs/>
          <w:sz w:val="28"/>
          <w:szCs w:val="28"/>
        </w:rPr>
        <w:t xml:space="preserve"> </w:t>
      </w:r>
      <w:r w:rsidR="000F56FE" w:rsidRPr="0056414F">
        <w:rPr>
          <w:b/>
          <w:bCs/>
          <w:sz w:val="28"/>
          <w:szCs w:val="28"/>
        </w:rPr>
        <w:t xml:space="preserve">Scanner </w:t>
      </w:r>
      <w:r w:rsidR="00D72441" w:rsidRPr="0056414F">
        <w:rPr>
          <w:b/>
          <w:bCs/>
          <w:sz w:val="28"/>
          <w:szCs w:val="28"/>
        </w:rPr>
        <w:t>Zebra</w:t>
      </w:r>
      <w:r w:rsidR="0056414F" w:rsidRPr="0056414F">
        <w:rPr>
          <w:b/>
          <w:bCs/>
          <w:sz w:val="28"/>
          <w:szCs w:val="28"/>
        </w:rPr>
        <w:t>.</w:t>
      </w:r>
    </w:p>
    <w:p w14:paraId="6E8D6B2B" w14:textId="77777777" w:rsidR="0056414F" w:rsidRDefault="0056414F">
      <w:pPr>
        <w:rPr>
          <w:b/>
          <w:bCs/>
          <w:sz w:val="28"/>
          <w:szCs w:val="28"/>
        </w:rPr>
      </w:pPr>
    </w:p>
    <w:p w14:paraId="6511B76B" w14:textId="37266434" w:rsidR="0056414F" w:rsidRDefault="0056414F">
      <w:r>
        <w:t>En primer lugar se deben deshabilitar todos los tipos de códigos de barras. Para ello con el scanner se debe colectar el siguiente c</w:t>
      </w:r>
      <w:r w:rsidR="00B14CFB">
        <w:t>omando</w:t>
      </w:r>
      <w:r>
        <w:t>.</w:t>
      </w:r>
    </w:p>
    <w:p w14:paraId="5BCE7A0F" w14:textId="09A34DC2" w:rsidR="0056414F" w:rsidRDefault="002A78BC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9CCF4" wp14:editId="58EAB429">
            <wp:simplePos x="0" y="0"/>
            <wp:positionH relativeFrom="margin">
              <wp:align>center</wp:align>
            </wp:positionH>
            <wp:positionV relativeFrom="paragraph">
              <wp:posOffset>114184</wp:posOffset>
            </wp:positionV>
            <wp:extent cx="4687137" cy="1402080"/>
            <wp:effectExtent l="0" t="0" r="0" b="7620"/>
            <wp:wrapNone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7" t="34657" r="48179" b="52951"/>
                    <a:stretch/>
                  </pic:blipFill>
                  <pic:spPr bwMode="auto">
                    <a:xfrm>
                      <a:off x="0" y="0"/>
                      <a:ext cx="4687137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34F5F" w14:textId="27FC0046" w:rsidR="0056414F" w:rsidRDefault="0056414F"/>
    <w:p w14:paraId="7372D8C9" w14:textId="17F38C0F" w:rsidR="002A78BC" w:rsidRPr="002A78BC" w:rsidRDefault="002A78BC" w:rsidP="002A78BC"/>
    <w:p w14:paraId="7550EACC" w14:textId="3C4C7BA9" w:rsidR="002A78BC" w:rsidRPr="002A78BC" w:rsidRDefault="002A78BC" w:rsidP="002A78BC"/>
    <w:p w14:paraId="5D30DD6E" w14:textId="36ABB967" w:rsidR="002A78BC" w:rsidRPr="002A78BC" w:rsidRDefault="002A78BC" w:rsidP="002A78BC"/>
    <w:p w14:paraId="74F4623B" w14:textId="5E696C04" w:rsidR="002A78BC" w:rsidRDefault="002A78BC" w:rsidP="002A78BC"/>
    <w:p w14:paraId="298F0E33" w14:textId="572B7BC6" w:rsidR="002A78BC" w:rsidRDefault="002A78BC" w:rsidP="002A78BC">
      <w:r>
        <w:t>El scanner pitara dos veces en aviso de que colecto correctamente el comando.</w:t>
      </w:r>
      <w:r w:rsidR="00F975EC">
        <w:br/>
      </w:r>
      <w:r>
        <w:t xml:space="preserve">Luego hay que seleccionar el tipo de código de barras que se desee utilizar. A continuación se muestra el </w:t>
      </w:r>
      <w:r w:rsidR="00F975EC">
        <w:t>comando</w:t>
      </w:r>
      <w:r>
        <w:t xml:space="preserve"> de </w:t>
      </w:r>
      <w:r w:rsidR="00F975EC">
        <w:t xml:space="preserve">habilitación del código QR, al igual que en el paso anterior se debe colectar la siguiente imagen </w:t>
      </w:r>
      <w:r w:rsidR="00B14CFB">
        <w:t xml:space="preserve">de esta forma quedaran solo habilitados los códigos QR. </w:t>
      </w:r>
    </w:p>
    <w:p w14:paraId="3A3842EE" w14:textId="3964763E" w:rsidR="00B14CFB" w:rsidRDefault="00B14CFB" w:rsidP="002A78BC"/>
    <w:p w14:paraId="2CE299E3" w14:textId="319E76D3" w:rsidR="00B14CFB" w:rsidRDefault="00B14CFB" w:rsidP="002A78BC">
      <w:r>
        <w:rPr>
          <w:noProof/>
        </w:rPr>
        <w:drawing>
          <wp:anchor distT="0" distB="0" distL="114300" distR="114300" simplePos="0" relativeHeight="251659264" behindDoc="1" locked="0" layoutInCell="1" allowOverlap="1" wp14:anchorId="50C70BC9" wp14:editId="0762346C">
            <wp:simplePos x="0" y="0"/>
            <wp:positionH relativeFrom="margin">
              <wp:align>center</wp:align>
            </wp:positionH>
            <wp:positionV relativeFrom="paragraph">
              <wp:posOffset>68868</wp:posOffset>
            </wp:positionV>
            <wp:extent cx="3823854" cy="1963051"/>
            <wp:effectExtent l="0" t="0" r="5715" b="0"/>
            <wp:wrapNone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4" t="62758" r="49331" b="19358"/>
                    <a:stretch/>
                  </pic:blipFill>
                  <pic:spPr bwMode="auto">
                    <a:xfrm>
                      <a:off x="0" y="0"/>
                      <a:ext cx="3823854" cy="196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14F00" w14:textId="0F807E62" w:rsidR="00737103" w:rsidRPr="00737103" w:rsidRDefault="00737103" w:rsidP="00737103"/>
    <w:p w14:paraId="4F7D1EBD" w14:textId="0E1107CA" w:rsidR="00737103" w:rsidRPr="00737103" w:rsidRDefault="00737103" w:rsidP="00737103"/>
    <w:p w14:paraId="3E647CAA" w14:textId="300F6D03" w:rsidR="00737103" w:rsidRPr="00737103" w:rsidRDefault="00737103" w:rsidP="00737103"/>
    <w:p w14:paraId="5AD5CB1A" w14:textId="56DD9B6E" w:rsidR="00737103" w:rsidRPr="00737103" w:rsidRDefault="00737103" w:rsidP="00737103"/>
    <w:p w14:paraId="0EA0B5E3" w14:textId="466E80A8" w:rsidR="00737103" w:rsidRPr="00737103" w:rsidRDefault="00737103" w:rsidP="00737103"/>
    <w:p w14:paraId="184A99E8" w14:textId="00FF09D7" w:rsidR="00737103" w:rsidRPr="00737103" w:rsidRDefault="00737103" w:rsidP="00737103"/>
    <w:p w14:paraId="53292531" w14:textId="6C84A975" w:rsidR="00737103" w:rsidRDefault="00737103" w:rsidP="00737103"/>
    <w:p w14:paraId="3865DEF2" w14:textId="67A849CF" w:rsidR="00737103" w:rsidRPr="00737103" w:rsidRDefault="00737103" w:rsidP="00737103">
      <w:pPr>
        <w:pStyle w:val="Prrafodelista"/>
        <w:numPr>
          <w:ilvl w:val="0"/>
          <w:numId w:val="1"/>
        </w:numPr>
      </w:pPr>
      <w:r>
        <w:t>Si se desea configurar algún otro parámetro recurrir al manual del scanner que este en uso.</w:t>
      </w:r>
    </w:p>
    <w:sectPr w:rsidR="00737103" w:rsidRPr="0073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7940"/>
    <w:multiLevelType w:val="hybridMultilevel"/>
    <w:tmpl w:val="0294299A"/>
    <w:lvl w:ilvl="0" w:tplc="C40E0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69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FE"/>
    <w:rsid w:val="00095534"/>
    <w:rsid w:val="000F56FE"/>
    <w:rsid w:val="002A78BC"/>
    <w:rsid w:val="00443FC0"/>
    <w:rsid w:val="0056414F"/>
    <w:rsid w:val="00737103"/>
    <w:rsid w:val="009A76F5"/>
    <w:rsid w:val="00B14CFB"/>
    <w:rsid w:val="00D72441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CE17"/>
  <w15:chartTrackingRefBased/>
  <w15:docId w15:val="{BB795990-EB98-4331-BC9C-F7796AA8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MIRAGLIA DAMIAN</dc:creator>
  <cp:keywords/>
  <dc:description/>
  <cp:lastModifiedBy>MIRAGLIA DAMIAN</cp:lastModifiedBy>
  <cp:revision>4</cp:revision>
  <cp:lastPrinted>2022-08-25T14:48:00Z</cp:lastPrinted>
  <dcterms:created xsi:type="dcterms:W3CDTF">2022-08-25T11:49:00Z</dcterms:created>
  <dcterms:modified xsi:type="dcterms:W3CDTF">2022-08-25T14:59:00Z</dcterms:modified>
</cp:coreProperties>
</file>