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6B" w:rsidRPr="00556663" w:rsidRDefault="00FF6CB1" w:rsidP="0017689B">
      <w:pPr>
        <w:jc w:val="both"/>
        <w:rPr>
          <w:rFonts w:ascii="Arial" w:hAnsi="Arial" w:cs="Arial"/>
          <w:b/>
          <w:u w:val="single"/>
          <w:lang w:val="es-EC"/>
        </w:rPr>
      </w:pPr>
      <w:r w:rsidRPr="00556663">
        <w:rPr>
          <w:rFonts w:ascii="Arial" w:hAnsi="Arial" w:cs="Arial"/>
          <w:b/>
          <w:u w:val="single"/>
          <w:lang w:val="es-EC"/>
        </w:rPr>
        <w:t>OBJETIVO</w:t>
      </w:r>
    </w:p>
    <w:p w:rsidR="00FF6CB1" w:rsidRPr="00556663" w:rsidRDefault="00FF6CB1" w:rsidP="0017689B">
      <w:pPr>
        <w:jc w:val="both"/>
        <w:rPr>
          <w:rFonts w:ascii="Arial" w:hAnsi="Arial" w:cs="Arial"/>
          <w:lang w:val="es-ES"/>
        </w:rPr>
      </w:pPr>
      <w:r w:rsidRPr="00556663">
        <w:rPr>
          <w:rFonts w:ascii="Arial" w:hAnsi="Arial" w:cs="Arial"/>
          <w:lang w:val="es-EC"/>
        </w:rPr>
        <w:t xml:space="preserve">Establecer los parámetros  y requerimientos para obtener los documentos internos y externos necesarios para la </w:t>
      </w:r>
      <w:r w:rsidR="003F7B08" w:rsidRPr="00556663">
        <w:rPr>
          <w:rFonts w:ascii="Arial" w:hAnsi="Arial" w:cs="Arial"/>
          <w:lang w:val="es-EC"/>
        </w:rPr>
        <w:t>organización y desarrollo</w:t>
      </w:r>
      <w:r w:rsidR="00C45DDC" w:rsidRPr="00556663">
        <w:rPr>
          <w:rFonts w:ascii="Arial" w:hAnsi="Arial" w:cs="Arial"/>
          <w:lang w:val="es-EC"/>
        </w:rPr>
        <w:t xml:space="preserve"> eficiente de </w:t>
      </w:r>
      <w:r w:rsidR="00C45DDC" w:rsidRPr="00556663">
        <w:rPr>
          <w:rFonts w:ascii="Arial" w:hAnsi="Arial" w:cs="Arial"/>
          <w:b/>
          <w:lang w:val="es-ES"/>
        </w:rPr>
        <w:t>La Dirección de Sistemas</w:t>
      </w:r>
      <w:r w:rsidR="00ED0C29" w:rsidRPr="00556663">
        <w:rPr>
          <w:rFonts w:ascii="Arial" w:hAnsi="Arial" w:cs="Arial"/>
          <w:lang w:val="es-EC"/>
        </w:rPr>
        <w:t>.</w:t>
      </w:r>
    </w:p>
    <w:p w:rsidR="00FF6CB1" w:rsidRPr="00556663" w:rsidRDefault="00FF6CB1" w:rsidP="0017689B">
      <w:pPr>
        <w:jc w:val="both"/>
        <w:rPr>
          <w:rFonts w:ascii="Arial" w:hAnsi="Arial" w:cs="Arial"/>
          <w:b/>
          <w:u w:val="single"/>
          <w:lang w:val="es-EC"/>
        </w:rPr>
      </w:pPr>
      <w:r w:rsidRPr="00556663">
        <w:rPr>
          <w:rFonts w:ascii="Arial" w:hAnsi="Arial" w:cs="Arial"/>
          <w:b/>
          <w:u w:val="single"/>
          <w:lang w:val="es-EC"/>
        </w:rPr>
        <w:t>ALCANCE</w:t>
      </w:r>
    </w:p>
    <w:p w:rsidR="008D4390" w:rsidRPr="00556663" w:rsidRDefault="00FF6CB1" w:rsidP="008D4390">
      <w:pPr>
        <w:jc w:val="both"/>
        <w:rPr>
          <w:rFonts w:ascii="Arial" w:hAnsi="Arial" w:cs="Arial"/>
          <w:lang w:val="es-EC"/>
        </w:rPr>
      </w:pPr>
      <w:r w:rsidRPr="00556663">
        <w:rPr>
          <w:rFonts w:ascii="Arial" w:hAnsi="Arial" w:cs="Arial"/>
          <w:lang w:val="es-EC"/>
        </w:rPr>
        <w:t xml:space="preserve">Este procedimiento se establece para todos los documentos y </w:t>
      </w:r>
      <w:r w:rsidR="008D4390" w:rsidRPr="00556663">
        <w:rPr>
          <w:rFonts w:ascii="Arial" w:hAnsi="Arial" w:cs="Arial"/>
          <w:lang w:val="es-EC"/>
        </w:rPr>
        <w:t>registros internos que se manejen e</w:t>
      </w:r>
      <w:r w:rsidRPr="00556663">
        <w:rPr>
          <w:rFonts w:ascii="Arial" w:hAnsi="Arial" w:cs="Arial"/>
          <w:lang w:val="es-EC"/>
        </w:rPr>
        <w:t xml:space="preserve">n </w:t>
      </w:r>
      <w:r w:rsidR="00C45DDC" w:rsidRPr="00556663">
        <w:rPr>
          <w:rFonts w:ascii="Arial" w:hAnsi="Arial" w:cs="Arial"/>
          <w:b/>
          <w:lang w:val="es-ES"/>
        </w:rPr>
        <w:t>La Dirección de Sistemas</w:t>
      </w:r>
      <w:r w:rsidR="00C45DDC" w:rsidRPr="00556663">
        <w:rPr>
          <w:rFonts w:ascii="Arial" w:hAnsi="Arial" w:cs="Arial"/>
          <w:lang w:val="es-EC"/>
        </w:rPr>
        <w:t>.</w:t>
      </w:r>
    </w:p>
    <w:p w:rsidR="00FF6CB1" w:rsidRPr="00556663" w:rsidRDefault="00FF6CB1" w:rsidP="0017689B">
      <w:pPr>
        <w:jc w:val="both"/>
        <w:rPr>
          <w:rFonts w:ascii="Arial" w:hAnsi="Arial" w:cs="Arial"/>
          <w:b/>
          <w:u w:val="single"/>
          <w:lang w:val="es-EC"/>
        </w:rPr>
      </w:pPr>
      <w:r w:rsidRPr="00556663">
        <w:rPr>
          <w:rFonts w:ascii="Arial" w:hAnsi="Arial" w:cs="Arial"/>
          <w:b/>
          <w:u w:val="single"/>
          <w:lang w:val="es-EC"/>
        </w:rPr>
        <w:t>DEFINICIONES</w:t>
      </w:r>
    </w:p>
    <w:p w:rsidR="008D4390" w:rsidRPr="00556663" w:rsidRDefault="008D4390" w:rsidP="0017689B">
      <w:pPr>
        <w:jc w:val="both"/>
        <w:rPr>
          <w:rFonts w:ascii="Arial" w:hAnsi="Arial" w:cs="Arial"/>
          <w:lang w:val="es-EC"/>
        </w:rPr>
      </w:pPr>
      <w:r w:rsidRPr="00556663">
        <w:rPr>
          <w:rFonts w:ascii="Arial" w:hAnsi="Arial" w:cs="Arial"/>
          <w:b/>
          <w:lang w:val="es-EC"/>
        </w:rPr>
        <w:t>Sistema de gestión</w:t>
      </w:r>
      <w:r w:rsidR="00C45DDC" w:rsidRPr="00556663">
        <w:rPr>
          <w:rFonts w:ascii="Arial" w:hAnsi="Arial" w:cs="Arial"/>
          <w:b/>
          <w:lang w:val="es-EC"/>
        </w:rPr>
        <w:t xml:space="preserve"> de calidad</w:t>
      </w:r>
      <w:r w:rsidRPr="00556663">
        <w:rPr>
          <w:rFonts w:ascii="Arial" w:hAnsi="Arial" w:cs="Arial"/>
          <w:b/>
          <w:lang w:val="es-EC"/>
        </w:rPr>
        <w:t xml:space="preserve"> (SG</w:t>
      </w:r>
      <w:r w:rsidR="00C45DDC" w:rsidRPr="00556663">
        <w:rPr>
          <w:rFonts w:ascii="Arial" w:hAnsi="Arial" w:cs="Arial"/>
          <w:b/>
          <w:lang w:val="es-EC"/>
        </w:rPr>
        <w:t>C</w:t>
      </w:r>
      <w:r w:rsidRPr="00556663">
        <w:rPr>
          <w:rFonts w:ascii="Arial" w:hAnsi="Arial" w:cs="Arial"/>
          <w:b/>
          <w:lang w:val="es-EC"/>
        </w:rPr>
        <w:t xml:space="preserve">): </w:t>
      </w:r>
      <w:r w:rsidR="00556663">
        <w:rPr>
          <w:rFonts w:ascii="Arial" w:hAnsi="Arial" w:cs="Arial"/>
          <w:lang w:val="es-EC"/>
        </w:rPr>
        <w:t>S</w:t>
      </w:r>
      <w:r w:rsidR="00C45DDC" w:rsidRPr="00556663">
        <w:rPr>
          <w:rFonts w:ascii="Arial" w:hAnsi="Arial" w:cs="Arial"/>
          <w:lang w:val="es-EC"/>
        </w:rPr>
        <w:t>i</w:t>
      </w:r>
      <w:r w:rsidR="00556663">
        <w:rPr>
          <w:rFonts w:ascii="Arial" w:hAnsi="Arial" w:cs="Arial"/>
          <w:lang w:val="es-EC"/>
        </w:rPr>
        <w:t>s</w:t>
      </w:r>
      <w:r w:rsidR="00C45DDC" w:rsidRPr="00556663">
        <w:rPr>
          <w:rFonts w:ascii="Arial" w:hAnsi="Arial" w:cs="Arial"/>
          <w:lang w:val="es-EC"/>
        </w:rPr>
        <w:t>tema para controlar y gestiona la calidad basado en</w:t>
      </w:r>
      <w:r w:rsidRPr="00556663">
        <w:rPr>
          <w:rFonts w:ascii="Arial" w:hAnsi="Arial" w:cs="Arial"/>
          <w:lang w:val="es-EC"/>
        </w:rPr>
        <w:t xml:space="preserve"> ISO 9001</w:t>
      </w:r>
      <w:r w:rsidR="00C45DDC" w:rsidRPr="00556663">
        <w:rPr>
          <w:rFonts w:ascii="Arial" w:hAnsi="Arial" w:cs="Arial"/>
          <w:lang w:val="es-EC"/>
        </w:rPr>
        <w:t>:2008.</w:t>
      </w:r>
    </w:p>
    <w:p w:rsidR="00A93CE1" w:rsidRPr="00556663" w:rsidRDefault="0017689B" w:rsidP="00A93CE1">
      <w:pPr>
        <w:jc w:val="both"/>
        <w:rPr>
          <w:rFonts w:ascii="Arial" w:hAnsi="Arial" w:cs="Arial"/>
          <w:lang w:val="es-EC"/>
        </w:rPr>
      </w:pPr>
      <w:r w:rsidRPr="00556663">
        <w:rPr>
          <w:rFonts w:ascii="Arial" w:hAnsi="Arial" w:cs="Arial"/>
          <w:b/>
          <w:lang w:val="es-EC"/>
        </w:rPr>
        <w:t>Documento Controlado:</w:t>
      </w:r>
      <w:r w:rsidRPr="00556663">
        <w:rPr>
          <w:rFonts w:ascii="Arial" w:hAnsi="Arial" w:cs="Arial"/>
          <w:lang w:val="es-EC"/>
        </w:rPr>
        <w:t xml:space="preserve"> Es un documento que está siempre actualizado y supervisado por el Representante de la Dirección del Sistema Integrado de Gestión</w:t>
      </w:r>
      <w:r w:rsidR="00A93CE1" w:rsidRPr="00556663">
        <w:rPr>
          <w:rFonts w:ascii="Arial" w:hAnsi="Arial" w:cs="Arial"/>
          <w:lang w:val="es-EC"/>
        </w:rPr>
        <w:t xml:space="preserve"> se lo identifica con un sello de color negro </w:t>
      </w:r>
      <w:r w:rsidR="00A93CE1" w:rsidRPr="00556663">
        <w:rPr>
          <w:rFonts w:ascii="Arial" w:hAnsi="Arial" w:cs="Arial"/>
          <w:b/>
          <w:color w:val="000000" w:themeColor="text1"/>
          <w:lang w:val="es-EC"/>
        </w:rPr>
        <w:t>“DOCUMENTO NO CONTROLADO”</w:t>
      </w:r>
      <w:r w:rsidR="00A93CE1" w:rsidRPr="00556663">
        <w:rPr>
          <w:rFonts w:ascii="Arial" w:hAnsi="Arial" w:cs="Arial"/>
          <w:color w:val="000000" w:themeColor="text1"/>
          <w:lang w:val="es-EC"/>
        </w:rPr>
        <w:t xml:space="preserve"> </w:t>
      </w:r>
    </w:p>
    <w:p w:rsidR="00C92A1C" w:rsidRPr="00556663" w:rsidRDefault="0017689B" w:rsidP="00C92A1C">
      <w:pPr>
        <w:jc w:val="both"/>
        <w:rPr>
          <w:rFonts w:ascii="Arial" w:hAnsi="Arial" w:cs="Arial"/>
          <w:lang w:val="es-EC"/>
        </w:rPr>
      </w:pPr>
      <w:r w:rsidRPr="00556663">
        <w:rPr>
          <w:rFonts w:ascii="Arial" w:hAnsi="Arial" w:cs="Arial"/>
          <w:b/>
          <w:lang w:val="es-EC"/>
        </w:rPr>
        <w:t>Documento No Controlado</w:t>
      </w:r>
      <w:r w:rsidRPr="00556663">
        <w:rPr>
          <w:rFonts w:ascii="Arial" w:hAnsi="Arial" w:cs="Arial"/>
          <w:lang w:val="es-EC"/>
        </w:rPr>
        <w:t>: Es un documento que no necesariamente está actualizado y no está supervisado por el Coordinador  del S</w:t>
      </w:r>
      <w:r w:rsidR="00C92A1C" w:rsidRPr="00556663">
        <w:rPr>
          <w:rFonts w:ascii="Arial" w:hAnsi="Arial" w:cs="Arial"/>
          <w:lang w:val="es-EC"/>
        </w:rPr>
        <w:t>G</w:t>
      </w:r>
      <w:r w:rsidR="00C45DDC" w:rsidRPr="00556663">
        <w:rPr>
          <w:rFonts w:ascii="Arial" w:hAnsi="Arial" w:cs="Arial"/>
          <w:lang w:val="es-EC"/>
        </w:rPr>
        <w:t>C</w:t>
      </w:r>
      <w:r w:rsidRPr="00556663">
        <w:rPr>
          <w:rFonts w:ascii="Arial" w:hAnsi="Arial" w:cs="Arial"/>
          <w:lang w:val="es-EC"/>
        </w:rPr>
        <w:t>, se lo identifica con un sello de</w:t>
      </w:r>
      <w:r w:rsidR="00A93CE1" w:rsidRPr="00556663">
        <w:rPr>
          <w:rFonts w:ascii="Arial" w:hAnsi="Arial" w:cs="Arial"/>
          <w:lang w:val="es-EC"/>
        </w:rPr>
        <w:t xml:space="preserve"> color rojo </w:t>
      </w:r>
      <w:r w:rsidRPr="00556663">
        <w:rPr>
          <w:rFonts w:ascii="Arial" w:hAnsi="Arial" w:cs="Arial"/>
          <w:lang w:val="es-EC"/>
        </w:rPr>
        <w:t xml:space="preserve"> </w:t>
      </w:r>
      <w:r w:rsidRPr="00556663">
        <w:rPr>
          <w:rFonts w:ascii="Arial" w:hAnsi="Arial" w:cs="Arial"/>
          <w:b/>
          <w:color w:val="FF0000"/>
          <w:lang w:val="es-EC"/>
        </w:rPr>
        <w:t>“DOCUMENTO NO CONTROLADO”</w:t>
      </w:r>
      <w:r w:rsidRPr="00556663">
        <w:rPr>
          <w:rFonts w:ascii="Arial" w:hAnsi="Arial" w:cs="Arial"/>
          <w:color w:val="FF0000"/>
          <w:lang w:val="es-EC"/>
        </w:rPr>
        <w:t xml:space="preserve"> </w:t>
      </w:r>
    </w:p>
    <w:p w:rsidR="0017689B" w:rsidRPr="00556663" w:rsidRDefault="0017689B" w:rsidP="00A84079">
      <w:pPr>
        <w:jc w:val="both"/>
        <w:rPr>
          <w:rFonts w:ascii="Arial" w:hAnsi="Arial" w:cs="Arial"/>
          <w:b/>
          <w:lang w:val="es-EC"/>
        </w:rPr>
      </w:pPr>
      <w:r w:rsidRPr="00556663">
        <w:rPr>
          <w:rFonts w:ascii="Arial" w:hAnsi="Arial" w:cs="Arial"/>
          <w:b/>
          <w:lang w:val="es-EC"/>
        </w:rPr>
        <w:t xml:space="preserve">Documento Obsoleto: </w:t>
      </w:r>
      <w:r w:rsidRPr="00556663">
        <w:rPr>
          <w:rFonts w:ascii="Arial" w:hAnsi="Arial" w:cs="Arial"/>
          <w:lang w:val="es-EC"/>
        </w:rPr>
        <w:t>Documento que ya no está vigente dentro del SGC, debido a que no está actualizado y en caso que se lo necesite guardar, queda bajo supervisión del Coordinador del S</w:t>
      </w:r>
      <w:r w:rsidR="00C92A1C" w:rsidRPr="00556663">
        <w:rPr>
          <w:rFonts w:ascii="Arial" w:hAnsi="Arial" w:cs="Arial"/>
          <w:lang w:val="es-EC"/>
        </w:rPr>
        <w:t>IG</w:t>
      </w:r>
      <w:r w:rsidRPr="00556663">
        <w:rPr>
          <w:rFonts w:ascii="Arial" w:hAnsi="Arial" w:cs="Arial"/>
          <w:lang w:val="es-EC"/>
        </w:rPr>
        <w:t xml:space="preserve">. Se identifica con un sello de </w:t>
      </w:r>
      <w:r w:rsidRPr="00556663">
        <w:rPr>
          <w:rFonts w:ascii="Arial" w:hAnsi="Arial" w:cs="Arial"/>
          <w:b/>
          <w:color w:val="002060"/>
          <w:lang w:val="es-EC"/>
        </w:rPr>
        <w:t>“DOCUMENTO OBSOLETO” color azul</w:t>
      </w:r>
    </w:p>
    <w:p w:rsidR="0017689B" w:rsidRPr="00556663" w:rsidRDefault="0017689B" w:rsidP="00A84079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Procedimiento Estándar (PE):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Documento que </w:t>
      </w:r>
      <w:r w:rsidR="002B7B68" w:rsidRPr="00556663">
        <w:rPr>
          <w:rFonts w:ascii="Arial" w:hAnsi="Arial" w:cs="Arial"/>
          <w:color w:val="000000" w:themeColor="text1"/>
          <w:lang w:val="es-EC"/>
        </w:rPr>
        <w:t xml:space="preserve">proporciona información sobre </w:t>
      </w:r>
      <w:r w:rsidR="00556663" w:rsidRPr="00556663">
        <w:rPr>
          <w:rFonts w:ascii="Arial" w:hAnsi="Arial" w:cs="Arial"/>
          <w:color w:val="000000" w:themeColor="text1"/>
          <w:lang w:val="es-EC"/>
        </w:rPr>
        <w:t>cómo</w:t>
      </w:r>
      <w:r w:rsidRPr="00556663">
        <w:rPr>
          <w:rFonts w:ascii="Arial" w:hAnsi="Arial" w:cs="Arial"/>
          <w:color w:val="000000" w:themeColor="text1"/>
          <w:lang w:val="es-EC"/>
        </w:rPr>
        <w:t xml:space="preserve"> </w:t>
      </w:r>
      <w:r w:rsidR="002B7B68" w:rsidRPr="00556663">
        <w:rPr>
          <w:rFonts w:ascii="Arial" w:hAnsi="Arial" w:cs="Arial"/>
          <w:color w:val="000000" w:themeColor="text1"/>
          <w:lang w:val="es-EC"/>
        </w:rPr>
        <w:t xml:space="preserve">realizar </w:t>
      </w:r>
      <w:r w:rsidRPr="00556663">
        <w:rPr>
          <w:rFonts w:ascii="Arial" w:hAnsi="Arial" w:cs="Arial"/>
          <w:color w:val="000000" w:themeColor="text1"/>
          <w:lang w:val="es-EC"/>
        </w:rPr>
        <w:t xml:space="preserve">las actividades y los procesos de manera </w:t>
      </w:r>
      <w:r w:rsidR="002B7B68" w:rsidRPr="00556663">
        <w:rPr>
          <w:rFonts w:ascii="Arial" w:hAnsi="Arial" w:cs="Arial"/>
          <w:color w:val="000000" w:themeColor="text1"/>
          <w:lang w:val="es-EC"/>
        </w:rPr>
        <w:t>detallada, clara, precisa</w:t>
      </w:r>
      <w:r w:rsidR="00807682" w:rsidRPr="00556663">
        <w:rPr>
          <w:rFonts w:ascii="Arial" w:hAnsi="Arial" w:cs="Arial"/>
          <w:color w:val="000000" w:themeColor="text1"/>
          <w:lang w:val="es-EC"/>
        </w:rPr>
        <w:t xml:space="preserve"> y concisa</w:t>
      </w:r>
      <w:r w:rsidRPr="00556663">
        <w:rPr>
          <w:rFonts w:ascii="Arial" w:hAnsi="Arial" w:cs="Arial"/>
          <w:color w:val="000000" w:themeColor="text1"/>
          <w:lang w:val="es-EC"/>
        </w:rPr>
        <w:t>.</w:t>
      </w:r>
    </w:p>
    <w:p w:rsidR="0017689B" w:rsidRPr="00556663" w:rsidRDefault="0017689B" w:rsidP="00A84079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Instructivo (IT):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Documento </w:t>
      </w:r>
      <w:r w:rsidR="00807682" w:rsidRPr="00556663">
        <w:rPr>
          <w:rFonts w:ascii="Arial" w:hAnsi="Arial" w:cs="Arial"/>
          <w:color w:val="000000" w:themeColor="text1"/>
          <w:lang w:val="es-EC"/>
        </w:rPr>
        <w:t>puntual que describe de manera muy puntual una actividad a realizar</w:t>
      </w:r>
      <w:r w:rsidRPr="00556663">
        <w:rPr>
          <w:rFonts w:ascii="Arial" w:hAnsi="Arial" w:cs="Arial"/>
          <w:color w:val="000000" w:themeColor="text1"/>
          <w:lang w:val="es-EC"/>
        </w:rPr>
        <w:t>e en la que se encuentra involucrada una persona.</w:t>
      </w:r>
    </w:p>
    <w:p w:rsidR="0017689B" w:rsidRPr="00556663" w:rsidRDefault="0017689B" w:rsidP="00A84079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Registro</w:t>
      </w:r>
      <w:r w:rsidR="007A2358" w:rsidRPr="00556663">
        <w:rPr>
          <w:rFonts w:ascii="Arial" w:hAnsi="Arial" w:cs="Arial"/>
          <w:b/>
          <w:color w:val="000000" w:themeColor="text1"/>
          <w:lang w:val="es-EC"/>
        </w:rPr>
        <w:t xml:space="preserve"> Estándar</w:t>
      </w:r>
      <w:r w:rsidRPr="00556663">
        <w:rPr>
          <w:rFonts w:ascii="Arial" w:hAnsi="Arial" w:cs="Arial"/>
          <w:b/>
          <w:color w:val="000000" w:themeColor="text1"/>
          <w:lang w:val="es-EC"/>
        </w:rPr>
        <w:t xml:space="preserve"> (RE):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</w:t>
      </w:r>
      <w:r w:rsidR="008D4390" w:rsidRPr="00556663">
        <w:rPr>
          <w:rFonts w:ascii="Arial" w:hAnsi="Arial" w:cs="Arial"/>
          <w:color w:val="000000" w:themeColor="text1"/>
          <w:lang w:val="es-EC"/>
        </w:rPr>
        <w:t>P</w:t>
      </w:r>
      <w:r w:rsidRPr="00556663">
        <w:rPr>
          <w:rFonts w:ascii="Arial" w:hAnsi="Arial" w:cs="Arial"/>
          <w:color w:val="000000" w:themeColor="text1"/>
          <w:lang w:val="es-EC"/>
        </w:rPr>
        <w:t>roporciona evidencia objetiva de las actividades realizadas o resultados obtenidos.  Los registros pueden utilizarse, por ejemplo para documentar la trazabilidad y para proporcionar evidencia de verificaciones, acciones correctivas.  Los registros pueden ser impresos en hojas recicladas, con la condición de que no posea información confidencial y se trace una raya en la información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 no válida</w:t>
      </w:r>
      <w:r w:rsidRPr="00556663">
        <w:rPr>
          <w:rFonts w:ascii="Arial" w:hAnsi="Arial" w:cs="Arial"/>
          <w:color w:val="000000" w:themeColor="text1"/>
          <w:lang w:val="es-EC"/>
        </w:rPr>
        <w:t xml:space="preserve">, para 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indicar </w:t>
      </w:r>
      <w:r w:rsidRPr="00556663">
        <w:rPr>
          <w:rFonts w:ascii="Arial" w:hAnsi="Arial" w:cs="Arial"/>
          <w:color w:val="000000" w:themeColor="text1"/>
          <w:lang w:val="es-EC"/>
        </w:rPr>
        <w:t>su no utilización.</w:t>
      </w:r>
    </w:p>
    <w:p w:rsidR="0017689B" w:rsidRPr="00556663" w:rsidRDefault="0017689B" w:rsidP="008357A7">
      <w:pPr>
        <w:jc w:val="both"/>
        <w:rPr>
          <w:rFonts w:ascii="Arial" w:hAnsi="Arial" w:cs="Arial"/>
          <w:color w:val="00B050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Documento Externo</w:t>
      </w:r>
      <w:r w:rsidR="008B015E" w:rsidRPr="00556663">
        <w:rPr>
          <w:rFonts w:ascii="Arial" w:hAnsi="Arial" w:cs="Arial"/>
          <w:b/>
          <w:color w:val="000000" w:themeColor="text1"/>
          <w:lang w:val="es-EC"/>
        </w:rPr>
        <w:t>.</w:t>
      </w:r>
      <w:r w:rsidRPr="00556663">
        <w:rPr>
          <w:rFonts w:ascii="Arial" w:hAnsi="Arial" w:cs="Arial"/>
          <w:b/>
          <w:color w:val="000000" w:themeColor="text1"/>
          <w:lang w:val="es-EC"/>
        </w:rPr>
        <w:t xml:space="preserve"> </w:t>
      </w:r>
      <w:r w:rsidRPr="00556663">
        <w:rPr>
          <w:rFonts w:ascii="Arial" w:hAnsi="Arial" w:cs="Arial"/>
          <w:color w:val="000000" w:themeColor="text1"/>
          <w:lang w:val="es-EC"/>
        </w:rPr>
        <w:t xml:space="preserve">Documento 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fuera de la organización </w:t>
      </w:r>
      <w:r w:rsidRPr="00556663">
        <w:rPr>
          <w:rFonts w:ascii="Arial" w:hAnsi="Arial" w:cs="Arial"/>
          <w:color w:val="000000" w:themeColor="text1"/>
          <w:lang w:val="es-EC"/>
        </w:rPr>
        <w:t>que establece requisitos como leyes</w:t>
      </w:r>
      <w:r w:rsidR="008D4390" w:rsidRPr="00556663">
        <w:rPr>
          <w:rFonts w:ascii="Arial" w:hAnsi="Arial" w:cs="Arial"/>
          <w:color w:val="000000" w:themeColor="text1"/>
          <w:lang w:val="es-EC"/>
        </w:rPr>
        <w:t>,</w:t>
      </w:r>
      <w:r w:rsidRPr="00556663">
        <w:rPr>
          <w:rFonts w:ascii="Arial" w:hAnsi="Arial" w:cs="Arial"/>
          <w:color w:val="000000" w:themeColor="text1"/>
          <w:lang w:val="es-EC"/>
        </w:rPr>
        <w:t xml:space="preserve"> normas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 o estándares que debe cumplir   </w:t>
      </w:r>
      <w:r w:rsidR="00556663" w:rsidRPr="00556663">
        <w:rPr>
          <w:rFonts w:ascii="Arial" w:hAnsi="Arial" w:cs="Arial"/>
          <w:b/>
          <w:lang w:val="es-ES"/>
        </w:rPr>
        <w:t>La Dirección de Sistemas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, en </w:t>
      </w:r>
      <w:r w:rsidRPr="00556663">
        <w:rPr>
          <w:rFonts w:ascii="Arial" w:hAnsi="Arial" w:cs="Arial"/>
          <w:color w:val="000000" w:themeColor="text1"/>
          <w:lang w:val="es-EC"/>
        </w:rPr>
        <w:t>la ejecución de sus operaciones.  Se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 identifica</w:t>
      </w:r>
      <w:r w:rsidRPr="00556663">
        <w:rPr>
          <w:rFonts w:ascii="Arial" w:hAnsi="Arial" w:cs="Arial"/>
          <w:color w:val="000000" w:themeColor="text1"/>
          <w:lang w:val="es-EC"/>
        </w:rPr>
        <w:t xml:space="preserve"> con un sello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 de color verde</w:t>
      </w:r>
      <w:r w:rsidRPr="00556663">
        <w:rPr>
          <w:rFonts w:ascii="Arial" w:hAnsi="Arial" w:cs="Arial"/>
          <w:color w:val="000000" w:themeColor="text1"/>
          <w:lang w:val="es-EC"/>
        </w:rPr>
        <w:t xml:space="preserve"> </w:t>
      </w:r>
      <w:r w:rsidR="008357A7" w:rsidRPr="00556663">
        <w:rPr>
          <w:rFonts w:ascii="Arial" w:hAnsi="Arial" w:cs="Arial"/>
          <w:b/>
          <w:color w:val="00B050"/>
          <w:lang w:val="es-EC"/>
        </w:rPr>
        <w:t>“Documento Externo”</w:t>
      </w:r>
      <w:r w:rsidR="008357A7" w:rsidRPr="00556663">
        <w:rPr>
          <w:rFonts w:ascii="Arial" w:hAnsi="Arial" w:cs="Arial"/>
          <w:color w:val="00B050"/>
          <w:lang w:val="es-EC"/>
        </w:rPr>
        <w:t xml:space="preserve"> </w:t>
      </w:r>
    </w:p>
    <w:p w:rsidR="008357A7" w:rsidRPr="00556663" w:rsidRDefault="008357A7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lastRenderedPageBreak/>
        <w:t>Documento Referencia (DR):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Documento que establece requisitos, recomendaciones o sugerencias de los diferentes procedimientos.</w:t>
      </w:r>
    </w:p>
    <w:p w:rsidR="007A2358" w:rsidRPr="00556663" w:rsidRDefault="003F7B08" w:rsidP="008357A7">
      <w:pPr>
        <w:jc w:val="both"/>
        <w:rPr>
          <w:rFonts w:ascii="Arial" w:hAnsi="Arial" w:cs="Arial"/>
          <w:b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 xml:space="preserve">Normas y </w:t>
      </w:r>
      <w:r w:rsidR="007650FA" w:rsidRPr="00556663">
        <w:rPr>
          <w:rFonts w:ascii="Arial" w:hAnsi="Arial" w:cs="Arial"/>
          <w:b/>
          <w:color w:val="000000" w:themeColor="text1"/>
          <w:lang w:val="es-EC"/>
        </w:rPr>
        <w:t>Políticas:</w:t>
      </w:r>
    </w:p>
    <w:p w:rsidR="00500D5C" w:rsidRPr="00556663" w:rsidRDefault="00500D5C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 xml:space="preserve">Tipo y tamaño de letra: </w:t>
      </w:r>
      <w:r w:rsidRPr="00556663">
        <w:rPr>
          <w:rFonts w:ascii="Arial" w:hAnsi="Arial" w:cs="Arial"/>
          <w:color w:val="000000" w:themeColor="text1"/>
          <w:lang w:val="es-EC"/>
        </w:rPr>
        <w:t xml:space="preserve">El tipo de letra para toda la documentación es </w:t>
      </w:r>
      <w:r w:rsidR="00556663">
        <w:rPr>
          <w:rFonts w:ascii="Arial" w:hAnsi="Arial" w:cs="Arial"/>
          <w:b/>
          <w:color w:val="000000" w:themeColor="text1"/>
          <w:lang w:val="es-EC"/>
        </w:rPr>
        <w:t>Arial 11</w:t>
      </w:r>
    </w:p>
    <w:p w:rsidR="007650FA" w:rsidRPr="00556663" w:rsidRDefault="007650FA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Manejo de Registros: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Los registros físicos </w:t>
      </w:r>
      <w:r w:rsidR="00F17D82" w:rsidRPr="00556663">
        <w:rPr>
          <w:rFonts w:ascii="Arial" w:hAnsi="Arial" w:cs="Arial"/>
          <w:color w:val="000000" w:themeColor="text1"/>
          <w:lang w:val="es-EC"/>
        </w:rPr>
        <w:t>deben ser llenados con esferográfico y</w:t>
      </w:r>
      <w:r w:rsidR="008D4390" w:rsidRPr="00556663">
        <w:rPr>
          <w:rFonts w:ascii="Arial" w:hAnsi="Arial" w:cs="Arial"/>
          <w:color w:val="000000" w:themeColor="text1"/>
          <w:lang w:val="es-EC"/>
        </w:rPr>
        <w:t xml:space="preserve"> deben se legibles</w:t>
      </w:r>
      <w:r w:rsidR="00F17D82" w:rsidRPr="00556663">
        <w:rPr>
          <w:rFonts w:ascii="Arial" w:hAnsi="Arial" w:cs="Arial"/>
          <w:color w:val="000000" w:themeColor="text1"/>
          <w:lang w:val="es-EC"/>
        </w:rPr>
        <w:t>, luego de su uso debe</w:t>
      </w:r>
      <w:r w:rsidRPr="00556663">
        <w:rPr>
          <w:rFonts w:ascii="Arial" w:hAnsi="Arial" w:cs="Arial"/>
          <w:color w:val="000000" w:themeColor="text1"/>
          <w:lang w:val="es-EC"/>
        </w:rPr>
        <w:t>n archivarse  en condiciones apro</w:t>
      </w:r>
      <w:r w:rsidR="00F17D82" w:rsidRPr="00556663">
        <w:rPr>
          <w:rFonts w:ascii="Arial" w:hAnsi="Arial" w:cs="Arial"/>
          <w:color w:val="000000" w:themeColor="text1"/>
          <w:lang w:val="es-EC"/>
        </w:rPr>
        <w:t>piadas de conservación</w:t>
      </w:r>
      <w:r w:rsidRPr="00556663">
        <w:rPr>
          <w:rFonts w:ascii="Arial" w:hAnsi="Arial" w:cs="Arial"/>
          <w:color w:val="000000" w:themeColor="text1"/>
          <w:lang w:val="es-EC"/>
        </w:rPr>
        <w:t xml:space="preserve">, evitando en lo posible </w:t>
      </w:r>
      <w:r w:rsidR="00877845" w:rsidRPr="00556663">
        <w:rPr>
          <w:rFonts w:ascii="Arial" w:hAnsi="Arial" w:cs="Arial"/>
          <w:color w:val="000000" w:themeColor="text1"/>
          <w:lang w:val="es-EC"/>
        </w:rPr>
        <w:t>daños o deterioro</w:t>
      </w:r>
      <w:r w:rsidR="00F17D82" w:rsidRPr="00556663">
        <w:rPr>
          <w:rFonts w:ascii="Arial" w:hAnsi="Arial" w:cs="Arial"/>
          <w:color w:val="000000" w:themeColor="text1"/>
          <w:lang w:val="es-EC"/>
        </w:rPr>
        <w:t xml:space="preserve"> y</w:t>
      </w:r>
      <w:r w:rsidRPr="00556663">
        <w:rPr>
          <w:rFonts w:ascii="Arial" w:hAnsi="Arial" w:cs="Arial"/>
          <w:color w:val="000000" w:themeColor="text1"/>
          <w:lang w:val="es-EC"/>
        </w:rPr>
        <w:t xml:space="preserve"> sean de fácil acceso.</w:t>
      </w:r>
    </w:p>
    <w:p w:rsidR="007650FA" w:rsidRPr="00556663" w:rsidRDefault="007650FA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Tratamiento de Documentos Externos: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  Dentro de la Matriz de Documentos se detalla el listado de los documentos externos aplicables  a   </w:t>
      </w:r>
      <w:r w:rsidR="00556663" w:rsidRPr="00556663">
        <w:rPr>
          <w:rFonts w:ascii="Arial" w:hAnsi="Arial" w:cs="Arial"/>
          <w:b/>
          <w:lang w:val="es-ES"/>
        </w:rPr>
        <w:t>La Dirección de Sistemas</w:t>
      </w:r>
      <w:r w:rsidRPr="00556663">
        <w:rPr>
          <w:rFonts w:ascii="Arial" w:hAnsi="Arial" w:cs="Arial"/>
          <w:color w:val="000000" w:themeColor="text1"/>
          <w:lang w:val="es-EC"/>
        </w:rPr>
        <w:t xml:space="preserve"> y los responsables de actualización.  Los mismos que informarán por escrito al Representante de la Dirección o Responsable del SG</w:t>
      </w:r>
      <w:r w:rsidR="00556663">
        <w:rPr>
          <w:rFonts w:ascii="Arial" w:hAnsi="Arial" w:cs="Arial"/>
          <w:color w:val="000000" w:themeColor="text1"/>
          <w:lang w:val="es-EC"/>
        </w:rPr>
        <w:t>C</w:t>
      </w:r>
      <w:r w:rsidRPr="00556663">
        <w:rPr>
          <w:rFonts w:ascii="Arial" w:hAnsi="Arial" w:cs="Arial"/>
          <w:color w:val="000000" w:themeColor="text1"/>
          <w:lang w:val="es-EC"/>
        </w:rPr>
        <w:t xml:space="preserve">, sobre cualquier cambio o actualización de dichos documentos.  </w:t>
      </w:r>
    </w:p>
    <w:p w:rsidR="0055470E" w:rsidRPr="00556663" w:rsidRDefault="0055470E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Registros Externos: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Para los proyectos en los cuales se manejen registros de control operativo bajo formatos del cliente; se debe generar la Matriz de Registros Externos, </w:t>
      </w:r>
      <w:r w:rsidRPr="00556663">
        <w:rPr>
          <w:rFonts w:ascii="Arial" w:hAnsi="Arial" w:cs="Arial"/>
          <w:b/>
          <w:color w:val="000000" w:themeColor="text1"/>
          <w:lang w:val="es-EC"/>
        </w:rPr>
        <w:t>RE</w:t>
      </w:r>
      <w:r w:rsidRPr="00556663">
        <w:rPr>
          <w:rFonts w:ascii="Arial" w:hAnsi="Arial" w:cs="Arial"/>
          <w:color w:val="000000" w:themeColor="text1"/>
          <w:lang w:val="es-EC"/>
        </w:rPr>
        <w:t xml:space="preserve"> XXXX, para mantener el control de los mismos.</w:t>
      </w:r>
    </w:p>
    <w:p w:rsidR="00F17D82" w:rsidRPr="00556663" w:rsidRDefault="00F17D82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C</w:t>
      </w:r>
      <w:r w:rsidR="003F7B08" w:rsidRPr="00556663">
        <w:rPr>
          <w:rFonts w:ascii="Arial" w:hAnsi="Arial" w:cs="Arial"/>
          <w:b/>
          <w:color w:val="000000" w:themeColor="text1"/>
          <w:lang w:val="es-EC"/>
        </w:rPr>
        <w:t>odificación de los documentos</w:t>
      </w:r>
      <w:r w:rsidRPr="00556663">
        <w:rPr>
          <w:rFonts w:ascii="Arial" w:hAnsi="Arial" w:cs="Arial"/>
          <w:b/>
          <w:color w:val="000000" w:themeColor="text1"/>
          <w:lang w:val="es-EC"/>
        </w:rPr>
        <w:t>:</w:t>
      </w:r>
      <w:r w:rsidRPr="00556663">
        <w:rPr>
          <w:rFonts w:ascii="Arial" w:hAnsi="Arial" w:cs="Arial"/>
          <w:color w:val="000000" w:themeColor="text1"/>
          <w:lang w:val="es-EC"/>
        </w:rPr>
        <w:t xml:space="preserve"> </w:t>
      </w:r>
      <w:r w:rsidR="003F7B08" w:rsidRPr="00556663">
        <w:rPr>
          <w:rFonts w:ascii="Arial" w:hAnsi="Arial" w:cs="Arial"/>
          <w:color w:val="000000" w:themeColor="text1"/>
          <w:lang w:val="es-EC"/>
        </w:rPr>
        <w:t>Los documentos que hacen parte del Sistema Integrado de Gestión deben tener asignado un código alfanumérico de identificación de acuerdo con la siguiente estructura:</w:t>
      </w:r>
    </w:p>
    <w:p w:rsidR="00A43067" w:rsidRPr="00556663" w:rsidRDefault="00A43067" w:rsidP="008357A7">
      <w:pPr>
        <w:jc w:val="both"/>
        <w:rPr>
          <w:rFonts w:ascii="Arial" w:hAnsi="Arial" w:cs="Arial"/>
          <w:color w:val="000000" w:themeColor="text1"/>
          <w:lang w:val="es-EC"/>
        </w:rPr>
      </w:pPr>
    </w:p>
    <w:p w:rsidR="00F17D82" w:rsidRPr="00556663" w:rsidRDefault="003F7B08" w:rsidP="008357A7">
      <w:pPr>
        <w:jc w:val="both"/>
        <w:rPr>
          <w:rFonts w:ascii="Arial" w:hAnsi="Arial" w:cs="Arial"/>
          <w:b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Longitud de la codificación</w:t>
      </w:r>
      <w:r w:rsidR="00A43067" w:rsidRPr="00556663">
        <w:rPr>
          <w:rFonts w:ascii="Arial" w:hAnsi="Arial" w:cs="Arial"/>
          <w:b/>
          <w:color w:val="000000" w:themeColor="text1"/>
          <w:lang w:val="es-EC"/>
        </w:rPr>
        <w:t>:</w:t>
      </w:r>
    </w:p>
    <w:p w:rsidR="00F17D82" w:rsidRPr="00556663" w:rsidRDefault="00F17D82" w:rsidP="00C92A1C">
      <w:pPr>
        <w:jc w:val="center"/>
        <w:rPr>
          <w:rFonts w:ascii="Arial" w:hAnsi="Arial" w:cs="Arial"/>
          <w:b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PE</w:t>
      </w:r>
      <w:r w:rsidR="00C92A1C" w:rsidRPr="00556663">
        <w:rPr>
          <w:rFonts w:ascii="Arial" w:hAnsi="Arial" w:cs="Arial"/>
          <w:b/>
          <w:color w:val="000000" w:themeColor="text1"/>
          <w:lang w:val="es-EC"/>
        </w:rPr>
        <w:t xml:space="preserve"> 1.3.1 01</w:t>
      </w:r>
    </w:p>
    <w:p w:rsidR="00C92A1C" w:rsidRPr="00556663" w:rsidRDefault="00C92A1C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PE</w:t>
      </w:r>
      <w:r w:rsidR="00A43067" w:rsidRPr="00556663">
        <w:rPr>
          <w:rFonts w:ascii="Arial" w:hAnsi="Arial" w:cs="Arial"/>
          <w:b/>
          <w:color w:val="000000" w:themeColor="text1"/>
          <w:lang w:val="es-EC"/>
        </w:rPr>
        <w:t xml:space="preserve">    </w:t>
      </w:r>
      <w:r w:rsidRPr="00556663">
        <w:rPr>
          <w:rFonts w:ascii="Arial" w:hAnsi="Arial" w:cs="Arial"/>
          <w:b/>
          <w:color w:val="000000" w:themeColor="text1"/>
          <w:lang w:val="es-EC"/>
        </w:rPr>
        <w:t>=</w:t>
      </w:r>
      <w:r w:rsidRPr="00556663">
        <w:rPr>
          <w:rFonts w:ascii="Arial" w:hAnsi="Arial" w:cs="Arial"/>
          <w:color w:val="000000" w:themeColor="text1"/>
          <w:lang w:val="es-EC"/>
        </w:rPr>
        <w:t xml:space="preserve">    Siglas del Documento</w:t>
      </w:r>
    </w:p>
    <w:p w:rsidR="00C92A1C" w:rsidRPr="00556663" w:rsidRDefault="00C92A1C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1.3.1</w:t>
      </w:r>
      <w:r w:rsidR="00A43067" w:rsidRPr="00556663">
        <w:rPr>
          <w:rFonts w:ascii="Arial" w:hAnsi="Arial" w:cs="Arial"/>
          <w:b/>
          <w:color w:val="000000" w:themeColor="text1"/>
          <w:lang w:val="es-EC"/>
        </w:rPr>
        <w:t xml:space="preserve"> </w:t>
      </w:r>
      <w:r w:rsidRPr="00556663">
        <w:rPr>
          <w:rFonts w:ascii="Arial" w:hAnsi="Arial" w:cs="Arial"/>
          <w:b/>
          <w:color w:val="000000" w:themeColor="text1"/>
          <w:lang w:val="es-EC"/>
        </w:rPr>
        <w:t>=</w:t>
      </w:r>
      <w:r w:rsidR="00914E94" w:rsidRPr="00556663">
        <w:rPr>
          <w:rFonts w:ascii="Arial" w:hAnsi="Arial" w:cs="Arial"/>
          <w:b/>
          <w:color w:val="000000" w:themeColor="text1"/>
          <w:lang w:val="es-EC"/>
        </w:rPr>
        <w:t xml:space="preserve">  </w:t>
      </w:r>
      <w:r w:rsidRPr="00556663">
        <w:rPr>
          <w:rFonts w:ascii="Arial" w:hAnsi="Arial" w:cs="Arial"/>
          <w:color w:val="000000" w:themeColor="text1"/>
          <w:lang w:val="es-EC"/>
        </w:rPr>
        <w:t xml:space="preserve"> Código del proceso correspondiente</w:t>
      </w:r>
    </w:p>
    <w:p w:rsidR="00C92A1C" w:rsidRPr="00556663" w:rsidRDefault="00C92A1C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 xml:space="preserve">01 </w:t>
      </w:r>
      <w:r w:rsidR="00A43067" w:rsidRPr="00556663">
        <w:rPr>
          <w:rFonts w:ascii="Arial" w:hAnsi="Arial" w:cs="Arial"/>
          <w:b/>
          <w:color w:val="000000" w:themeColor="text1"/>
          <w:lang w:val="es-EC"/>
        </w:rPr>
        <w:t xml:space="preserve">    </w:t>
      </w:r>
      <w:r w:rsidRPr="00556663">
        <w:rPr>
          <w:rFonts w:ascii="Arial" w:hAnsi="Arial" w:cs="Arial"/>
          <w:b/>
          <w:color w:val="000000" w:themeColor="text1"/>
          <w:lang w:val="es-EC"/>
        </w:rPr>
        <w:t>=</w:t>
      </w:r>
      <w:r w:rsidRPr="00556663">
        <w:rPr>
          <w:rFonts w:ascii="Arial" w:hAnsi="Arial" w:cs="Arial"/>
          <w:color w:val="000000" w:themeColor="text1"/>
          <w:lang w:val="es-EC"/>
        </w:rPr>
        <w:t xml:space="preserve">    Secuencia del registro que sale del </w:t>
      </w:r>
      <w:r w:rsidR="003F7B08" w:rsidRPr="00556663">
        <w:rPr>
          <w:rFonts w:ascii="Arial" w:hAnsi="Arial" w:cs="Arial"/>
          <w:color w:val="000000" w:themeColor="text1"/>
          <w:lang w:val="es-EC"/>
        </w:rPr>
        <w:t>documento</w:t>
      </w:r>
      <w:r w:rsidRPr="00556663">
        <w:rPr>
          <w:rFonts w:ascii="Arial" w:hAnsi="Arial" w:cs="Arial"/>
          <w:color w:val="000000" w:themeColor="text1"/>
          <w:lang w:val="es-EC"/>
        </w:rPr>
        <w:t xml:space="preserve"> estándar</w:t>
      </w:r>
    </w:p>
    <w:p w:rsidR="00A43067" w:rsidRPr="00556663" w:rsidRDefault="008B015E" w:rsidP="008357A7">
      <w:pPr>
        <w:jc w:val="both"/>
        <w:rPr>
          <w:rFonts w:ascii="Arial" w:hAnsi="Arial" w:cs="Arial"/>
          <w:b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Siglas:</w:t>
      </w:r>
    </w:p>
    <w:p w:rsidR="008B015E" w:rsidRPr="00556663" w:rsidRDefault="008B015E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PE=</w:t>
      </w:r>
      <w:r w:rsidRPr="00556663">
        <w:rPr>
          <w:rFonts w:ascii="Arial" w:hAnsi="Arial" w:cs="Arial"/>
          <w:color w:val="000000" w:themeColor="text1"/>
          <w:lang w:val="es-EC"/>
        </w:rPr>
        <w:t xml:space="preserve"> Procedimiento estándar</w:t>
      </w:r>
    </w:p>
    <w:p w:rsidR="008B015E" w:rsidRPr="00556663" w:rsidRDefault="008B015E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RE=</w:t>
      </w:r>
      <w:r w:rsidRPr="00556663">
        <w:rPr>
          <w:rFonts w:ascii="Arial" w:hAnsi="Arial" w:cs="Arial"/>
          <w:color w:val="000000" w:themeColor="text1"/>
          <w:lang w:val="es-EC"/>
        </w:rPr>
        <w:t xml:space="preserve"> Registro estándar</w:t>
      </w:r>
      <w:bookmarkStart w:id="0" w:name="_GoBack"/>
      <w:bookmarkEnd w:id="0"/>
    </w:p>
    <w:p w:rsidR="008B015E" w:rsidRPr="00556663" w:rsidRDefault="008B015E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DR=</w:t>
      </w:r>
      <w:r w:rsidRPr="00556663">
        <w:rPr>
          <w:rFonts w:ascii="Arial" w:hAnsi="Arial" w:cs="Arial"/>
          <w:color w:val="000000" w:themeColor="text1"/>
          <w:lang w:val="es-EC"/>
        </w:rPr>
        <w:t xml:space="preserve"> Documento de referencia</w:t>
      </w:r>
    </w:p>
    <w:p w:rsidR="008B015E" w:rsidRPr="00556663" w:rsidRDefault="008B015E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IE=</w:t>
      </w:r>
      <w:r w:rsidRPr="00556663">
        <w:rPr>
          <w:rFonts w:ascii="Arial" w:hAnsi="Arial" w:cs="Arial"/>
          <w:color w:val="000000" w:themeColor="text1"/>
          <w:lang w:val="es-EC"/>
        </w:rPr>
        <w:t xml:space="preserve"> Instructivo estándar</w:t>
      </w:r>
    </w:p>
    <w:p w:rsidR="008B015E" w:rsidRPr="00556663" w:rsidRDefault="008B015E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lastRenderedPageBreak/>
        <w:t>M</w:t>
      </w:r>
      <w:r w:rsidR="00284E05">
        <w:rPr>
          <w:rFonts w:ascii="Arial" w:hAnsi="Arial" w:cs="Arial"/>
          <w:b/>
          <w:color w:val="000000" w:themeColor="text1"/>
          <w:lang w:val="es-EC"/>
        </w:rPr>
        <w:t>C</w:t>
      </w:r>
      <w:r w:rsidRPr="00556663">
        <w:rPr>
          <w:rFonts w:ascii="Arial" w:hAnsi="Arial" w:cs="Arial"/>
          <w:b/>
          <w:color w:val="000000" w:themeColor="text1"/>
          <w:lang w:val="es-EC"/>
        </w:rPr>
        <w:t>=</w:t>
      </w:r>
      <w:r w:rsidRPr="00556663">
        <w:rPr>
          <w:rFonts w:ascii="Arial" w:hAnsi="Arial" w:cs="Arial"/>
          <w:color w:val="000000" w:themeColor="text1"/>
          <w:lang w:val="es-EC"/>
        </w:rPr>
        <w:t xml:space="preserve"> Manual </w:t>
      </w:r>
      <w:r w:rsidR="00284E05">
        <w:rPr>
          <w:rFonts w:ascii="Arial" w:hAnsi="Arial" w:cs="Arial"/>
          <w:color w:val="000000" w:themeColor="text1"/>
          <w:lang w:val="es-EC"/>
        </w:rPr>
        <w:t>de Calidad</w:t>
      </w:r>
    </w:p>
    <w:p w:rsidR="008B015E" w:rsidRPr="00556663" w:rsidRDefault="008B015E" w:rsidP="008357A7">
      <w:pPr>
        <w:jc w:val="both"/>
        <w:rPr>
          <w:rFonts w:ascii="Arial" w:hAnsi="Arial" w:cs="Arial"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PC=</w:t>
      </w:r>
      <w:r w:rsidR="00284E05">
        <w:rPr>
          <w:rFonts w:ascii="Arial" w:hAnsi="Arial" w:cs="Arial"/>
          <w:color w:val="000000" w:themeColor="text1"/>
          <w:lang w:val="es-EC"/>
        </w:rPr>
        <w:t xml:space="preserve"> </w:t>
      </w:r>
      <w:r w:rsidR="007A75A4">
        <w:rPr>
          <w:rFonts w:ascii="Arial" w:hAnsi="Arial" w:cs="Arial"/>
          <w:color w:val="000000" w:themeColor="text1"/>
          <w:lang w:val="es-EC"/>
        </w:rPr>
        <w:t>Política</w:t>
      </w:r>
      <w:r w:rsidRPr="00556663">
        <w:rPr>
          <w:rFonts w:ascii="Arial" w:hAnsi="Arial" w:cs="Arial"/>
          <w:color w:val="000000" w:themeColor="text1"/>
          <w:lang w:val="es-EC"/>
        </w:rPr>
        <w:t xml:space="preserve"> de Calidad</w:t>
      </w:r>
    </w:p>
    <w:p w:rsidR="008B015E" w:rsidRPr="00556663" w:rsidRDefault="008B015E" w:rsidP="008357A7">
      <w:pPr>
        <w:jc w:val="both"/>
        <w:rPr>
          <w:rFonts w:ascii="Arial" w:hAnsi="Arial" w:cs="Arial"/>
          <w:color w:val="000000" w:themeColor="text1"/>
          <w:lang w:val="es-EC"/>
        </w:rPr>
      </w:pPr>
    </w:p>
    <w:p w:rsidR="0055470E" w:rsidRPr="00556663" w:rsidRDefault="005B021A" w:rsidP="008357A7">
      <w:pPr>
        <w:jc w:val="both"/>
        <w:rPr>
          <w:rFonts w:ascii="Arial" w:hAnsi="Arial" w:cs="Arial"/>
          <w:b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t>PROCEDIMIENTO: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745"/>
        <w:gridCol w:w="7368"/>
      </w:tblGrid>
      <w:tr w:rsidR="00807682" w:rsidRPr="00556663" w:rsidTr="00807682">
        <w:tc>
          <w:tcPr>
            <w:tcW w:w="392" w:type="dxa"/>
          </w:tcPr>
          <w:p w:rsidR="00807682" w:rsidRPr="00556663" w:rsidRDefault="00807682" w:rsidP="008357A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N°</w:t>
            </w:r>
          </w:p>
        </w:tc>
        <w:tc>
          <w:tcPr>
            <w:tcW w:w="1276" w:type="dxa"/>
          </w:tcPr>
          <w:p w:rsidR="00807682" w:rsidRPr="00556663" w:rsidRDefault="00807682" w:rsidP="008357A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Responsable</w:t>
            </w:r>
          </w:p>
        </w:tc>
        <w:tc>
          <w:tcPr>
            <w:tcW w:w="7908" w:type="dxa"/>
          </w:tcPr>
          <w:p w:rsidR="00807682" w:rsidRPr="00556663" w:rsidRDefault="00807682" w:rsidP="00807682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Actividades</w:t>
            </w:r>
          </w:p>
        </w:tc>
      </w:tr>
      <w:tr w:rsidR="00807682" w:rsidRPr="00556663" w:rsidTr="00A43067">
        <w:tc>
          <w:tcPr>
            <w:tcW w:w="392" w:type="dxa"/>
            <w:vAlign w:val="center"/>
          </w:tcPr>
          <w:p w:rsidR="00807682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1</w:t>
            </w:r>
          </w:p>
        </w:tc>
        <w:tc>
          <w:tcPr>
            <w:tcW w:w="1276" w:type="dxa"/>
            <w:vAlign w:val="center"/>
          </w:tcPr>
          <w:p w:rsidR="00807682" w:rsidRPr="00556663" w:rsidRDefault="00807682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Usuario de Documentación</w:t>
            </w:r>
          </w:p>
        </w:tc>
        <w:tc>
          <w:tcPr>
            <w:tcW w:w="7908" w:type="dxa"/>
            <w:vAlign w:val="center"/>
          </w:tcPr>
          <w:p w:rsidR="00807682" w:rsidRPr="00556663" w:rsidRDefault="00807682" w:rsidP="00ED0C29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Detecta la necesidad de actualizar o crear tipo de documento.  Informa </w:t>
            </w:r>
            <w:r w:rsidR="00ED0C29" w:rsidRPr="00556663">
              <w:rPr>
                <w:rFonts w:ascii="Arial" w:eastAsia="Times New Roman" w:hAnsi="Arial" w:cs="Arial"/>
                <w:color w:val="000000"/>
                <w:lang w:val="es-EC"/>
              </w:rPr>
              <w:t>al representante del Sistema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vía correo electrónico.</w:t>
            </w:r>
          </w:p>
        </w:tc>
      </w:tr>
      <w:tr w:rsidR="00807682" w:rsidRPr="00556663" w:rsidTr="00A43067">
        <w:tc>
          <w:tcPr>
            <w:tcW w:w="392" w:type="dxa"/>
            <w:vAlign w:val="center"/>
          </w:tcPr>
          <w:p w:rsidR="00807682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2</w:t>
            </w:r>
          </w:p>
        </w:tc>
        <w:tc>
          <w:tcPr>
            <w:tcW w:w="1276" w:type="dxa"/>
            <w:vAlign w:val="center"/>
          </w:tcPr>
          <w:p w:rsidR="00807682" w:rsidRPr="00556663" w:rsidRDefault="0063238B" w:rsidP="00ED0C29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Representante SIG</w:t>
            </w:r>
            <w:r w:rsidR="00807682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  <w:r w:rsidR="00ED0C29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  <w:r w:rsidR="00807682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  <w:r w:rsidR="00ED0C29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Pr="00556663" w:rsidRDefault="00807682" w:rsidP="00A4306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Revisa el requerimiento, junto con leyes, requisitos y normas relacionadas aplicables 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Matriz de Documentos Externos, XXX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, para determinar la viabilidad de dicho requerimiento.  Una vez obtenido el resultado, se informa la aprobación o negación para proceder a la ejecución correspondiente.</w:t>
            </w:r>
          </w:p>
        </w:tc>
      </w:tr>
      <w:tr w:rsidR="00807682" w:rsidRPr="00556663" w:rsidTr="00A43067">
        <w:tc>
          <w:tcPr>
            <w:tcW w:w="392" w:type="dxa"/>
            <w:vAlign w:val="center"/>
          </w:tcPr>
          <w:p w:rsidR="00807682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3</w:t>
            </w:r>
          </w:p>
        </w:tc>
        <w:tc>
          <w:tcPr>
            <w:tcW w:w="1276" w:type="dxa"/>
            <w:vAlign w:val="center"/>
          </w:tcPr>
          <w:p w:rsidR="00807682" w:rsidRPr="00556663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Representante SIG</w:t>
            </w:r>
          </w:p>
        </w:tc>
        <w:tc>
          <w:tcPr>
            <w:tcW w:w="7908" w:type="dxa"/>
            <w:vAlign w:val="center"/>
          </w:tcPr>
          <w:p w:rsidR="00807682" w:rsidRPr="00556663" w:rsidRDefault="00807682" w:rsidP="00A43067">
            <w:pPr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Establece la persona responsable de realizar todo lo necesario para la ejecución de dicho requerimiento.</w:t>
            </w:r>
          </w:p>
        </w:tc>
      </w:tr>
      <w:tr w:rsidR="00807682" w:rsidRPr="00556663" w:rsidTr="00A43067">
        <w:tc>
          <w:tcPr>
            <w:tcW w:w="392" w:type="dxa"/>
            <w:vAlign w:val="center"/>
          </w:tcPr>
          <w:p w:rsidR="00807682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4</w:t>
            </w:r>
          </w:p>
        </w:tc>
        <w:tc>
          <w:tcPr>
            <w:tcW w:w="1276" w:type="dxa"/>
            <w:vAlign w:val="center"/>
          </w:tcPr>
          <w:p w:rsidR="00807682" w:rsidRPr="00556663" w:rsidRDefault="00807682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</w:rPr>
              <w:t xml:space="preserve">Persona 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Responsable</w:t>
            </w:r>
          </w:p>
        </w:tc>
        <w:tc>
          <w:tcPr>
            <w:tcW w:w="7908" w:type="dxa"/>
            <w:vAlign w:val="center"/>
          </w:tcPr>
          <w:p w:rsidR="00807682" w:rsidRPr="00556663" w:rsidRDefault="001B39CF" w:rsidP="00556663">
            <w:pPr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Elabora la documentación solicitada basado en los formatos correspondientes, y entrega a </w:t>
            </w:r>
            <w:r w:rsidR="00556663">
              <w:rPr>
                <w:rFonts w:ascii="Arial" w:eastAsia="Times New Roman" w:hAnsi="Arial" w:cs="Arial"/>
                <w:color w:val="000000"/>
                <w:lang w:val="es-EC"/>
              </w:rPr>
              <w:t>Director de Sistemas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/ Responsable del SG</w:t>
            </w:r>
            <w:r w:rsidR="00556663">
              <w:rPr>
                <w:rFonts w:ascii="Arial" w:eastAsia="Times New Roman" w:hAnsi="Arial" w:cs="Arial"/>
                <w:color w:val="000000"/>
                <w:lang w:val="es-EC"/>
              </w:rPr>
              <w:t>C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para revisión y aprobación, según: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br/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 xml:space="preserve"> - Instructivo de Procedimiento Estándar, IT XXX; 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br/>
              <w:t xml:space="preserve"> - Instructivo de Documento de Referencia,  IT XXX;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br/>
              <w:t xml:space="preserve"> - Instructivo de Registro Estándar,  IT XXX X;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br/>
              <w:t xml:space="preserve"> - Instructivo de Plan de Calidad,  IT XXX X;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br/>
              <w:t xml:space="preserve"> - Instructivo de Trabajo,  IT XXX X</w:t>
            </w:r>
          </w:p>
        </w:tc>
      </w:tr>
      <w:tr w:rsidR="00807682" w:rsidRPr="00556663" w:rsidTr="00A43067">
        <w:tc>
          <w:tcPr>
            <w:tcW w:w="392" w:type="dxa"/>
            <w:vAlign w:val="center"/>
          </w:tcPr>
          <w:p w:rsidR="00807682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5</w:t>
            </w:r>
          </w:p>
        </w:tc>
        <w:tc>
          <w:tcPr>
            <w:tcW w:w="1276" w:type="dxa"/>
            <w:vAlign w:val="center"/>
          </w:tcPr>
          <w:p w:rsidR="00807682" w:rsidRPr="00556663" w:rsidRDefault="00556663" w:rsidP="00ED0C29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lang w:val="es-EC"/>
              </w:rPr>
              <w:t>Representante S</w:t>
            </w:r>
            <w:r w:rsidR="004A0C0A" w:rsidRPr="00556663">
              <w:rPr>
                <w:rFonts w:ascii="Arial" w:eastAsia="Times New Roman" w:hAnsi="Arial" w:cs="Arial"/>
                <w:color w:val="000000"/>
                <w:lang w:val="es-EC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val="es-EC"/>
              </w:rPr>
              <w:t>C</w:t>
            </w:r>
            <w:r w:rsidR="00ED0C29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Pr="00556663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Revisa para corrección, aprobación e implementación y  actualiza la 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Matriz de Documentos, DR XXX X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ó 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Matriz de Registros, DR XXX.</w:t>
            </w:r>
          </w:p>
        </w:tc>
      </w:tr>
      <w:tr w:rsidR="00807682" w:rsidRPr="00556663" w:rsidTr="00A43067">
        <w:tc>
          <w:tcPr>
            <w:tcW w:w="392" w:type="dxa"/>
            <w:vAlign w:val="center"/>
          </w:tcPr>
          <w:p w:rsidR="00807682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6</w:t>
            </w:r>
          </w:p>
        </w:tc>
        <w:tc>
          <w:tcPr>
            <w:tcW w:w="1276" w:type="dxa"/>
            <w:vAlign w:val="center"/>
          </w:tcPr>
          <w:p w:rsidR="00807682" w:rsidRPr="00556663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Representante </w:t>
            </w:r>
            <w:r w:rsidR="00ED0C29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Pr="00556663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Planifica la capacitación y entrenamiento del personal involucrado en la nueva documentación, y se registra  en el formato correspondiente </w:t>
            </w:r>
            <w:r w:rsidR="009F4BD8"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Asistencia a Capacitación, RE 3.4.2-1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.</w:t>
            </w:r>
          </w:p>
        </w:tc>
      </w:tr>
      <w:tr w:rsidR="00807682" w:rsidRPr="00556663" w:rsidTr="00A43067">
        <w:tc>
          <w:tcPr>
            <w:tcW w:w="392" w:type="dxa"/>
            <w:vAlign w:val="center"/>
          </w:tcPr>
          <w:p w:rsidR="00807682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7</w:t>
            </w:r>
          </w:p>
        </w:tc>
        <w:tc>
          <w:tcPr>
            <w:tcW w:w="1276" w:type="dxa"/>
            <w:vAlign w:val="center"/>
          </w:tcPr>
          <w:p w:rsidR="00807682" w:rsidRPr="00556663" w:rsidRDefault="00556663" w:rsidP="00ED0C29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lang w:val="es-EC"/>
              </w:rPr>
              <w:t>Representante S</w:t>
            </w:r>
            <w:r w:rsidR="004A0C0A" w:rsidRPr="00556663">
              <w:rPr>
                <w:rFonts w:ascii="Arial" w:eastAsia="Times New Roman" w:hAnsi="Arial" w:cs="Arial"/>
                <w:color w:val="000000"/>
                <w:lang w:val="es-EC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val="es-EC"/>
              </w:rPr>
              <w:t>C</w:t>
            </w:r>
            <w:r w:rsidR="004A0C0A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  <w:r w:rsidR="00ED0C29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Pr="00556663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Retira la documentación obsoleta y se entrega la actualizada, tanto electrónica como físicamente.  En el caso de documentación electrónica, deben estar en archivos con formato sólo de lectura, para evitar modificaciones.</w:t>
            </w:r>
          </w:p>
        </w:tc>
      </w:tr>
      <w:tr w:rsidR="001B39CF" w:rsidRPr="00556663" w:rsidTr="00A43067">
        <w:tc>
          <w:tcPr>
            <w:tcW w:w="392" w:type="dxa"/>
            <w:vAlign w:val="center"/>
          </w:tcPr>
          <w:p w:rsidR="001B39CF" w:rsidRPr="00556663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hAnsi="Arial" w:cs="Arial"/>
                <w:b/>
                <w:color w:val="000000" w:themeColor="text1"/>
                <w:lang w:val="es-EC"/>
              </w:rPr>
              <w:t>8</w:t>
            </w:r>
          </w:p>
        </w:tc>
        <w:tc>
          <w:tcPr>
            <w:tcW w:w="1276" w:type="dxa"/>
            <w:vAlign w:val="center"/>
          </w:tcPr>
          <w:p w:rsidR="001B39CF" w:rsidRPr="00556663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Representante SIG </w:t>
            </w:r>
            <w:r w:rsidR="00ED0C29"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1B39CF" w:rsidRPr="00556663" w:rsidRDefault="001B39CF" w:rsidP="00556663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Para el control de Registros, la </w:t>
            </w:r>
            <w:r w:rsidRPr="00556663">
              <w:rPr>
                <w:rFonts w:ascii="Arial" w:eastAsia="Times New Roman" w:hAnsi="Arial" w:cs="Arial"/>
                <w:b/>
                <w:bCs/>
                <w:color w:val="000000"/>
                <w:lang w:val="es-EC"/>
              </w:rPr>
              <w:t>Matriz de Registros, DR XXX X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, establece todos los requisitos establecidos por la Norma ISO 9001</w:t>
            </w:r>
            <w:r w:rsidR="00556663">
              <w:rPr>
                <w:rFonts w:ascii="Arial" w:eastAsia="Times New Roman" w:hAnsi="Arial" w:cs="Arial"/>
                <w:color w:val="000000"/>
                <w:lang w:val="es-EC"/>
              </w:rPr>
              <w:t>:2008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y que están </w:t>
            </w:r>
            <w:proofErr w:type="gramStart"/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disponible</w:t>
            </w:r>
            <w:proofErr w:type="gramEnd"/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 xml:space="preserve"> para todos los usuarios del SG</w:t>
            </w:r>
            <w:r w:rsidR="00556663">
              <w:rPr>
                <w:rFonts w:ascii="Arial" w:eastAsia="Times New Roman" w:hAnsi="Arial" w:cs="Arial"/>
                <w:color w:val="000000"/>
                <w:lang w:val="es-EC"/>
              </w:rPr>
              <w:t>C</w:t>
            </w:r>
            <w:r w:rsidRPr="00556663">
              <w:rPr>
                <w:rFonts w:ascii="Arial" w:eastAsia="Times New Roman" w:hAnsi="Arial" w:cs="Arial"/>
                <w:color w:val="000000"/>
                <w:lang w:val="es-EC"/>
              </w:rPr>
              <w:t>.</w:t>
            </w:r>
          </w:p>
        </w:tc>
      </w:tr>
    </w:tbl>
    <w:p w:rsidR="00807682" w:rsidRPr="00556663" w:rsidRDefault="00807682" w:rsidP="001B39CF">
      <w:pPr>
        <w:jc w:val="both"/>
        <w:rPr>
          <w:rFonts w:ascii="Arial" w:hAnsi="Arial" w:cs="Arial"/>
          <w:b/>
          <w:color w:val="000000" w:themeColor="text1"/>
          <w:lang w:val="es-EC"/>
        </w:rPr>
      </w:pPr>
    </w:p>
    <w:p w:rsidR="007C1B69" w:rsidRPr="00556663" w:rsidRDefault="007C1B69" w:rsidP="007C1B69">
      <w:pPr>
        <w:jc w:val="both"/>
        <w:rPr>
          <w:rFonts w:ascii="Arial" w:hAnsi="Arial" w:cs="Arial"/>
          <w:b/>
          <w:color w:val="000000" w:themeColor="text1"/>
          <w:lang w:val="es-EC"/>
        </w:rPr>
      </w:pPr>
    </w:p>
    <w:p w:rsidR="007C1B69" w:rsidRPr="00556663" w:rsidRDefault="007C1B69" w:rsidP="007C1B69">
      <w:pPr>
        <w:jc w:val="both"/>
        <w:rPr>
          <w:rFonts w:ascii="Arial" w:hAnsi="Arial" w:cs="Arial"/>
          <w:b/>
          <w:color w:val="000000" w:themeColor="text1"/>
          <w:lang w:val="es-EC"/>
        </w:rPr>
      </w:pPr>
    </w:p>
    <w:p w:rsidR="007C1B69" w:rsidRPr="00556663" w:rsidRDefault="007C1B69" w:rsidP="007C1B69">
      <w:pPr>
        <w:jc w:val="both"/>
        <w:rPr>
          <w:rFonts w:ascii="Arial" w:hAnsi="Arial" w:cs="Arial"/>
          <w:b/>
          <w:color w:val="000000" w:themeColor="text1"/>
          <w:lang w:val="es-EC"/>
        </w:rPr>
      </w:pPr>
    </w:p>
    <w:p w:rsidR="007C1B69" w:rsidRPr="00556663" w:rsidRDefault="007C1B69" w:rsidP="007C1B69">
      <w:pPr>
        <w:jc w:val="both"/>
        <w:rPr>
          <w:rFonts w:ascii="Arial" w:hAnsi="Arial" w:cs="Arial"/>
          <w:b/>
          <w:color w:val="000000" w:themeColor="text1"/>
          <w:lang w:val="es-EC"/>
        </w:rPr>
      </w:pPr>
      <w:r w:rsidRPr="00556663">
        <w:rPr>
          <w:rFonts w:ascii="Arial" w:hAnsi="Arial" w:cs="Arial"/>
          <w:b/>
          <w:color w:val="000000" w:themeColor="text1"/>
          <w:lang w:val="es-EC"/>
        </w:rPr>
        <w:lastRenderedPageBreak/>
        <w:t>DIAGRAMA DE FLUJO</w:t>
      </w:r>
    </w:p>
    <w:p w:rsidR="007C1B69" w:rsidRPr="00556663" w:rsidRDefault="007C1B69" w:rsidP="007C1B69">
      <w:pPr>
        <w:jc w:val="center"/>
        <w:rPr>
          <w:rFonts w:ascii="Arial" w:hAnsi="Arial" w:cs="Arial"/>
          <w:b/>
          <w:color w:val="000000" w:themeColor="text1"/>
          <w:lang w:val="es-EC"/>
        </w:rPr>
      </w:pPr>
      <w:r w:rsidRPr="00556663">
        <w:object w:dxaOrig="2293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564pt" o:ole="">
            <v:imagedata r:id="rId9" o:title=""/>
          </v:shape>
          <o:OLEObject Type="Embed" ProgID="Visio.Drawing.11" ShapeID="_x0000_i1025" DrawAspect="Content" ObjectID="_1479940184" r:id="rId10"/>
        </w:object>
      </w:r>
    </w:p>
    <w:sectPr w:rsidR="007C1B69" w:rsidRPr="00556663" w:rsidSect="00925C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56A" w:rsidRDefault="005C156A" w:rsidP="00FF6CB1">
      <w:pPr>
        <w:spacing w:after="0" w:line="240" w:lineRule="auto"/>
      </w:pPr>
      <w:r>
        <w:separator/>
      </w:r>
    </w:p>
  </w:endnote>
  <w:endnote w:type="continuationSeparator" w:id="0">
    <w:p w:rsidR="005C156A" w:rsidRDefault="005C156A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9F4BD8" w:rsidRPr="009F4BD8" w:rsidTr="00524FFE">
      <w:trPr>
        <w:jc w:val="center"/>
      </w:trPr>
      <w:tc>
        <w:tcPr>
          <w:tcW w:w="2127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Fecha de realización</w:t>
          </w:r>
          <w:r w:rsidRPr="009F4BD8">
            <w:rPr>
              <w:rFonts w:ascii="Calibri" w:eastAsia="Calibri" w:hAnsi="Calibri" w:cs="Times New Roman"/>
              <w:b/>
              <w:lang w:val="es-ES"/>
            </w:rPr>
            <w:t>:</w:t>
          </w:r>
        </w:p>
      </w:tc>
      <w:tc>
        <w:tcPr>
          <w:tcW w:w="2835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Página N°:</w:t>
          </w:r>
        </w:p>
      </w:tc>
    </w:tr>
    <w:tr w:rsidR="009F4BD8" w:rsidRPr="0050350F" w:rsidTr="00524FFE">
      <w:trPr>
        <w:trHeight w:val="568"/>
        <w:jc w:val="center"/>
      </w:trPr>
      <w:tc>
        <w:tcPr>
          <w:tcW w:w="2127" w:type="dxa"/>
          <w:shd w:val="clear" w:color="auto" w:fill="auto"/>
        </w:tcPr>
        <w:p w:rsidR="009F4BD8" w:rsidRPr="009F4BD8" w:rsidRDefault="00C45DDC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9F4BD8" w:rsidRPr="009F4BD8" w:rsidRDefault="0050350F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 xml:space="preserve">Srta. </w:t>
          </w:r>
          <w:proofErr w:type="spellStart"/>
          <w:r>
            <w:rPr>
              <w:rFonts w:ascii="Calibri" w:eastAsia="Calibri" w:hAnsi="Calibri" w:cs="Times New Roman"/>
              <w:lang w:val="es-ES"/>
            </w:rPr>
            <w:t>Patsy</w:t>
          </w:r>
          <w:proofErr w:type="spellEnd"/>
          <w:r>
            <w:rPr>
              <w:rFonts w:ascii="Calibri" w:eastAsia="Calibri" w:hAnsi="Calibri" w:cs="Times New Roman"/>
              <w:lang w:val="es-E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9F4BD8" w:rsidRPr="0050350F" w:rsidRDefault="0050350F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/>
              <w:lang w:val="es-ES"/>
            </w:rPr>
          </w:pPr>
          <w:r w:rsidRPr="0050350F">
            <w:rPr>
              <w:rFonts w:ascii="Calibri" w:eastAsia="Calibri" w:hAnsi="Calibri"/>
              <w:lang w:val="es-ES"/>
            </w:rPr>
            <w:t>Ing</w:t>
          </w:r>
          <w:r w:rsidRPr="0050350F">
            <w:rPr>
              <w:rFonts w:ascii="Calibri" w:eastAsia="Calibri" w:hAnsi="Calibri"/>
              <w:lang w:val="es-ES"/>
            </w:rPr>
            <w:t>.</w:t>
          </w:r>
          <w:r w:rsidRPr="0050350F">
            <w:rPr>
              <w:rFonts w:ascii="Calibri" w:eastAsia="Calibri" w:hAnsi="Calibri"/>
              <w:lang w:val="es-ES"/>
            </w:rPr>
            <w:t xml:space="preserve"> </w:t>
          </w:r>
          <w:proofErr w:type="spellStart"/>
          <w:r w:rsidRPr="0050350F">
            <w:rPr>
              <w:rFonts w:ascii="Calibri" w:eastAsia="Calibri" w:hAnsi="Calibri"/>
              <w:lang w:val="es-ES"/>
            </w:rPr>
            <w:t>Kleine</w:t>
          </w:r>
          <w:proofErr w:type="spellEnd"/>
          <w:r w:rsidRPr="0050350F">
            <w:rPr>
              <w:rFonts w:ascii="Calibri" w:eastAsia="Calibri" w:hAnsi="Calibri"/>
              <w:lang w:val="es-ES"/>
            </w:rPr>
            <w:t xml:space="preserve"> Granda</w:t>
          </w:r>
        </w:p>
        <w:p w:rsidR="0050350F" w:rsidRPr="009F4BD8" w:rsidRDefault="0050350F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50350F">
            <w:rPr>
              <w:rFonts w:ascii="Calibri" w:eastAsia="Calibri" w:hAnsi="Calibri"/>
              <w:lang w:val="es-ES"/>
            </w:rPr>
            <w:t>Director de Sistemas</w:t>
          </w:r>
        </w:p>
      </w:tc>
      <w:tc>
        <w:tcPr>
          <w:tcW w:w="1559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1</w:t>
          </w:r>
        </w:p>
      </w:tc>
    </w:tr>
  </w:tbl>
  <w:p w:rsidR="003D391A" w:rsidRPr="0082346F" w:rsidRDefault="003D391A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56A" w:rsidRDefault="005C156A" w:rsidP="00FF6CB1">
      <w:pPr>
        <w:spacing w:after="0" w:line="240" w:lineRule="auto"/>
      </w:pPr>
      <w:r>
        <w:separator/>
      </w:r>
    </w:p>
  </w:footnote>
  <w:footnote w:type="continuationSeparator" w:id="0">
    <w:p w:rsidR="005C156A" w:rsidRDefault="005C156A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202"/>
      <w:gridCol w:w="3412"/>
    </w:tblGrid>
    <w:tr w:rsidR="009F4BD8" w:rsidRPr="009F4BD8" w:rsidTr="00524FFE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9F4BD8" w:rsidRPr="009F4BD8" w:rsidRDefault="0050350F" w:rsidP="009F4BD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lang w:val="es-ES"/>
            </w:rPr>
          </w:pPr>
          <w:sdt>
            <w:sdtPr>
              <w:rPr>
                <w:rFonts w:ascii="Calibri" w:eastAsia="Calibri" w:hAnsi="Calibri" w:cs="Times New Roman"/>
                <w:lang w:val="es-ES"/>
              </w:rPr>
              <w:id w:val="2119870294"/>
              <w:docPartObj>
                <w:docPartGallery w:val="Watermarks"/>
                <w:docPartUnique/>
              </w:docPartObj>
            </w:sdtPr>
            <w:sdtContent>
              <w:r w:rsidRPr="0050350F">
                <w:rPr>
                  <w:rFonts w:ascii="Calibri" w:eastAsia="Calibri" w:hAnsi="Calibri" w:cs="Times New Roman"/>
                  <w:lang w:val="es-E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52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C45DDC">
            <w:rPr>
              <w:rFonts w:ascii="Calibri" w:eastAsia="Calibri" w:hAnsi="Calibri"/>
              <w:noProof/>
            </w:rPr>
            <w:drawing>
              <wp:inline distT="0" distB="0" distL="0" distR="0" wp14:anchorId="7760F0FF" wp14:editId="5D0A6C13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Merge w:val="restart"/>
          <w:shd w:val="clear" w:color="auto" w:fill="auto"/>
          <w:vAlign w:val="center"/>
        </w:tcPr>
        <w:p w:rsidR="00C45DDC" w:rsidRDefault="00C45DDC" w:rsidP="009F4BD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sz w:val="28"/>
              <w:lang w:val="es-ES"/>
            </w:rPr>
          </w:pPr>
          <w:r w:rsidRPr="00C45DDC">
            <w:rPr>
              <w:rFonts w:ascii="Calibri" w:eastAsia="Calibri" w:hAnsi="Calibri" w:cs="Times New Roman"/>
              <w:b/>
              <w:sz w:val="28"/>
              <w:lang w:val="es-ES"/>
            </w:rPr>
            <w:t xml:space="preserve">Manual de Elaboración y </w:t>
          </w:r>
        </w:p>
        <w:p w:rsidR="009F4BD8" w:rsidRPr="009F4BD8" w:rsidRDefault="00C45DDC" w:rsidP="00C45DDC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lang w:val="es-ES"/>
            </w:rPr>
          </w:pPr>
          <w:r w:rsidRPr="00C45DDC">
            <w:rPr>
              <w:rFonts w:ascii="Calibri" w:eastAsia="Calibri" w:hAnsi="Calibri" w:cs="Times New Roman"/>
              <w:b/>
              <w:sz w:val="28"/>
              <w:lang w:val="es-ES"/>
            </w:rPr>
            <w:t xml:space="preserve">Control de la Documentación </w:t>
          </w:r>
        </w:p>
      </w:tc>
      <w:tc>
        <w:tcPr>
          <w:tcW w:w="3548" w:type="dxa"/>
          <w:shd w:val="clear" w:color="auto" w:fill="auto"/>
          <w:vAlign w:val="center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F4BD8">
            <w:rPr>
              <w:rFonts w:ascii="Calibri" w:eastAsia="Calibri" w:hAnsi="Calibri" w:cs="Times New Roman"/>
              <w:b/>
              <w:lang w:val="es-ES"/>
            </w:rPr>
            <w:t xml:space="preserve">Código:  </w:t>
          </w:r>
          <w:r w:rsidR="00284E05" w:rsidRPr="00284E05">
            <w:rPr>
              <w:rFonts w:ascii="Calibri" w:eastAsia="Calibri" w:hAnsi="Calibri" w:cs="Times New Roman"/>
              <w:lang w:val="es-ES"/>
            </w:rPr>
            <w:t>DR</w:t>
          </w:r>
          <w:r w:rsidR="00284E05">
            <w:rPr>
              <w:rFonts w:ascii="Calibri" w:eastAsia="Calibri" w:hAnsi="Calibri" w:cs="Times New Roman"/>
              <w:b/>
              <w:lang w:val="es-ES"/>
            </w:rPr>
            <w:t xml:space="preserve"> </w:t>
          </w:r>
          <w:r w:rsidR="00C45DDC">
            <w:rPr>
              <w:rFonts w:ascii="Calibri" w:eastAsia="Calibri" w:hAnsi="Calibri" w:cs="Times New Roman"/>
              <w:lang w:val="es-ES"/>
            </w:rPr>
            <w:t>4</w:t>
          </w:r>
          <w:r w:rsidR="00284E05">
            <w:rPr>
              <w:rFonts w:ascii="Calibri" w:eastAsia="Calibri" w:hAnsi="Calibri" w:cs="Times New Roman"/>
              <w:lang w:val="es-ES"/>
            </w:rPr>
            <w:t xml:space="preserve"> 01</w:t>
          </w:r>
        </w:p>
      </w:tc>
    </w:tr>
    <w:tr w:rsidR="009F4BD8" w:rsidRPr="009F4BD8" w:rsidTr="00524FFE">
      <w:trPr>
        <w:trHeight w:val="564"/>
      </w:trPr>
      <w:tc>
        <w:tcPr>
          <w:tcW w:w="2195" w:type="dxa"/>
          <w:vMerge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noProof/>
              <w:lang w:val="es-EC" w:eastAsia="es-EC"/>
            </w:rPr>
          </w:pPr>
        </w:p>
      </w:tc>
      <w:tc>
        <w:tcPr>
          <w:tcW w:w="4322" w:type="dxa"/>
          <w:vMerge/>
          <w:shd w:val="clear" w:color="auto" w:fill="auto"/>
          <w:vAlign w:val="center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sz w:val="28"/>
              <w:lang w:val="es-ES"/>
            </w:rPr>
          </w:pPr>
        </w:p>
      </w:tc>
      <w:tc>
        <w:tcPr>
          <w:tcW w:w="3548" w:type="dxa"/>
          <w:shd w:val="clear" w:color="auto" w:fill="auto"/>
          <w:vAlign w:val="center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F4BD8">
            <w:rPr>
              <w:rFonts w:ascii="Calibri" w:eastAsia="Calibri" w:hAnsi="Calibri" w:cs="Times New Roman"/>
              <w:b/>
              <w:lang w:val="es-ES"/>
            </w:rPr>
            <w:t xml:space="preserve">Versión:   </w:t>
          </w:r>
          <w:r>
            <w:rPr>
              <w:rFonts w:ascii="Calibri" w:eastAsia="Calibri" w:hAnsi="Calibri" w:cs="Times New Roman"/>
              <w:lang w:val="es-ES"/>
            </w:rPr>
            <w:t>001</w:t>
          </w:r>
        </w:p>
      </w:tc>
    </w:tr>
  </w:tbl>
  <w:p w:rsidR="00FF6CB1" w:rsidRPr="00FF6CB1" w:rsidRDefault="00FF6CB1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062BF7"/>
    <w:rsid w:val="000C239A"/>
    <w:rsid w:val="0017689B"/>
    <w:rsid w:val="001B39CF"/>
    <w:rsid w:val="00284E05"/>
    <w:rsid w:val="002B7B68"/>
    <w:rsid w:val="00317FF4"/>
    <w:rsid w:val="003D391A"/>
    <w:rsid w:val="003F7B08"/>
    <w:rsid w:val="004A0C0A"/>
    <w:rsid w:val="00500D5C"/>
    <w:rsid w:val="00502CDD"/>
    <w:rsid w:val="0050350F"/>
    <w:rsid w:val="0055470E"/>
    <w:rsid w:val="00556663"/>
    <w:rsid w:val="005B021A"/>
    <w:rsid w:val="005C156A"/>
    <w:rsid w:val="0063238B"/>
    <w:rsid w:val="006966E4"/>
    <w:rsid w:val="006B4651"/>
    <w:rsid w:val="007650FA"/>
    <w:rsid w:val="007A2358"/>
    <w:rsid w:val="007A75A4"/>
    <w:rsid w:val="007C1B69"/>
    <w:rsid w:val="00807682"/>
    <w:rsid w:val="0082346F"/>
    <w:rsid w:val="008357A7"/>
    <w:rsid w:val="00877845"/>
    <w:rsid w:val="008B015E"/>
    <w:rsid w:val="008C34E4"/>
    <w:rsid w:val="008D4390"/>
    <w:rsid w:val="00914E94"/>
    <w:rsid w:val="00925C6A"/>
    <w:rsid w:val="009F4BD8"/>
    <w:rsid w:val="00A43067"/>
    <w:rsid w:val="00A84079"/>
    <w:rsid w:val="00A86242"/>
    <w:rsid w:val="00A93CE1"/>
    <w:rsid w:val="00C45DDC"/>
    <w:rsid w:val="00C92A1C"/>
    <w:rsid w:val="00D65298"/>
    <w:rsid w:val="00D913A8"/>
    <w:rsid w:val="00E264D9"/>
    <w:rsid w:val="00ED0C29"/>
    <w:rsid w:val="00F10017"/>
    <w:rsid w:val="00F17D82"/>
    <w:rsid w:val="00F2686B"/>
    <w:rsid w:val="00F561CB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B6B97-AC43-46B2-AA11-38924A2B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Patricio</cp:lastModifiedBy>
  <cp:revision>4</cp:revision>
  <cp:lastPrinted>2012-03-14T15:23:00Z</cp:lastPrinted>
  <dcterms:created xsi:type="dcterms:W3CDTF">2014-12-13T06:15:00Z</dcterms:created>
  <dcterms:modified xsi:type="dcterms:W3CDTF">2014-12-13T06:43:00Z</dcterms:modified>
</cp:coreProperties>
</file>