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59E" w:rsidRPr="007E5FDE" w:rsidRDefault="007C359E" w:rsidP="007C359E">
      <w:pPr>
        <w:jc w:val="both"/>
        <w:rPr>
          <w:rFonts w:ascii="Arial" w:hAnsi="Arial" w:cs="Arial"/>
          <w:b/>
          <w:sz w:val="24"/>
          <w:szCs w:val="24"/>
          <w:lang w:val="es-EC"/>
        </w:rPr>
      </w:pPr>
      <w:r w:rsidRPr="007E5FDE">
        <w:rPr>
          <w:rFonts w:ascii="Arial" w:hAnsi="Arial" w:cs="Arial"/>
          <w:b/>
          <w:sz w:val="24"/>
          <w:szCs w:val="24"/>
          <w:lang w:val="es-EC"/>
        </w:rPr>
        <w:t>1</w:t>
      </w:r>
      <w:r w:rsidR="00AF4A11" w:rsidRPr="007E5FDE">
        <w:rPr>
          <w:rFonts w:ascii="Arial" w:hAnsi="Arial" w:cs="Arial"/>
          <w:b/>
          <w:sz w:val="24"/>
          <w:szCs w:val="24"/>
          <w:lang w:val="es-EC"/>
        </w:rPr>
        <w:t>.</w:t>
      </w:r>
      <w:r w:rsidRPr="007E5FDE">
        <w:rPr>
          <w:rFonts w:ascii="Arial" w:hAnsi="Arial" w:cs="Arial"/>
          <w:b/>
          <w:sz w:val="24"/>
          <w:szCs w:val="24"/>
          <w:lang w:val="es-EC"/>
        </w:rPr>
        <w:t xml:space="preserve"> OBJETIVO</w:t>
      </w:r>
    </w:p>
    <w:p w:rsidR="00E0659C" w:rsidRDefault="00E0659C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E0659C">
        <w:rPr>
          <w:rFonts w:ascii="Arial" w:hAnsi="Arial" w:cs="Arial"/>
          <w:color w:val="000000" w:themeColor="text1"/>
          <w:sz w:val="24"/>
          <w:szCs w:val="24"/>
          <w:lang w:val="es-EC"/>
        </w:rPr>
        <w:t>Realizar la compra (adquisición) de: materiales, servicios, vehículos, maquinaria, herramientas e insumos industriales en general más idóneos para satisfacer los requerimientos de nuestros clientes, que por sus características o requerimientos del cliente, deban ser adquiridos fuera del país.</w:t>
      </w:r>
    </w:p>
    <w:p w:rsidR="007C359E" w:rsidRPr="00DB0919" w:rsidRDefault="007C359E" w:rsidP="007C359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2</w:t>
      </w:r>
      <w:r w:rsidR="00AF4A11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ALCANCE</w:t>
      </w:r>
    </w:p>
    <w:p w:rsidR="00E0659C" w:rsidRDefault="00E0659C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E0659C">
        <w:rPr>
          <w:rFonts w:ascii="Arial" w:hAnsi="Arial" w:cs="Arial"/>
          <w:color w:val="000000" w:themeColor="text1"/>
          <w:sz w:val="24"/>
          <w:szCs w:val="24"/>
          <w:lang w:val="es-EC"/>
        </w:rPr>
        <w:t>Este procedimiento es válido para todas las adquisiciones que se requieran hacer fuera de nuestro país.  Podemos realizar la compra directamente a un proveedor recomendado por el cliente, o establecer al proveedor más idóneo, según la Calificación de Proveedores, PE 231.</w:t>
      </w:r>
    </w:p>
    <w:p w:rsidR="007C359E" w:rsidRPr="00DB0919" w:rsidRDefault="007C359E" w:rsidP="007C359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3</w:t>
      </w:r>
      <w:r w:rsidR="00AF4A11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DEFINICIONES</w:t>
      </w:r>
    </w:p>
    <w:p w:rsidR="001C7305" w:rsidRPr="001C7305" w:rsidRDefault="001C7305" w:rsidP="00A8541B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C7305"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A8541B" w:rsidRPr="00DB0919" w:rsidRDefault="00AF4A11" w:rsidP="00A8541B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4. </w:t>
      </w:r>
      <w:r w:rsidR="00A8541B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NORMAS Y POLITICAS:</w:t>
      </w:r>
    </w:p>
    <w:p w:rsidR="00E0659C" w:rsidRDefault="00E0659C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E0659C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Para todo el trámite de embarque, transporte, </w:t>
      </w:r>
      <w:proofErr w:type="spellStart"/>
      <w:r w:rsidRPr="00E0659C">
        <w:rPr>
          <w:rFonts w:ascii="Arial" w:hAnsi="Arial" w:cs="Arial"/>
          <w:color w:val="000000" w:themeColor="text1"/>
          <w:sz w:val="24"/>
          <w:szCs w:val="24"/>
          <w:lang w:val="es-EC"/>
        </w:rPr>
        <w:t>desaduanización</w:t>
      </w:r>
      <w:proofErr w:type="spellEnd"/>
      <w:r w:rsidRPr="00E0659C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y puesta en obra, se contrata a un proveedor de servicio, previamente calificado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.</w:t>
      </w:r>
    </w:p>
    <w:p w:rsidR="00E0659C" w:rsidRDefault="005954D1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5954D1">
        <w:rPr>
          <w:rFonts w:ascii="Arial" w:hAnsi="Arial" w:cs="Arial"/>
          <w:color w:val="000000" w:themeColor="text1"/>
          <w:sz w:val="24"/>
          <w:szCs w:val="24"/>
          <w:lang w:val="es-EC"/>
        </w:rPr>
        <w:t>También se considera el uso de una compañía importadora recomendada por el cliente para quien se elabora la obra.</w:t>
      </w:r>
    </w:p>
    <w:p w:rsidR="005954D1" w:rsidRDefault="005954D1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5954D1">
        <w:rPr>
          <w:rFonts w:ascii="Arial" w:hAnsi="Arial" w:cs="Arial"/>
          <w:color w:val="000000" w:themeColor="text1"/>
          <w:sz w:val="24"/>
          <w:szCs w:val="24"/>
          <w:lang w:val="es-EC"/>
        </w:rPr>
        <w:t>Cuando el proveedor en el exterior posee un formato específico para la Orden de Compra, nos sujetamos a éste.</w:t>
      </w:r>
    </w:p>
    <w:p w:rsidR="005954D1" w:rsidRPr="00E0659C" w:rsidRDefault="005954D1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DB0919" w:rsidRDefault="007E5FDE" w:rsidP="007C359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5.</w:t>
      </w:r>
      <w:r w:rsidR="007C359E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</w:t>
      </w:r>
      <w:r w:rsidR="00A8541B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PROCEDIMIENTO</w:t>
      </w:r>
    </w:p>
    <w:tbl>
      <w:tblPr>
        <w:tblStyle w:val="Tablaconcuadrcula"/>
        <w:tblW w:w="9889" w:type="dxa"/>
        <w:tblLayout w:type="fixed"/>
        <w:tblLook w:val="04A0"/>
      </w:tblPr>
      <w:tblGrid>
        <w:gridCol w:w="1951"/>
        <w:gridCol w:w="7938"/>
      </w:tblGrid>
      <w:tr w:rsidR="00DB0919" w:rsidRPr="00DB0919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E50" w:rsidRDefault="00BD0E50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  <w:p w:rsidR="001B3CB6" w:rsidRDefault="001B3CB6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DB0919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Responsable</w:t>
            </w:r>
          </w:p>
          <w:p w:rsidR="00BD0E50" w:rsidRPr="00DB0919" w:rsidRDefault="00BD0E50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E50" w:rsidRDefault="00BD0E50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  <w:p w:rsidR="001B3CB6" w:rsidRDefault="001B3CB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DB0919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Actividades</w:t>
            </w:r>
          </w:p>
          <w:p w:rsidR="00BD0E50" w:rsidRPr="00DB0919" w:rsidRDefault="00BD0E50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CB6E01" w:rsidRPr="00F7310D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E01" w:rsidRPr="00DB0919" w:rsidRDefault="00F7310D" w:rsidP="005954D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Presidencia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596" w:rsidRPr="00436596" w:rsidRDefault="00436596" w:rsidP="0043659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1. 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Establece la necesidad de compra, que puede ser:</w:t>
            </w:r>
          </w:p>
          <w:p w:rsidR="00436596" w:rsidRPr="00436596" w:rsidRDefault="00436596" w:rsidP="0043659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5954D1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-Compra Planificada: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 se basa en el Cuadro Comparativo de Precios, RE 2</w:t>
            </w:r>
            <w:r w:rsidR="00F712F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1</w:t>
            </w:r>
            <w:r w:rsidR="00F712F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1</w:t>
            </w:r>
            <w:r w:rsidR="00F712F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2, aprobado en el Proceso de Ventas, PE 2</w:t>
            </w:r>
            <w:r w:rsidR="00F712F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1</w:t>
            </w:r>
            <w:r w:rsidR="00F712F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1, y pasa a la Actividad N</w:t>
            </w:r>
            <w:r w:rsidR="00FC73DF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°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3. </w:t>
            </w:r>
          </w:p>
          <w:p w:rsidR="00CB6E01" w:rsidRPr="00DB0919" w:rsidRDefault="00436596" w:rsidP="0043659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-Compra Imprevista: debe ejecutarla de acuerdo a la actividad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N° 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6.</w:t>
            </w:r>
          </w:p>
        </w:tc>
      </w:tr>
      <w:tr w:rsidR="00CB6E01" w:rsidRPr="00F7310D" w:rsidTr="001C2785">
        <w:trPr>
          <w:trHeight w:val="59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E01" w:rsidRPr="00DB0919" w:rsidRDefault="005954D1" w:rsidP="00F7310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5954D1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Gerente </w:t>
            </w:r>
            <w:r w:rsidR="00896DCF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de compras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E01" w:rsidRPr="00DB0919" w:rsidRDefault="00436596" w:rsidP="00896DCF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Cotiza lo solicitado en la Re</w:t>
            </w:r>
            <w:r w:rsidR="00896DCF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quisición de Compra, RE 232 1, 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según las necesidades de cada </w:t>
            </w:r>
            <w:r w:rsidR="00896DCF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proyecto.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r w:rsidR="00896DCF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Elaborar 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el  Cuadro Comparativo de Precios, RE 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2, (mínimo 2 proveedores), para el análisis del Gerente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de Compras</w:t>
            </w:r>
            <w:r w:rsidRPr="0043659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.   </w:t>
            </w:r>
          </w:p>
        </w:tc>
      </w:tr>
      <w:tr w:rsidR="00CB6E01" w:rsidRPr="00F7310D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E01" w:rsidRPr="00DB0919" w:rsidRDefault="00896DCF" w:rsidP="00F7310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lastRenderedPageBreak/>
              <w:t>Gerente de compras/</w:t>
            </w:r>
            <w:r w:rsidR="00F7310D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Presidencia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E01" w:rsidRPr="00DB0919" w:rsidRDefault="00662E6D" w:rsidP="00F712F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62E6D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Revisa </w:t>
            </w:r>
            <w:r w:rsidR="00506B09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la información</w:t>
            </w:r>
            <w:r w:rsidRPr="00662E6D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de los posibles proveedores, Cuadro Comparativo de Precios, RE 2</w:t>
            </w:r>
            <w:r w:rsidR="00F712F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662E6D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1</w:t>
            </w:r>
            <w:r w:rsidR="00F712F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662E6D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1</w:t>
            </w:r>
            <w:r w:rsidR="00F712F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662E6D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2.   Esta información se comunica al Gerente </w:t>
            </w:r>
            <w:r w:rsidR="00506B09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de Compras</w:t>
            </w:r>
            <w:r w:rsidRPr="00662E6D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, Gerente de Proyecto  e Superintendente de Obra para que designen al proveedor más idóneo.</w:t>
            </w:r>
          </w:p>
        </w:tc>
      </w:tr>
      <w:tr w:rsidR="00CB6E01" w:rsidRPr="00F7310D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E01" w:rsidRPr="00DB0919" w:rsidRDefault="00F7310D" w:rsidP="001C278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Gerente de compras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E01" w:rsidRPr="00DB0919" w:rsidRDefault="00506B09" w:rsidP="00F712F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506B09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Elabora la Orden de Compra, RE 2</w:t>
            </w:r>
            <w:r w:rsidR="00F712F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506B09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3</w:t>
            </w:r>
            <w:r w:rsidR="00F712F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506B09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2</w:t>
            </w:r>
            <w:r w:rsidR="00F712F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506B09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2, para su firma y la remite al Proveedor.  Coordina con el Área de Contabilidad para establecer el pago correspondiente.</w:t>
            </w:r>
          </w:p>
        </w:tc>
      </w:tr>
    </w:tbl>
    <w:p w:rsidR="00CB6E01" w:rsidRPr="00DB0919" w:rsidRDefault="00CB6E01" w:rsidP="007C359E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DB0919" w:rsidRDefault="007C359E" w:rsidP="007C359E">
      <w:pPr>
        <w:pStyle w:val="Prrafodelista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6</w:t>
      </w:r>
      <w:r w:rsid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REFERENCIAS</w:t>
      </w:r>
    </w:p>
    <w:p w:rsidR="007C359E" w:rsidRPr="00DB0919" w:rsidRDefault="007C359E" w:rsidP="007C359E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1C7305" w:rsidRDefault="00CC4464" w:rsidP="00CC4464">
      <w:pPr>
        <w:tabs>
          <w:tab w:val="left" w:pos="284"/>
        </w:tabs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C7305"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7C359E" w:rsidRPr="001C7305" w:rsidRDefault="007C359E" w:rsidP="007C359E">
      <w:pPr>
        <w:pStyle w:val="Prrafodelista"/>
        <w:ind w:left="1440"/>
        <w:jc w:val="both"/>
        <w:rPr>
          <w:color w:val="000000" w:themeColor="text1"/>
          <w:lang w:val="es-EC"/>
        </w:rPr>
      </w:pPr>
    </w:p>
    <w:p w:rsidR="007C359E" w:rsidRPr="00DB0919" w:rsidRDefault="007C359E" w:rsidP="007C359E">
      <w:pPr>
        <w:pStyle w:val="Prrafodelista"/>
        <w:tabs>
          <w:tab w:val="left" w:pos="0"/>
        </w:tabs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7</w:t>
      </w:r>
      <w:r w:rsid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REGISTROS</w:t>
      </w:r>
    </w:p>
    <w:p w:rsidR="007C359E" w:rsidRPr="00DB0919" w:rsidRDefault="007C359E" w:rsidP="007C359E">
      <w:pPr>
        <w:pStyle w:val="Prrafodelista"/>
        <w:ind w:left="284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8E6394" w:rsidRPr="00DB0919" w:rsidRDefault="008E6394" w:rsidP="007C359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8E6394" w:rsidRPr="00DB0919" w:rsidRDefault="008E6394" w:rsidP="007C359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DB0919" w:rsidRDefault="007C359E" w:rsidP="007C359E">
      <w:pPr>
        <w:pStyle w:val="Prrafodelista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8</w:t>
      </w:r>
      <w:r w:rsidR="007547D9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ANEXOS</w:t>
      </w:r>
    </w:p>
    <w:p w:rsidR="007C359E" w:rsidRPr="00DB0919" w:rsidRDefault="007547D9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7547D9" w:rsidRDefault="007547D9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547D9" w:rsidRPr="00DB0919" w:rsidRDefault="00F7310D" w:rsidP="00CC4464">
      <w:pPr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9</w:t>
      </w:r>
      <w:r w:rsidR="007547D9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 DIAGRAMA DE FLUJO</w:t>
      </w:r>
    </w:p>
    <w:p w:rsidR="007547D9" w:rsidRPr="00DB0919" w:rsidRDefault="007547D9" w:rsidP="007547D9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547D9" w:rsidRPr="00DB0919" w:rsidRDefault="007547D9" w:rsidP="007547D9">
      <w:pPr>
        <w:pStyle w:val="Prrafodelista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sectPr w:rsidR="007547D9" w:rsidRPr="00DB0919" w:rsidSect="00E661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B99" w:rsidRDefault="00801B99" w:rsidP="00FF6CB1">
      <w:pPr>
        <w:spacing w:after="0" w:line="240" w:lineRule="auto"/>
      </w:pPr>
      <w:r>
        <w:separator/>
      </w:r>
    </w:p>
  </w:endnote>
  <w:endnote w:type="continuationSeparator" w:id="0">
    <w:p w:rsidR="00801B99" w:rsidRDefault="00801B99" w:rsidP="00FF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B99" w:rsidRDefault="00801B99" w:rsidP="00FF6CB1">
      <w:pPr>
        <w:spacing w:after="0" w:line="240" w:lineRule="auto"/>
      </w:pPr>
      <w:r>
        <w:separator/>
      </w:r>
    </w:p>
  </w:footnote>
  <w:footnote w:type="continuationSeparator" w:id="0">
    <w:p w:rsidR="00801B99" w:rsidRDefault="00801B99" w:rsidP="00FF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9889" w:type="dxa"/>
      <w:tblLook w:val="04A0"/>
    </w:tblPr>
    <w:tblGrid>
      <w:gridCol w:w="1764"/>
      <w:gridCol w:w="5715"/>
      <w:gridCol w:w="2410"/>
    </w:tblGrid>
    <w:tr w:rsidR="00FF6CB1" w:rsidRPr="00FF6CB1" w:rsidTr="007C359E">
      <w:tc>
        <w:tcPr>
          <w:tcW w:w="1764" w:type="dxa"/>
          <w:vAlign w:val="center"/>
        </w:tcPr>
        <w:p w:rsidR="00FF6CB1" w:rsidRPr="007A2358" w:rsidRDefault="00FF6CB1" w:rsidP="007650FA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5715" w:type="dxa"/>
        </w:tcPr>
        <w:p w:rsidR="00FF6CB1" w:rsidRPr="0082346F" w:rsidRDefault="00FF6CB1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</w:p>
        <w:p w:rsidR="00FF6CB1" w:rsidRPr="007A2358" w:rsidRDefault="00E0659C" w:rsidP="00FF6CB1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  <w:t>IMPORTACIONES</w:t>
          </w:r>
        </w:p>
        <w:p w:rsidR="00FF6CB1" w:rsidRPr="007A2358" w:rsidRDefault="00FF6CB1" w:rsidP="00FF6CB1">
          <w:pPr>
            <w:jc w:val="center"/>
            <w:rPr>
              <w:rFonts w:ascii="Arial" w:hAnsi="Arial" w:cs="Arial"/>
              <w:sz w:val="24"/>
              <w:szCs w:val="24"/>
              <w:lang w:val="es-EC"/>
            </w:rPr>
          </w:pPr>
        </w:p>
      </w:tc>
      <w:tc>
        <w:tcPr>
          <w:tcW w:w="2410" w:type="dxa"/>
        </w:tcPr>
        <w:p w:rsidR="00FF6CB1" w:rsidRPr="007A2358" w:rsidRDefault="007C359E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proofErr w:type="spellStart"/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>Código</w:t>
          </w:r>
          <w:proofErr w:type="spellEnd"/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>: PE 2.</w:t>
          </w:r>
          <w:r w:rsidR="00F50108">
            <w:rPr>
              <w:rFonts w:ascii="Arial" w:eastAsia="Times New Roman" w:hAnsi="Arial" w:cs="Arial"/>
              <w:color w:val="000000"/>
              <w:sz w:val="24"/>
              <w:szCs w:val="24"/>
            </w:rPr>
            <w:t>3.</w:t>
          </w:r>
          <w:r w:rsidR="003904F7">
            <w:rPr>
              <w:rFonts w:ascii="Arial" w:eastAsia="Times New Roman" w:hAnsi="Arial" w:cs="Arial"/>
              <w:color w:val="000000"/>
              <w:sz w:val="24"/>
              <w:szCs w:val="24"/>
            </w:rPr>
            <w:t>3</w:t>
          </w:r>
          <w:bookmarkStart w:id="0" w:name="_GoBack"/>
          <w:bookmarkEnd w:id="0"/>
        </w:p>
        <w:p w:rsidR="0086222C" w:rsidRDefault="0086222C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</w:p>
        <w:p w:rsidR="00FF6CB1" w:rsidRPr="007A2358" w:rsidRDefault="00FF6CB1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3F0E46">
            <w:rPr>
              <w:rFonts w:ascii="Arial" w:eastAsia="Times New Roman" w:hAnsi="Arial" w:cs="Arial"/>
              <w:color w:val="000000"/>
              <w:sz w:val="24"/>
              <w:szCs w:val="24"/>
              <w:lang w:val="es-EC"/>
            </w:rPr>
            <w:t>Versión</w:t>
          </w: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>:  1.00</w:t>
          </w:r>
        </w:p>
      </w:tc>
    </w:tr>
  </w:tbl>
  <w:p w:rsidR="00FF6CB1" w:rsidRPr="00FF6CB1" w:rsidRDefault="00E6619B">
    <w:pPr>
      <w:pStyle w:val="Encabezado"/>
      <w:rPr>
        <w:lang w:val="es-EC"/>
      </w:rPr>
    </w:pPr>
    <w:r>
      <w:rPr>
        <w:noProof/>
        <w:lang w:val="es-EC" w:eastAsia="es-EC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1 Cuadro de texto" o:spid="_x0000_s4097" type="#_x0000_t202" style="position:absolute;margin-left:-30.05pt;margin-top:298.85pt;width:524.6pt;height:54.5pt;rotation:-4413602fd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" filled="f" stroked="f">
          <v:textbox>
            <w:txbxContent>
              <w:p w:rsidR="00F7310D" w:rsidRDefault="00A93CE1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</w:pPr>
                <w:r w:rsidRPr="00F7310D"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  <w:t>C</w:t>
                </w:r>
              </w:p>
              <w:p w:rsidR="00F7310D" w:rsidRDefault="00F7310D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</w:pPr>
                <w:r w:rsidRPr="00F7310D"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  <w:t>O</w:t>
                </w:r>
              </w:p>
              <w:p w:rsidR="00F7310D" w:rsidRDefault="00F7310D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</w:pPr>
                <w:r w:rsidRPr="00F7310D"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  <w:t>N</w:t>
                </w:r>
              </w:p>
              <w:p w:rsidR="00F7310D" w:rsidRDefault="00F7310D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</w:pPr>
                <w:r w:rsidRPr="00F7310D"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  <w:t>T</w:t>
                </w:r>
              </w:p>
              <w:p w:rsidR="00F7310D" w:rsidRDefault="00F7310D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</w:pPr>
                <w:r w:rsidRPr="00F7310D"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  <w:t>R</w:t>
                </w:r>
              </w:p>
              <w:p w:rsidR="00F7310D" w:rsidRDefault="00F7310D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</w:pPr>
                <w:r w:rsidRPr="00F7310D"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  <w:t>O</w:t>
                </w:r>
              </w:p>
              <w:p w:rsidR="00F7310D" w:rsidRDefault="00F7310D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</w:pPr>
                <w:r w:rsidRPr="00F7310D"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  <w:t>L</w:t>
                </w:r>
              </w:p>
              <w:p w:rsidR="00F7310D" w:rsidRDefault="00F7310D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</w:pPr>
                <w:r w:rsidRPr="00F7310D"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  <w:t>A</w:t>
                </w:r>
              </w:p>
              <w:p w:rsidR="00F7310D" w:rsidRDefault="00F7310D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</w:pPr>
                <w:r w:rsidRPr="00F7310D"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  <w:t>D</w:t>
                </w:r>
              </w:p>
              <w:p w:rsidR="00A93CE1" w:rsidRPr="00F7310D" w:rsidRDefault="00F7310D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</w:rPr>
                </w:pPr>
                <w:r>
                  <w:rPr>
                    <w:rFonts w:ascii="Arial" w:hAnsi="Arial" w:cs="Arial"/>
                    <w:color w:val="D9D9D9" w:themeColor="background1" w:themeShade="D9"/>
                    <w:sz w:val="72"/>
                    <w:szCs w:val="72"/>
                    <w:lang w:val="es-EC"/>
                  </w:rPr>
                  <w:t>O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5532B"/>
    <w:multiLevelType w:val="hybridMultilevel"/>
    <w:tmpl w:val="37622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E4666"/>
    <w:multiLevelType w:val="hybridMultilevel"/>
    <w:tmpl w:val="E6DC1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B02D1"/>
    <w:multiLevelType w:val="hybridMultilevel"/>
    <w:tmpl w:val="21D68562"/>
    <w:lvl w:ilvl="0" w:tplc="D4F2C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A02824"/>
    <w:multiLevelType w:val="hybridMultilevel"/>
    <w:tmpl w:val="619069A0"/>
    <w:lvl w:ilvl="0" w:tplc="7A9ADA9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0FD3E5B"/>
    <w:multiLevelType w:val="hybridMultilevel"/>
    <w:tmpl w:val="67242E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30DCD"/>
    <w:multiLevelType w:val="hybridMultilevel"/>
    <w:tmpl w:val="652CA526"/>
    <w:lvl w:ilvl="0" w:tplc="0C0A0017">
      <w:start w:val="1"/>
      <w:numFmt w:val="lowerLetter"/>
      <w:lvlText w:val="%1)"/>
      <w:lvlJc w:val="left"/>
      <w:pPr>
        <w:ind w:left="69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672" w:hanging="360"/>
      </w:pPr>
    </w:lvl>
    <w:lvl w:ilvl="2" w:tplc="0C0A001B" w:tentative="1">
      <w:start w:val="1"/>
      <w:numFmt w:val="lowerRoman"/>
      <w:lvlText w:val="%3."/>
      <w:lvlJc w:val="right"/>
      <w:pPr>
        <w:ind w:left="8392" w:hanging="180"/>
      </w:pPr>
    </w:lvl>
    <w:lvl w:ilvl="3" w:tplc="0C0A000F" w:tentative="1">
      <w:start w:val="1"/>
      <w:numFmt w:val="decimal"/>
      <w:lvlText w:val="%4."/>
      <w:lvlJc w:val="left"/>
      <w:pPr>
        <w:ind w:left="9112" w:hanging="360"/>
      </w:pPr>
    </w:lvl>
    <w:lvl w:ilvl="4" w:tplc="0C0A0019" w:tentative="1">
      <w:start w:val="1"/>
      <w:numFmt w:val="lowerLetter"/>
      <w:lvlText w:val="%5."/>
      <w:lvlJc w:val="left"/>
      <w:pPr>
        <w:ind w:left="9832" w:hanging="360"/>
      </w:pPr>
    </w:lvl>
    <w:lvl w:ilvl="5" w:tplc="0C0A001B" w:tentative="1">
      <w:start w:val="1"/>
      <w:numFmt w:val="lowerRoman"/>
      <w:lvlText w:val="%6."/>
      <w:lvlJc w:val="right"/>
      <w:pPr>
        <w:ind w:left="10552" w:hanging="180"/>
      </w:pPr>
    </w:lvl>
    <w:lvl w:ilvl="6" w:tplc="0C0A000F" w:tentative="1">
      <w:start w:val="1"/>
      <w:numFmt w:val="decimal"/>
      <w:lvlText w:val="%7."/>
      <w:lvlJc w:val="left"/>
      <w:pPr>
        <w:ind w:left="11272" w:hanging="360"/>
      </w:pPr>
    </w:lvl>
    <w:lvl w:ilvl="7" w:tplc="0C0A0019" w:tentative="1">
      <w:start w:val="1"/>
      <w:numFmt w:val="lowerLetter"/>
      <w:lvlText w:val="%8."/>
      <w:lvlJc w:val="left"/>
      <w:pPr>
        <w:ind w:left="11992" w:hanging="360"/>
      </w:pPr>
    </w:lvl>
    <w:lvl w:ilvl="8" w:tplc="0C0A001B" w:tentative="1">
      <w:start w:val="1"/>
      <w:numFmt w:val="lowerRoman"/>
      <w:lvlText w:val="%9."/>
      <w:lvlJc w:val="right"/>
      <w:pPr>
        <w:ind w:left="12712" w:hanging="180"/>
      </w:pPr>
    </w:lvl>
  </w:abstractNum>
  <w:abstractNum w:abstractNumId="6">
    <w:nsid w:val="30630902"/>
    <w:multiLevelType w:val="hybridMultilevel"/>
    <w:tmpl w:val="40928D4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465FC"/>
    <w:multiLevelType w:val="hybridMultilevel"/>
    <w:tmpl w:val="653069B0"/>
    <w:lvl w:ilvl="0" w:tplc="B6B49598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3C647C86"/>
    <w:multiLevelType w:val="hybridMultilevel"/>
    <w:tmpl w:val="ECE815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A4ADC"/>
    <w:multiLevelType w:val="hybridMultilevel"/>
    <w:tmpl w:val="4DDC69B8"/>
    <w:lvl w:ilvl="0" w:tplc="C7EC2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BB33A4"/>
    <w:multiLevelType w:val="hybridMultilevel"/>
    <w:tmpl w:val="A686C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66A56"/>
    <w:multiLevelType w:val="hybridMultilevel"/>
    <w:tmpl w:val="D7124E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06A3D"/>
    <w:multiLevelType w:val="hybridMultilevel"/>
    <w:tmpl w:val="EBC8E8E8"/>
    <w:lvl w:ilvl="0" w:tplc="77F6B08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5074596"/>
    <w:multiLevelType w:val="hybridMultilevel"/>
    <w:tmpl w:val="851AD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F44EA"/>
    <w:multiLevelType w:val="hybridMultilevel"/>
    <w:tmpl w:val="FF50485C"/>
    <w:lvl w:ilvl="0" w:tplc="B698930E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A1383A"/>
    <w:multiLevelType w:val="hybridMultilevel"/>
    <w:tmpl w:val="415A9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AE20A6"/>
    <w:multiLevelType w:val="hybridMultilevel"/>
    <w:tmpl w:val="E8A6D554"/>
    <w:lvl w:ilvl="0" w:tplc="B6CEB50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63F86068"/>
    <w:multiLevelType w:val="hybridMultilevel"/>
    <w:tmpl w:val="914222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FB5F0C"/>
    <w:multiLevelType w:val="hybridMultilevel"/>
    <w:tmpl w:val="12140F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9D66B5"/>
    <w:multiLevelType w:val="hybridMultilevel"/>
    <w:tmpl w:val="364C9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63375"/>
    <w:multiLevelType w:val="hybridMultilevel"/>
    <w:tmpl w:val="341210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"/>
  </w:num>
  <w:num w:numId="4">
    <w:abstractNumId w:val="4"/>
  </w:num>
  <w:num w:numId="5">
    <w:abstractNumId w:val="11"/>
  </w:num>
  <w:num w:numId="6">
    <w:abstractNumId w:val="13"/>
  </w:num>
  <w:num w:numId="7">
    <w:abstractNumId w:val="17"/>
  </w:num>
  <w:num w:numId="8">
    <w:abstractNumId w:val="9"/>
  </w:num>
  <w:num w:numId="9">
    <w:abstractNumId w:val="10"/>
  </w:num>
  <w:num w:numId="10">
    <w:abstractNumId w:val="0"/>
  </w:num>
  <w:num w:numId="11">
    <w:abstractNumId w:val="18"/>
  </w:num>
  <w:num w:numId="12">
    <w:abstractNumId w:val="2"/>
  </w:num>
  <w:num w:numId="13">
    <w:abstractNumId w:val="15"/>
  </w:num>
  <w:num w:numId="14">
    <w:abstractNumId w:val="20"/>
  </w:num>
  <w:num w:numId="15">
    <w:abstractNumId w:val="5"/>
  </w:num>
  <w:num w:numId="16">
    <w:abstractNumId w:val="7"/>
  </w:num>
  <w:num w:numId="17">
    <w:abstractNumId w:val="3"/>
  </w:num>
  <w:num w:numId="18">
    <w:abstractNumId w:val="12"/>
  </w:num>
  <w:num w:numId="19">
    <w:abstractNumId w:val="16"/>
  </w:num>
  <w:num w:numId="20">
    <w:abstractNumId w:val="6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F6CB1"/>
    <w:rsid w:val="0000369A"/>
    <w:rsid w:val="00024F77"/>
    <w:rsid w:val="001053C8"/>
    <w:rsid w:val="0017689B"/>
    <w:rsid w:val="001B39CF"/>
    <w:rsid w:val="001B3CB6"/>
    <w:rsid w:val="001C2785"/>
    <w:rsid w:val="001C7305"/>
    <w:rsid w:val="002B7B68"/>
    <w:rsid w:val="002C1021"/>
    <w:rsid w:val="002E1E50"/>
    <w:rsid w:val="00361A80"/>
    <w:rsid w:val="003904F7"/>
    <w:rsid w:val="003D391A"/>
    <w:rsid w:val="003E22FA"/>
    <w:rsid w:val="003E25BB"/>
    <w:rsid w:val="003F0E46"/>
    <w:rsid w:val="003F7B08"/>
    <w:rsid w:val="00436596"/>
    <w:rsid w:val="004745F0"/>
    <w:rsid w:val="004A0C0A"/>
    <w:rsid w:val="004A7186"/>
    <w:rsid w:val="004F5B4C"/>
    <w:rsid w:val="00500D5C"/>
    <w:rsid w:val="00501127"/>
    <w:rsid w:val="00506B09"/>
    <w:rsid w:val="0053147B"/>
    <w:rsid w:val="00532DF4"/>
    <w:rsid w:val="0055470E"/>
    <w:rsid w:val="005954D1"/>
    <w:rsid w:val="005B021A"/>
    <w:rsid w:val="005F3A5C"/>
    <w:rsid w:val="0063238B"/>
    <w:rsid w:val="00662E6D"/>
    <w:rsid w:val="00691B4B"/>
    <w:rsid w:val="006966E4"/>
    <w:rsid w:val="007547D9"/>
    <w:rsid w:val="007650FA"/>
    <w:rsid w:val="007A2358"/>
    <w:rsid w:val="007C1B69"/>
    <w:rsid w:val="007C359E"/>
    <w:rsid w:val="007E5FDE"/>
    <w:rsid w:val="00801B99"/>
    <w:rsid w:val="008068FF"/>
    <w:rsid w:val="00807682"/>
    <w:rsid w:val="00820671"/>
    <w:rsid w:val="0082346F"/>
    <w:rsid w:val="008357A7"/>
    <w:rsid w:val="0086222C"/>
    <w:rsid w:val="00877845"/>
    <w:rsid w:val="00896DCF"/>
    <w:rsid w:val="008D4390"/>
    <w:rsid w:val="008E6394"/>
    <w:rsid w:val="00914E94"/>
    <w:rsid w:val="00A43067"/>
    <w:rsid w:val="00A5369B"/>
    <w:rsid w:val="00A62960"/>
    <w:rsid w:val="00A84079"/>
    <w:rsid w:val="00A8541B"/>
    <w:rsid w:val="00A93CE1"/>
    <w:rsid w:val="00AF4A11"/>
    <w:rsid w:val="00B548BC"/>
    <w:rsid w:val="00BD0E50"/>
    <w:rsid w:val="00C65081"/>
    <w:rsid w:val="00C92A1C"/>
    <w:rsid w:val="00CB6E01"/>
    <w:rsid w:val="00CC4464"/>
    <w:rsid w:val="00D15EDA"/>
    <w:rsid w:val="00D65298"/>
    <w:rsid w:val="00D913A8"/>
    <w:rsid w:val="00DB0919"/>
    <w:rsid w:val="00E0659C"/>
    <w:rsid w:val="00E2561B"/>
    <w:rsid w:val="00E37C46"/>
    <w:rsid w:val="00E6619B"/>
    <w:rsid w:val="00E777B5"/>
    <w:rsid w:val="00F0180B"/>
    <w:rsid w:val="00F17532"/>
    <w:rsid w:val="00F17D82"/>
    <w:rsid w:val="00F2686B"/>
    <w:rsid w:val="00F50108"/>
    <w:rsid w:val="00F561CB"/>
    <w:rsid w:val="00F712F3"/>
    <w:rsid w:val="00F7310D"/>
    <w:rsid w:val="00F737FD"/>
    <w:rsid w:val="00FA3FDF"/>
    <w:rsid w:val="00FB0D26"/>
    <w:rsid w:val="00FB7AFB"/>
    <w:rsid w:val="00FC73DF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1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6DAA8-FC71-4786-A0D7-C1B8AE67E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ALESANDRO</cp:lastModifiedBy>
  <cp:revision>3</cp:revision>
  <cp:lastPrinted>2012-03-14T15:23:00Z</cp:lastPrinted>
  <dcterms:created xsi:type="dcterms:W3CDTF">2012-04-14T19:07:00Z</dcterms:created>
  <dcterms:modified xsi:type="dcterms:W3CDTF">2013-04-21T23:08:00Z</dcterms:modified>
</cp:coreProperties>
</file>