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FAD" w:rsidRDefault="00AF5300">
      <w:r>
        <w:t>Fecha: 21 de Mayo del 2013</w:t>
      </w:r>
    </w:p>
    <w:p w:rsidR="00E44FAD" w:rsidRDefault="00E44FAD">
      <w:r>
        <w:t xml:space="preserve">Para:    </w:t>
      </w:r>
      <w:r w:rsidR="00AF5300">
        <w:t xml:space="preserve">Martínez Alay Carlos </w:t>
      </w:r>
    </w:p>
    <w:p w:rsidR="00E44FAD" w:rsidRDefault="001C60A0">
      <w:r>
        <w:t xml:space="preserve">De:       </w:t>
      </w:r>
      <w:r w:rsidR="00AF5300">
        <w:t xml:space="preserve">Gerente de Talento Humano </w:t>
      </w:r>
      <w:bookmarkStart w:id="0" w:name="_GoBack"/>
      <w:bookmarkEnd w:id="0"/>
    </w:p>
    <w:p w:rsidR="001C60A0" w:rsidRDefault="00AF5300">
      <w:r>
        <w:t xml:space="preserve">Asunto: Incumplimiento de sus funciones </w:t>
      </w:r>
    </w:p>
    <w:p w:rsidR="00E44FAD" w:rsidRDefault="00E44FAD"/>
    <w:p w:rsidR="00AF5300" w:rsidRPr="00AF5300" w:rsidRDefault="00E44FAD" w:rsidP="00AF5300">
      <w:pPr>
        <w:jc w:val="both"/>
        <w:rPr>
          <w:rFonts w:asciiTheme="majorHAnsi" w:hAnsiTheme="majorHAnsi"/>
        </w:rPr>
      </w:pPr>
      <w:r w:rsidRPr="00AF5300">
        <w:rPr>
          <w:rFonts w:asciiTheme="majorHAnsi" w:hAnsiTheme="majorHAnsi"/>
        </w:rPr>
        <w:t>Por m</w:t>
      </w:r>
      <w:r w:rsidR="00AF5300">
        <w:rPr>
          <w:rFonts w:asciiTheme="majorHAnsi" w:hAnsiTheme="majorHAnsi"/>
        </w:rPr>
        <w:t xml:space="preserve">edio de la presente, le informo </w:t>
      </w:r>
      <w:r w:rsidR="00AF5300" w:rsidRPr="00AF5300">
        <w:rPr>
          <w:rFonts w:asciiTheme="majorHAnsi" w:hAnsiTheme="majorHAnsi"/>
        </w:rPr>
        <w:t xml:space="preserve"> que la Gerencia General  le hace una llama de atención por no cumplir las funciones asignadas a usted en el CARGO DE SUPERVISOR y por tal motivo le impone una multa del 10% de su remuneración.</w:t>
      </w:r>
    </w:p>
    <w:p w:rsidR="00E44FAD" w:rsidRPr="00AF5300" w:rsidRDefault="00AF5300" w:rsidP="00AF5300">
      <w:pPr>
        <w:jc w:val="both"/>
        <w:rPr>
          <w:rFonts w:asciiTheme="majorHAnsi" w:hAnsiTheme="majorHAnsi"/>
        </w:rPr>
      </w:pPr>
      <w:r w:rsidRPr="00AF5300">
        <w:rPr>
          <w:rFonts w:asciiTheme="majorHAnsi" w:hAnsiTheme="majorHAnsi"/>
        </w:rPr>
        <w:t>Esperando que el hecho sucedido no se vuelva a repetir ya que en ese caso nos deberíamos abocados a tomar otras acciones.</w:t>
      </w:r>
    </w:p>
    <w:p w:rsidR="00E44FAD" w:rsidRPr="00AF5300" w:rsidRDefault="00E44FAD">
      <w:pPr>
        <w:rPr>
          <w:rFonts w:asciiTheme="majorHAnsi" w:hAnsiTheme="majorHAnsi"/>
        </w:rPr>
      </w:pPr>
      <w:r w:rsidRPr="00AF5300">
        <w:rPr>
          <w:rFonts w:asciiTheme="majorHAnsi" w:hAnsiTheme="majorHAnsi"/>
        </w:rPr>
        <w:t>Particular que pongo a su conocimiento.</w:t>
      </w:r>
    </w:p>
    <w:p w:rsidR="00E44FAD" w:rsidRPr="00AF5300" w:rsidRDefault="00E44FAD">
      <w:pPr>
        <w:rPr>
          <w:rFonts w:asciiTheme="majorHAnsi" w:hAnsiTheme="majorHAnsi"/>
        </w:rPr>
      </w:pPr>
      <w:r w:rsidRPr="00AF5300">
        <w:rPr>
          <w:rFonts w:asciiTheme="majorHAnsi" w:hAnsiTheme="majorHAnsi"/>
        </w:rPr>
        <w:t>Atentamente</w:t>
      </w:r>
    </w:p>
    <w:p w:rsidR="00E44FAD" w:rsidRDefault="00E44FAD"/>
    <w:p w:rsidR="00E44FAD" w:rsidRDefault="00E44FAD"/>
    <w:p w:rsidR="00E44FAD" w:rsidRDefault="00E44FAD">
      <w:r>
        <w:t>______________</w:t>
      </w:r>
    </w:p>
    <w:p w:rsidR="00E44FAD" w:rsidRPr="00AF5300" w:rsidRDefault="00AF5300">
      <w:pPr>
        <w:rPr>
          <w:b/>
        </w:rPr>
      </w:pPr>
      <w:r w:rsidRPr="00AF5300">
        <w:rPr>
          <w:b/>
        </w:rPr>
        <w:t>SRA. KAREN NAVARRETE</w:t>
      </w:r>
    </w:p>
    <w:p w:rsidR="00E44FAD" w:rsidRPr="00AF5300" w:rsidRDefault="00AF5300">
      <w:pPr>
        <w:rPr>
          <w:b/>
        </w:rPr>
      </w:pPr>
      <w:r w:rsidRPr="00AF5300">
        <w:rPr>
          <w:b/>
        </w:rPr>
        <w:t>GERENTE DE TALENTO HUMANO</w:t>
      </w:r>
    </w:p>
    <w:p w:rsidR="00E44FAD" w:rsidRDefault="00E44FAD"/>
    <w:p w:rsidR="00E44FAD" w:rsidRDefault="00E44FAD"/>
    <w:p w:rsidR="00AF5300" w:rsidRDefault="00AF5300"/>
    <w:p w:rsidR="00AF5300" w:rsidRDefault="00AF5300"/>
    <w:sectPr w:rsidR="00AF5300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FAD" w:rsidRDefault="00E44FAD" w:rsidP="00E44FAD">
      <w:pPr>
        <w:spacing w:after="0" w:line="240" w:lineRule="auto"/>
      </w:pPr>
      <w:r>
        <w:separator/>
      </w:r>
    </w:p>
  </w:endnote>
  <w:endnote w:type="continuationSeparator" w:id="0">
    <w:p w:rsidR="00E44FAD" w:rsidRDefault="00E44FAD" w:rsidP="00E44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8835" w:type="dxa"/>
      <w:tblInd w:w="108" w:type="dxa"/>
      <w:tblLook w:val="04A0" w:firstRow="1" w:lastRow="0" w:firstColumn="1" w:lastColumn="0" w:noHBand="0" w:noVBand="1"/>
    </w:tblPr>
    <w:tblGrid>
      <w:gridCol w:w="2410"/>
      <w:gridCol w:w="2410"/>
      <w:gridCol w:w="2551"/>
      <w:gridCol w:w="1464"/>
    </w:tblGrid>
    <w:tr w:rsidR="00E44FAD" w:rsidRPr="002860BF" w:rsidTr="00806674">
      <w:tc>
        <w:tcPr>
          <w:tcW w:w="2410" w:type="dxa"/>
        </w:tcPr>
        <w:p w:rsidR="00E44FAD" w:rsidRPr="002860BF" w:rsidRDefault="00E44FAD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2860BF">
            <w:rPr>
              <w:rFonts w:ascii="Calibri" w:eastAsia="Calibri" w:hAnsi="Calibri"/>
            </w:rPr>
            <w:t>Fecha de realización:</w:t>
          </w:r>
        </w:p>
      </w:tc>
      <w:tc>
        <w:tcPr>
          <w:tcW w:w="2410" w:type="dxa"/>
        </w:tcPr>
        <w:p w:rsidR="00E44FAD" w:rsidRPr="002860BF" w:rsidRDefault="00E44FAD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2860BF">
            <w:rPr>
              <w:rFonts w:ascii="Calibri" w:eastAsia="Calibri" w:hAnsi="Calibri"/>
            </w:rPr>
            <w:t>Realizado por:</w:t>
          </w:r>
        </w:p>
      </w:tc>
      <w:tc>
        <w:tcPr>
          <w:tcW w:w="2551" w:type="dxa"/>
        </w:tcPr>
        <w:p w:rsidR="00E44FAD" w:rsidRPr="002860BF" w:rsidRDefault="00E44FAD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2860BF">
            <w:rPr>
              <w:rFonts w:ascii="Calibri" w:eastAsia="Calibri" w:hAnsi="Calibri"/>
            </w:rPr>
            <w:t>Aprobado por:</w:t>
          </w:r>
        </w:p>
      </w:tc>
      <w:tc>
        <w:tcPr>
          <w:tcW w:w="1464" w:type="dxa"/>
        </w:tcPr>
        <w:p w:rsidR="00E44FAD" w:rsidRPr="002860BF" w:rsidRDefault="00E44FAD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2860BF">
            <w:rPr>
              <w:rFonts w:ascii="Calibri" w:eastAsia="Calibri" w:hAnsi="Calibri"/>
            </w:rPr>
            <w:t>Página N°:</w:t>
          </w:r>
        </w:p>
      </w:tc>
    </w:tr>
    <w:tr w:rsidR="00E44FAD" w:rsidRPr="002860BF" w:rsidTr="00806674">
      <w:trPr>
        <w:trHeight w:val="568"/>
      </w:trPr>
      <w:tc>
        <w:tcPr>
          <w:tcW w:w="2410" w:type="dxa"/>
        </w:tcPr>
        <w:p w:rsidR="00E44FAD" w:rsidRPr="002860BF" w:rsidRDefault="00AF5300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>21</w:t>
          </w:r>
          <w:r w:rsidR="00E44FAD">
            <w:rPr>
              <w:rFonts w:ascii="Calibri" w:eastAsia="Calibri" w:hAnsi="Calibri"/>
            </w:rPr>
            <w:t>-05</w:t>
          </w:r>
          <w:r w:rsidR="00E44FAD" w:rsidRPr="002860BF">
            <w:rPr>
              <w:rFonts w:ascii="Calibri" w:eastAsia="Calibri" w:hAnsi="Calibri"/>
            </w:rPr>
            <w:t>-2013</w:t>
          </w:r>
        </w:p>
      </w:tc>
      <w:tc>
        <w:tcPr>
          <w:tcW w:w="2410" w:type="dxa"/>
        </w:tcPr>
        <w:p w:rsidR="00E44FAD" w:rsidRPr="002860BF" w:rsidRDefault="00E44FAD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 xml:space="preserve">Ariana </w:t>
          </w:r>
          <w:proofErr w:type="spellStart"/>
          <w:r>
            <w:rPr>
              <w:rFonts w:ascii="Calibri" w:eastAsia="Calibri" w:hAnsi="Calibri"/>
            </w:rPr>
            <w:t>Gutierrez</w:t>
          </w:r>
          <w:proofErr w:type="spellEnd"/>
          <w:r>
            <w:rPr>
              <w:rFonts w:ascii="Calibri" w:eastAsia="Calibri" w:hAnsi="Calibri"/>
            </w:rPr>
            <w:t xml:space="preserve">. </w:t>
          </w:r>
        </w:p>
        <w:p w:rsidR="00E44FAD" w:rsidRPr="002860BF" w:rsidRDefault="00E44FAD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2860BF">
            <w:rPr>
              <w:rFonts w:ascii="Calibri" w:eastAsia="Calibri" w:hAnsi="Calibri"/>
            </w:rPr>
            <w:t>Talento Humano</w:t>
          </w:r>
        </w:p>
      </w:tc>
      <w:tc>
        <w:tcPr>
          <w:tcW w:w="2551" w:type="dxa"/>
        </w:tcPr>
        <w:p w:rsidR="00E44FAD" w:rsidRPr="002860BF" w:rsidRDefault="00E44FAD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2860BF">
            <w:rPr>
              <w:rFonts w:ascii="Calibri" w:eastAsia="Calibri" w:hAnsi="Calibri"/>
            </w:rPr>
            <w:t>Karen Navarrete M.</w:t>
          </w:r>
        </w:p>
        <w:p w:rsidR="00E44FAD" w:rsidRPr="002860BF" w:rsidRDefault="00E44FAD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2860BF">
            <w:rPr>
              <w:rFonts w:ascii="Calibri" w:eastAsia="Calibri" w:hAnsi="Calibri"/>
            </w:rPr>
            <w:t>Representante SIG</w:t>
          </w:r>
        </w:p>
      </w:tc>
      <w:tc>
        <w:tcPr>
          <w:tcW w:w="1464" w:type="dxa"/>
        </w:tcPr>
        <w:p w:rsidR="00E44FAD" w:rsidRPr="002860BF" w:rsidRDefault="00E44FAD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>1/1</w:t>
          </w:r>
        </w:p>
      </w:tc>
    </w:tr>
  </w:tbl>
  <w:p w:rsidR="00E44FAD" w:rsidRDefault="00E44FA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FAD" w:rsidRDefault="00E44FAD" w:rsidP="00E44FAD">
      <w:pPr>
        <w:spacing w:after="0" w:line="240" w:lineRule="auto"/>
      </w:pPr>
      <w:r>
        <w:separator/>
      </w:r>
    </w:p>
  </w:footnote>
  <w:footnote w:type="continuationSeparator" w:id="0">
    <w:p w:rsidR="00E44FAD" w:rsidRDefault="00E44FAD" w:rsidP="00E44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1"/>
      <w:tblW w:w="9072" w:type="dxa"/>
      <w:tblInd w:w="108" w:type="dxa"/>
      <w:tblLook w:val="04A0" w:firstRow="1" w:lastRow="0" w:firstColumn="1" w:lastColumn="0" w:noHBand="0" w:noVBand="1"/>
    </w:tblPr>
    <w:tblGrid>
      <w:gridCol w:w="1560"/>
      <w:gridCol w:w="5528"/>
      <w:gridCol w:w="1984"/>
    </w:tblGrid>
    <w:tr w:rsidR="00E44FAD" w:rsidRPr="002860BF" w:rsidTr="00806674">
      <w:trPr>
        <w:trHeight w:val="556"/>
      </w:trPr>
      <w:tc>
        <w:tcPr>
          <w:tcW w:w="1560" w:type="dxa"/>
          <w:vMerge w:val="restart"/>
        </w:tcPr>
        <w:p w:rsidR="00E44FAD" w:rsidRPr="002860BF" w:rsidRDefault="00E44FAD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2860BF">
            <w:rPr>
              <w:rFonts w:ascii="Calibri" w:eastAsia="Calibri" w:hAnsi="Calibri"/>
              <w:noProof/>
              <w:lang w:eastAsia="es-EC"/>
            </w:rPr>
            <w:drawing>
              <wp:inline distT="0" distB="0" distL="0" distR="0" wp14:anchorId="4099CE98" wp14:editId="67977449">
                <wp:extent cx="657225" cy="695325"/>
                <wp:effectExtent l="0" t="0" r="0" b="0"/>
                <wp:docPr id="1" name="Imagen 1" descr="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0583" cy="6988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Merge w:val="restart"/>
          <w:vAlign w:val="center"/>
        </w:tcPr>
        <w:p w:rsidR="00E44FAD" w:rsidRPr="002860BF" w:rsidRDefault="00E44FAD" w:rsidP="00806674">
          <w:pPr>
            <w:tabs>
              <w:tab w:val="center" w:pos="4419"/>
              <w:tab w:val="right" w:pos="8838"/>
            </w:tabs>
            <w:jc w:val="center"/>
            <w:rPr>
              <w:rFonts w:ascii="Antique Olive" w:eastAsia="Calibri" w:hAnsi="Antique Olive"/>
              <w:sz w:val="32"/>
              <w:szCs w:val="32"/>
            </w:rPr>
          </w:pPr>
          <w:r>
            <w:rPr>
              <w:rFonts w:ascii="Antique Olive" w:eastAsia="Calibri" w:hAnsi="Antique Olive"/>
              <w:sz w:val="32"/>
              <w:szCs w:val="32"/>
            </w:rPr>
            <w:t>MEMORANDO</w:t>
          </w:r>
        </w:p>
      </w:tc>
      <w:tc>
        <w:tcPr>
          <w:tcW w:w="1984" w:type="dxa"/>
          <w:vAlign w:val="center"/>
        </w:tcPr>
        <w:p w:rsidR="00E44FAD" w:rsidRPr="002860BF" w:rsidRDefault="00E44FAD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>Códi</w:t>
          </w:r>
          <w:r w:rsidR="007A37A5">
            <w:rPr>
              <w:rFonts w:ascii="Calibri" w:eastAsia="Calibri" w:hAnsi="Calibri"/>
            </w:rPr>
            <w:t>go: RE 1.4.1-2</w:t>
          </w:r>
        </w:p>
      </w:tc>
    </w:tr>
    <w:tr w:rsidR="00E44FAD" w:rsidRPr="002860BF" w:rsidTr="00806674">
      <w:trPr>
        <w:trHeight w:val="350"/>
      </w:trPr>
      <w:tc>
        <w:tcPr>
          <w:tcW w:w="1560" w:type="dxa"/>
          <w:vMerge/>
        </w:tcPr>
        <w:p w:rsidR="00E44FAD" w:rsidRPr="002860BF" w:rsidRDefault="00E44FAD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noProof/>
              <w:lang w:val="es-EC" w:eastAsia="es-EC"/>
            </w:rPr>
          </w:pPr>
        </w:p>
      </w:tc>
      <w:tc>
        <w:tcPr>
          <w:tcW w:w="5528" w:type="dxa"/>
          <w:vMerge/>
          <w:vAlign w:val="center"/>
        </w:tcPr>
        <w:p w:rsidR="00E44FAD" w:rsidRPr="002860BF" w:rsidRDefault="00E44FAD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8"/>
            </w:rPr>
          </w:pPr>
        </w:p>
      </w:tc>
      <w:tc>
        <w:tcPr>
          <w:tcW w:w="1984" w:type="dxa"/>
          <w:vAlign w:val="center"/>
        </w:tcPr>
        <w:p w:rsidR="00E44FAD" w:rsidRPr="002860BF" w:rsidRDefault="00E44FAD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2860BF">
            <w:rPr>
              <w:rFonts w:ascii="Calibri" w:eastAsia="Calibri" w:hAnsi="Calibri"/>
            </w:rPr>
            <w:t>Versión:  002</w:t>
          </w:r>
        </w:p>
      </w:tc>
    </w:tr>
  </w:tbl>
  <w:p w:rsidR="00E44FAD" w:rsidRDefault="00E44FAD">
    <w:pPr>
      <w:pStyle w:val="Encabezado"/>
    </w:pPr>
  </w:p>
  <w:p w:rsidR="00E44FAD" w:rsidRDefault="00E44FA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FAD"/>
    <w:rsid w:val="001C60A0"/>
    <w:rsid w:val="003303E2"/>
    <w:rsid w:val="007A37A5"/>
    <w:rsid w:val="00A76E91"/>
    <w:rsid w:val="00AF5300"/>
    <w:rsid w:val="00E4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4F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4FAD"/>
  </w:style>
  <w:style w:type="paragraph" w:styleId="Piedepgina">
    <w:name w:val="footer"/>
    <w:basedOn w:val="Normal"/>
    <w:link w:val="PiedepginaCar"/>
    <w:uiPriority w:val="99"/>
    <w:unhideWhenUsed/>
    <w:rsid w:val="00E44F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4FAD"/>
  </w:style>
  <w:style w:type="paragraph" w:styleId="Textodeglobo">
    <w:name w:val="Balloon Text"/>
    <w:basedOn w:val="Normal"/>
    <w:link w:val="TextodegloboCar"/>
    <w:uiPriority w:val="99"/>
    <w:semiHidden/>
    <w:unhideWhenUsed/>
    <w:rsid w:val="00E44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4FAD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E44FAD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44F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4F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4FAD"/>
  </w:style>
  <w:style w:type="paragraph" w:styleId="Piedepgina">
    <w:name w:val="footer"/>
    <w:basedOn w:val="Normal"/>
    <w:link w:val="PiedepginaCar"/>
    <w:uiPriority w:val="99"/>
    <w:unhideWhenUsed/>
    <w:rsid w:val="00E44F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4FAD"/>
  </w:style>
  <w:style w:type="paragraph" w:styleId="Textodeglobo">
    <w:name w:val="Balloon Text"/>
    <w:basedOn w:val="Normal"/>
    <w:link w:val="TextodegloboCar"/>
    <w:uiPriority w:val="99"/>
    <w:semiHidden/>
    <w:unhideWhenUsed/>
    <w:rsid w:val="00E44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4FAD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E44FAD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44F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5</cp:revision>
  <dcterms:created xsi:type="dcterms:W3CDTF">2013-05-17T16:17:00Z</dcterms:created>
  <dcterms:modified xsi:type="dcterms:W3CDTF">2013-06-06T00:01:00Z</dcterms:modified>
</cp:coreProperties>
</file>