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35" w:rsidRDefault="00123A35" w:rsidP="00123A35"/>
    <w:p w:rsidR="00123A35" w:rsidRDefault="00123A35" w:rsidP="00123A35">
      <w:pPr>
        <w:rPr>
          <w:rFonts w:ascii="Arial" w:hAnsi="Arial" w:cs="Arial"/>
          <w:b/>
        </w:rPr>
      </w:pPr>
      <w:bookmarkStart w:id="0" w:name="_Toc291419404"/>
      <w:r>
        <w:rPr>
          <w:rFonts w:ascii="Arial" w:hAnsi="Arial" w:cs="Arial"/>
          <w:b/>
        </w:rPr>
        <w:t>CARATULA.</w:t>
      </w:r>
    </w:p>
    <w:p w:rsidR="00123A35" w:rsidRDefault="00123A35" w:rsidP="00123A35">
      <w:pPr>
        <w:jc w:val="center"/>
        <w:rPr>
          <w:rFonts w:ascii="Arial" w:hAnsi="Arial" w:cs="Arial"/>
          <w:b/>
        </w:rPr>
      </w:pPr>
      <w:r>
        <w:rPr>
          <w:rFonts w:eastAsia="Arial Unicode MS" w:cs="Arial"/>
          <w:color w:val="000000"/>
        </w:rPr>
        <w:t>“</w:t>
      </w:r>
      <w:r>
        <w:rPr>
          <w:rFonts w:cs="Arial"/>
        </w:rPr>
        <w:t>ANÁLISIS E IMPLEMENTACIÓN DE UN SISTEMA DE GESTIÓN DE CALIDAD EN EL DEPARTAMENTO DE TECNOLOGÍA BASADO EN EL ESTÁNDAR ISO 9001:2008 PARA EL GOBIERNO AUTÓNOMO DESCENTRALIZADO MUNICIPAL DE MACHALA”.</w:t>
      </w:r>
    </w:p>
    <w:p w:rsidR="00123A35" w:rsidRDefault="00123A35" w:rsidP="00123A35">
      <w:pPr>
        <w:rPr>
          <w:rFonts w:ascii="Arial" w:hAnsi="Arial" w:cs="Arial"/>
          <w:b/>
        </w:rPr>
      </w:pPr>
      <w:r>
        <w:rPr>
          <w:rFonts w:ascii="Arial" w:hAnsi="Arial" w:cs="Arial"/>
          <w:b/>
        </w:rPr>
        <w:t>AGRADECIMIENTO.</w:t>
      </w:r>
    </w:p>
    <w:p w:rsidR="00123A35" w:rsidRDefault="00123A35" w:rsidP="00123A35">
      <w:pPr>
        <w:rPr>
          <w:rFonts w:ascii="Arial" w:hAnsi="Arial" w:cs="Arial"/>
          <w:b/>
        </w:rPr>
      </w:pPr>
      <w:r>
        <w:rPr>
          <w:rFonts w:ascii="Arial" w:hAnsi="Arial" w:cs="Arial"/>
          <w:b/>
        </w:rPr>
        <w:t>DEDICATORIA.</w:t>
      </w:r>
    </w:p>
    <w:p w:rsidR="00123A35" w:rsidRDefault="00123A35" w:rsidP="00123A35">
      <w:pPr>
        <w:rPr>
          <w:rFonts w:ascii="Arial" w:hAnsi="Arial" w:cs="Arial"/>
          <w:b/>
        </w:rPr>
      </w:pPr>
      <w:r>
        <w:rPr>
          <w:rFonts w:ascii="Arial" w:hAnsi="Arial" w:cs="Arial"/>
          <w:b/>
        </w:rPr>
        <w:t>CERTIFICACIÓN DEL TUTOR.</w:t>
      </w:r>
    </w:p>
    <w:p w:rsidR="00123A35" w:rsidRDefault="00123A35" w:rsidP="00123A35">
      <w:pPr>
        <w:rPr>
          <w:rFonts w:ascii="Arial" w:hAnsi="Arial" w:cs="Arial"/>
          <w:b/>
        </w:rPr>
      </w:pPr>
      <w:r>
        <w:rPr>
          <w:rFonts w:ascii="Arial" w:hAnsi="Arial" w:cs="Arial"/>
          <w:b/>
        </w:rPr>
        <w:t>DECLARACIÓN DE AUTORÍA.</w:t>
      </w:r>
    </w:p>
    <w:p w:rsidR="00123A35" w:rsidRDefault="00123A35" w:rsidP="00123A35">
      <w:pPr>
        <w:rPr>
          <w:rFonts w:ascii="Arial" w:hAnsi="Arial" w:cs="Arial"/>
          <w:b/>
        </w:rPr>
      </w:pPr>
      <w:r>
        <w:rPr>
          <w:rFonts w:ascii="Arial" w:hAnsi="Arial" w:cs="Arial"/>
          <w:b/>
        </w:rPr>
        <w:t>SÍNTESIS (RESUMEN EJECUTIVO DE LA TESIS).</w:t>
      </w:r>
    </w:p>
    <w:p w:rsidR="00123A35" w:rsidRDefault="00123A35" w:rsidP="00123A35">
      <w:pPr>
        <w:rPr>
          <w:rFonts w:ascii="Arial" w:hAnsi="Arial" w:cs="Arial"/>
          <w:b/>
        </w:rPr>
      </w:pPr>
      <w:r>
        <w:rPr>
          <w:rFonts w:ascii="Arial" w:hAnsi="Arial" w:cs="Arial"/>
          <w:b/>
        </w:rPr>
        <w:tab/>
        <w:t>RESUMEN EN INGLÉS Y ESPAÑOL.</w:t>
      </w:r>
    </w:p>
    <w:p w:rsidR="00123A35" w:rsidRDefault="00123A35" w:rsidP="00123A35">
      <w:pPr>
        <w:rPr>
          <w:rFonts w:ascii="Arial" w:hAnsi="Arial" w:cs="Arial"/>
          <w:b/>
        </w:rPr>
      </w:pPr>
      <w:r>
        <w:rPr>
          <w:rFonts w:ascii="Arial" w:hAnsi="Arial" w:cs="Arial"/>
          <w:b/>
        </w:rPr>
        <w:tab/>
        <w:t>MÁXIMO 500 PALABRAS, MÍNIMO 200 PALABRAS.</w:t>
      </w:r>
    </w:p>
    <w:p w:rsidR="00123A35" w:rsidRDefault="00123A35" w:rsidP="00123A35">
      <w:pPr>
        <w:rPr>
          <w:rFonts w:ascii="Arial" w:hAnsi="Arial" w:cs="Arial"/>
          <w:b/>
        </w:rPr>
      </w:pPr>
      <w:r>
        <w:rPr>
          <w:rFonts w:ascii="Arial" w:hAnsi="Arial" w:cs="Arial"/>
          <w:b/>
        </w:rPr>
        <w:tab/>
        <w:t>UN SOLO PÁRRAFO.</w:t>
      </w:r>
    </w:p>
    <w:p w:rsidR="00123A35" w:rsidRDefault="00123A35" w:rsidP="00123A35">
      <w:pPr>
        <w:rPr>
          <w:rFonts w:ascii="Arial" w:hAnsi="Arial" w:cs="Arial"/>
          <w:b/>
        </w:rPr>
      </w:pPr>
      <w:r>
        <w:rPr>
          <w:rFonts w:ascii="Arial" w:hAnsi="Arial" w:cs="Arial"/>
          <w:b/>
        </w:rPr>
        <w:t>ÍNDICE GENERAL.</w:t>
      </w:r>
    </w:p>
    <w:p w:rsidR="00123A35" w:rsidRDefault="00123A35" w:rsidP="00123A35">
      <w:pPr>
        <w:rPr>
          <w:rFonts w:ascii="Arial" w:hAnsi="Arial" w:cs="Arial"/>
          <w:b/>
        </w:rPr>
      </w:pPr>
      <w:r>
        <w:rPr>
          <w:rFonts w:ascii="Arial" w:hAnsi="Arial" w:cs="Arial"/>
          <w:b/>
        </w:rPr>
        <w:t>ÍNDICE DE FIGURAS.</w:t>
      </w:r>
    </w:p>
    <w:p w:rsidR="00123A35" w:rsidRDefault="00123A35" w:rsidP="00123A35">
      <w:pPr>
        <w:rPr>
          <w:rFonts w:ascii="Arial" w:hAnsi="Arial" w:cs="Arial"/>
          <w:b/>
        </w:rPr>
      </w:pPr>
      <w:r>
        <w:rPr>
          <w:rFonts w:ascii="Arial" w:hAnsi="Arial" w:cs="Arial"/>
          <w:b/>
        </w:rPr>
        <w:t>ÍNDICE DE TABLAS.</w:t>
      </w:r>
    </w:p>
    <w:p w:rsidR="00123A35" w:rsidRDefault="00123A35" w:rsidP="00123A35">
      <w:pPr>
        <w:rPr>
          <w:rFonts w:ascii="Arial" w:hAnsi="Arial" w:cs="Arial"/>
          <w:b/>
        </w:rPr>
      </w:pPr>
      <w:r>
        <w:rPr>
          <w:rFonts w:ascii="Arial" w:hAnsi="Arial" w:cs="Arial"/>
          <w:b/>
        </w:rPr>
        <w:t>INTRODUCCIÓN (RESUMEN).</w:t>
      </w:r>
    </w:p>
    <w:p w:rsidR="00123A35" w:rsidRDefault="00123A35" w:rsidP="00123A35">
      <w:pPr>
        <w:rPr>
          <w:rFonts w:ascii="Arial" w:hAnsi="Arial" w:cs="Arial"/>
          <w:b/>
        </w:rPr>
      </w:pPr>
      <w:r>
        <w:rPr>
          <w:rFonts w:ascii="Arial" w:hAnsi="Arial" w:cs="Arial"/>
          <w:b/>
        </w:rPr>
        <w:tab/>
        <w:t>DESCRIPCIÓN DE CAMPO INVESTIGACIÓN.</w:t>
      </w:r>
    </w:p>
    <w:p w:rsidR="00123A35" w:rsidRDefault="00123A35" w:rsidP="00123A35">
      <w:pPr>
        <w:rPr>
          <w:rFonts w:ascii="Arial" w:hAnsi="Arial" w:cs="Arial"/>
          <w:b/>
        </w:rPr>
      </w:pPr>
      <w:r>
        <w:rPr>
          <w:rFonts w:ascii="Arial" w:hAnsi="Arial" w:cs="Arial"/>
          <w:b/>
        </w:rPr>
        <w:tab/>
        <w:t>OBJETIVOS.</w:t>
      </w:r>
    </w:p>
    <w:p w:rsidR="00123A35" w:rsidRDefault="00123A35" w:rsidP="00123A35">
      <w:pPr>
        <w:rPr>
          <w:rFonts w:ascii="Arial" w:hAnsi="Arial" w:cs="Arial"/>
          <w:b/>
        </w:rPr>
      </w:pPr>
      <w:r>
        <w:rPr>
          <w:rFonts w:ascii="Arial" w:hAnsi="Arial" w:cs="Arial"/>
          <w:b/>
        </w:rPr>
        <w:tab/>
        <w:t>HIPÓTESIS.</w:t>
      </w:r>
    </w:p>
    <w:p w:rsidR="00123A35" w:rsidRDefault="00123A35" w:rsidP="00123A35">
      <w:pPr>
        <w:rPr>
          <w:rFonts w:ascii="Arial" w:hAnsi="Arial" w:cs="Arial"/>
          <w:b/>
        </w:rPr>
      </w:pPr>
      <w:r>
        <w:rPr>
          <w:rFonts w:ascii="Arial" w:hAnsi="Arial" w:cs="Arial"/>
          <w:b/>
        </w:rPr>
        <w:br w:type="page"/>
      </w:r>
    </w:p>
    <w:p w:rsidR="00123A35" w:rsidRDefault="00123A35" w:rsidP="00123A35">
      <w:pPr>
        <w:pStyle w:val="Prrafodelista"/>
        <w:numPr>
          <w:ilvl w:val="0"/>
          <w:numId w:val="1"/>
        </w:numPr>
        <w:contextualSpacing w:val="0"/>
        <w:outlineLvl w:val="0"/>
        <w:rPr>
          <w:rFonts w:ascii="Arial" w:hAnsi="Arial" w:cs="Arial"/>
          <w:b/>
        </w:rPr>
      </w:pPr>
      <w:r>
        <w:rPr>
          <w:rFonts w:ascii="Arial" w:hAnsi="Arial" w:cs="Arial"/>
          <w:b/>
        </w:rPr>
        <w:lastRenderedPageBreak/>
        <w:t>CAPÍ</w:t>
      </w:r>
      <w:r w:rsidRPr="00330585">
        <w:rPr>
          <w:rFonts w:ascii="Arial" w:hAnsi="Arial" w:cs="Arial"/>
          <w:b/>
        </w:rPr>
        <w:t>TULO I</w:t>
      </w:r>
      <w:r>
        <w:rPr>
          <w:rFonts w:ascii="Arial" w:hAnsi="Arial" w:cs="Arial"/>
          <w:b/>
        </w:rPr>
        <w:t>: MARCO REFERENCIAL</w:t>
      </w:r>
      <w:bookmarkEnd w:id="0"/>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JUSTIFICACIÓN</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DB7566" w:rsidRPr="00DB7566" w:rsidRDefault="00DB7566" w:rsidP="00DB7566">
      <w:pPr>
        <w:spacing w:line="360" w:lineRule="auto"/>
        <w:ind w:left="360"/>
        <w:jc w:val="both"/>
        <w:outlineLvl w:val="0"/>
        <w:rPr>
          <w:rFonts w:ascii="Arial" w:hAnsi="Arial" w:cs="Arial"/>
        </w:rPr>
      </w:pPr>
      <w:r w:rsidRPr="00DB756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DB7566" w:rsidRPr="00DB7566" w:rsidRDefault="00DB7566" w:rsidP="00DB7566">
      <w:pPr>
        <w:spacing w:line="360" w:lineRule="auto"/>
        <w:ind w:left="360"/>
        <w:jc w:val="both"/>
        <w:outlineLvl w:val="0"/>
        <w:rPr>
          <w:rFonts w:ascii="Arial" w:hAnsi="Arial" w:cs="Arial"/>
          <w:b/>
        </w:rPr>
      </w:pPr>
      <w:r w:rsidRPr="00DB756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DB7566">
        <w:rPr>
          <w:rFonts w:ascii="Arial" w:hAnsi="Arial" w:cs="Arial"/>
        </w:rPr>
        <w:cr/>
      </w:r>
    </w:p>
    <w:p w:rsidR="00DB7566" w:rsidRDefault="00DB7566" w:rsidP="00DB7566">
      <w:pPr>
        <w:ind w:left="360"/>
        <w:outlineLvl w:val="0"/>
        <w:rPr>
          <w:rFonts w:ascii="Arial" w:hAnsi="Arial" w:cs="Arial"/>
          <w:b/>
        </w:rPr>
      </w:pPr>
    </w:p>
    <w:p w:rsidR="00DB7566" w:rsidRDefault="00DB7566" w:rsidP="00DB7566">
      <w:pPr>
        <w:ind w:left="360"/>
        <w:outlineLvl w:val="0"/>
        <w:rPr>
          <w:rFonts w:ascii="Arial" w:hAnsi="Arial" w:cs="Arial"/>
          <w:b/>
        </w:rPr>
      </w:pP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lastRenderedPageBreak/>
        <w:t>PROBLEMAS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CENTRAL</w:t>
      </w:r>
    </w:p>
    <w:p w:rsidR="00C52E82" w:rsidRDefault="00C52E82" w:rsidP="00C52E82">
      <w:pPr>
        <w:spacing w:line="360" w:lineRule="auto"/>
        <w:ind w:left="708"/>
        <w:jc w:val="both"/>
        <w:rPr>
          <w:rFonts w:ascii="Arial" w:hAnsi="Arial" w:cs="Arial"/>
        </w:rPr>
      </w:pPr>
      <w:r w:rsidRPr="00C52E82">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PARTICULARES</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 xml:space="preserve">¿Cuál es la situación actual del GAD Municipal de Machala sobre el manejo de los procesos críticos de tecnología? </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¿Cómo influye la falta de compromiso y capacitación de los funcionarios sobre la importancia, elaboración y uso de los elementos del Sistema de Gestión de Calidad planteado?</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¿Por qué es necesario que existan indicadores de gestión que permitan evaluar la calidad del servicio brindado por la empresa?</w:t>
      </w:r>
    </w:p>
    <w:p w:rsidR="00C4185D" w:rsidRPr="00040EBA" w:rsidRDefault="00C4185D" w:rsidP="00040EBA">
      <w:pPr>
        <w:pStyle w:val="Prrafodelista"/>
        <w:numPr>
          <w:ilvl w:val="0"/>
          <w:numId w:val="2"/>
        </w:numPr>
        <w:outlineLvl w:val="0"/>
        <w:rPr>
          <w:rFonts w:ascii="Arial" w:hAnsi="Arial" w:cs="Arial"/>
        </w:rPr>
      </w:pPr>
      <w:r w:rsidRPr="00040EBA">
        <w:rPr>
          <w:rFonts w:ascii="Arial" w:hAnsi="Arial" w:cs="Arial"/>
        </w:rPr>
        <w:t xml:space="preserve">¿Cuál es la propuesta de mejoramiento del Sistema de Gestión de Calidad en los procesos críticos de tecnología basado en el estándar ISO 9001:2008?  </w:t>
      </w:r>
    </w:p>
    <w:p w:rsidR="00C4185D" w:rsidRDefault="00C4185D" w:rsidP="00040EBA">
      <w:pPr>
        <w:pStyle w:val="Prrafodelista"/>
        <w:numPr>
          <w:ilvl w:val="0"/>
          <w:numId w:val="2"/>
        </w:numPr>
        <w:outlineLvl w:val="0"/>
        <w:rPr>
          <w:rFonts w:ascii="Arial" w:hAnsi="Arial" w:cs="Arial"/>
        </w:rPr>
      </w:pPr>
      <w:r w:rsidRPr="00040EBA">
        <w:rPr>
          <w:rFonts w:ascii="Arial" w:hAnsi="Arial" w:cs="Arial"/>
        </w:rPr>
        <w:t xml:space="preserve">¿De qué manera se lograría la implementación de un Sistema de Gestión de Calidad bajo el estándar ISO 9001:2008 en el GAD Municipal de Machala? </w:t>
      </w:r>
    </w:p>
    <w:p w:rsidR="00A64506" w:rsidRPr="00040EBA" w:rsidRDefault="00A64506" w:rsidP="00A64506">
      <w:pPr>
        <w:pStyle w:val="Prrafodelista"/>
        <w:ind w:left="1440"/>
        <w:outlineLvl w:val="0"/>
        <w:rPr>
          <w:rFonts w:ascii="Arial" w:hAnsi="Arial" w:cs="Arial"/>
        </w:rPr>
      </w:pP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PREGUNTAS CIENTÍFICAS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CENTRAL</w:t>
      </w:r>
    </w:p>
    <w:p w:rsidR="00040EBA" w:rsidRPr="00040EBA" w:rsidRDefault="00040EBA" w:rsidP="00A64506">
      <w:pPr>
        <w:spacing w:line="360" w:lineRule="auto"/>
        <w:ind w:left="720"/>
        <w:jc w:val="both"/>
        <w:outlineLvl w:val="0"/>
        <w:rPr>
          <w:rFonts w:ascii="Arial" w:hAnsi="Arial" w:cs="Arial"/>
        </w:rPr>
      </w:pPr>
      <w:r w:rsidRPr="00040EBA">
        <w:rPr>
          <w:rFonts w:ascii="Arial" w:hAnsi="Arial" w:cs="Arial"/>
        </w:rPr>
        <w:t>Un sistema de gestión de calidad en una empresa, institución o departamento critico como lo es la Dirección de Sistemas del GAD Municipal de Machala es primor</w:t>
      </w:r>
      <w:r w:rsidR="00A64506">
        <w:rPr>
          <w:rFonts w:ascii="Arial" w:hAnsi="Arial" w:cs="Arial"/>
        </w:rPr>
        <w:t xml:space="preserve">dial </w:t>
      </w:r>
      <w:r w:rsidRPr="00040EBA">
        <w:rPr>
          <w:rFonts w:ascii="Arial" w:hAnsi="Arial" w:cs="Arial"/>
        </w:rPr>
        <w:t>para el planteamiento y cumplimiento de objetivos, los cuales se pueden medir y evaluar mediante indicadores</w:t>
      </w:r>
      <w:r w:rsidR="00A64506">
        <w:rPr>
          <w:rFonts w:ascii="Arial" w:hAnsi="Arial" w:cs="Arial"/>
        </w:rPr>
        <w:t>,</w:t>
      </w:r>
      <w:r w:rsidRPr="00040EBA">
        <w:rPr>
          <w:rFonts w:ascii="Arial" w:hAnsi="Arial" w:cs="Arial"/>
        </w:rPr>
        <w:t xml:space="preserve"> ayudando a una correcta toma de decisiones, que permite tener un mejor control de los procesos, aumentar la productividad y desempeño.</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COMPLEMENTARIAS</w:t>
      </w:r>
    </w:p>
    <w:p w:rsidR="00C4185D" w:rsidRPr="00040EBA" w:rsidRDefault="00040EBA" w:rsidP="00040EBA">
      <w:pPr>
        <w:pStyle w:val="Prrafodelista"/>
        <w:numPr>
          <w:ilvl w:val="0"/>
          <w:numId w:val="2"/>
        </w:numPr>
        <w:outlineLvl w:val="0"/>
        <w:rPr>
          <w:rFonts w:ascii="Arial" w:hAnsi="Arial" w:cs="Arial"/>
        </w:rPr>
      </w:pPr>
      <w:r w:rsidRPr="00040EBA">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040EBA">
        <w:rPr>
          <w:rFonts w:ascii="Arial" w:hAnsi="Arial" w:cs="Arial"/>
        </w:rPr>
        <w:lastRenderedPageBreak/>
        <w:t>llevan a cabo en esta dirección, desperdiciando recursos valiosos para la institución.</w:t>
      </w:r>
    </w:p>
    <w:p w:rsidR="00C4185D" w:rsidRDefault="00040EBA" w:rsidP="00040EBA">
      <w:pPr>
        <w:pStyle w:val="Prrafodelista"/>
        <w:numPr>
          <w:ilvl w:val="0"/>
          <w:numId w:val="2"/>
        </w:numPr>
        <w:outlineLvl w:val="0"/>
        <w:rPr>
          <w:rFonts w:ascii="Arial" w:hAnsi="Arial" w:cs="Arial"/>
        </w:rPr>
      </w:pPr>
      <w:r>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040EBA" w:rsidRDefault="00040EBA" w:rsidP="00040EBA">
      <w:pPr>
        <w:pStyle w:val="Prrafodelista"/>
        <w:numPr>
          <w:ilvl w:val="0"/>
          <w:numId w:val="2"/>
        </w:numPr>
        <w:outlineLvl w:val="0"/>
        <w:rPr>
          <w:rFonts w:ascii="Arial" w:hAnsi="Arial" w:cs="Arial"/>
        </w:rPr>
      </w:pPr>
      <w:r>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040EBA" w:rsidRDefault="00040EBA" w:rsidP="00040EBA">
      <w:pPr>
        <w:pStyle w:val="Prrafodelista"/>
        <w:numPr>
          <w:ilvl w:val="0"/>
          <w:numId w:val="2"/>
        </w:numPr>
        <w:outlineLvl w:val="0"/>
        <w:rPr>
          <w:rFonts w:ascii="Arial" w:hAnsi="Arial" w:cs="Arial"/>
        </w:rPr>
      </w:pPr>
      <w:r>
        <w:rPr>
          <w:rFonts w:ascii="Arial" w:hAnsi="Arial" w:cs="Arial"/>
        </w:rPr>
        <w:t xml:space="preserve">Los estándares </w:t>
      </w:r>
      <w:proofErr w:type="spellStart"/>
      <w:r>
        <w:rPr>
          <w:rFonts w:ascii="Arial" w:hAnsi="Arial" w:cs="Arial"/>
        </w:rPr>
        <w:t>iso</w:t>
      </w:r>
      <w:proofErr w:type="spellEnd"/>
      <w:r>
        <w:rPr>
          <w:rFonts w:ascii="Arial" w:hAnsi="Arial" w:cs="Arial"/>
        </w:rPr>
        <w:t xml:space="preserve"> son estrictos en el compromiso y cumplimiento de sus procesos, permitiendo que los involucrados puedan analizar los datos del sistema para tomar decisiones, establecer metas y optimizar sus recursos.</w:t>
      </w:r>
    </w:p>
    <w:p w:rsidR="00040EBA" w:rsidRDefault="00040EBA" w:rsidP="00040EBA">
      <w:pPr>
        <w:pStyle w:val="Prrafodelista"/>
        <w:numPr>
          <w:ilvl w:val="0"/>
          <w:numId w:val="2"/>
        </w:numPr>
        <w:outlineLvl w:val="0"/>
        <w:rPr>
          <w:rFonts w:ascii="Arial" w:hAnsi="Arial" w:cs="Arial"/>
        </w:rPr>
      </w:pPr>
      <w:r>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6A5317" w:rsidRPr="00040EBA" w:rsidRDefault="006A5317" w:rsidP="006A5317">
      <w:pPr>
        <w:pStyle w:val="Prrafodelista"/>
        <w:ind w:left="1440"/>
        <w:outlineLvl w:val="0"/>
        <w:rPr>
          <w:rFonts w:ascii="Arial" w:hAnsi="Arial" w:cs="Arial"/>
        </w:rPr>
      </w:pP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ALCANCE</w:t>
      </w:r>
    </w:p>
    <w:p w:rsidR="004B7566" w:rsidRPr="004B7566" w:rsidRDefault="004B7566" w:rsidP="004B7566">
      <w:pPr>
        <w:spacing w:line="360" w:lineRule="auto"/>
        <w:ind w:left="360"/>
        <w:jc w:val="both"/>
        <w:outlineLvl w:val="0"/>
        <w:rPr>
          <w:rFonts w:ascii="Arial" w:hAnsi="Arial" w:cs="Arial"/>
        </w:rPr>
      </w:pPr>
      <w:r w:rsidRPr="004B756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w:t>
      </w:r>
      <w:r w:rsidRPr="006A5317">
        <w:rPr>
          <w:rFonts w:ascii="Arial" w:hAnsi="Arial" w:cs="Arial"/>
        </w:rPr>
        <w:t>requisitos de sus clientes y los reglamentarios</w:t>
      </w:r>
      <w:r w:rsidRPr="004B7566">
        <w:rPr>
          <w:rFonts w:ascii="Arial" w:hAnsi="Arial" w:cs="Arial"/>
        </w:rPr>
        <w:t xml:space="preserve">, ya sea sobre la totalidad de sus procesos o sobre un área o producto en particular; también es aplicada con el fin de incrementar la satisfacción de sus clientes por medio de la correcta aplicación del Sistema de Gestión de la Calidad. </w:t>
      </w:r>
    </w:p>
    <w:p w:rsidR="005B2B3D" w:rsidRDefault="004B7566" w:rsidP="00421AFC">
      <w:pPr>
        <w:spacing w:line="360" w:lineRule="auto"/>
        <w:ind w:left="360"/>
        <w:jc w:val="both"/>
        <w:outlineLvl w:val="0"/>
        <w:rPr>
          <w:rFonts w:ascii="Arial" w:hAnsi="Arial" w:cs="Arial"/>
        </w:rPr>
      </w:pPr>
      <w:r w:rsidRPr="004B7566">
        <w:rPr>
          <w:rFonts w:ascii="Arial" w:hAnsi="Arial" w:cs="Arial"/>
        </w:rPr>
        <w:t xml:space="preserve">Esta norma internacional promueve la adopción de un enfoque basado en procesos cuando se implementa y mejora la eficacia del Sistema de Gestión de la Calidad. </w:t>
      </w:r>
    </w:p>
    <w:p w:rsidR="00421AFC" w:rsidRDefault="00421AFC" w:rsidP="00421AFC">
      <w:pPr>
        <w:spacing w:line="360" w:lineRule="auto"/>
        <w:ind w:left="360"/>
        <w:jc w:val="both"/>
        <w:outlineLvl w:val="0"/>
        <w:rPr>
          <w:rFonts w:ascii="Arial" w:hAnsi="Arial" w:cs="Arial"/>
        </w:rPr>
      </w:pPr>
      <w:r>
        <w:rPr>
          <w:rFonts w:ascii="Arial" w:hAnsi="Arial" w:cs="Arial"/>
        </w:rPr>
        <w:t>Para partir en el diseño e implementación de un sistema de gestión de calidad basado en ISO 9001:2008</w:t>
      </w:r>
      <w:r w:rsidR="00E7550D">
        <w:rPr>
          <w:rFonts w:ascii="Arial" w:hAnsi="Arial" w:cs="Arial"/>
        </w:rPr>
        <w:t xml:space="preserve"> hay que hacer un planteamiento de la situación actual en que se encuentra la Dirección de Sistema del GAD Municipal del Cantón Machala, </w:t>
      </w:r>
      <w:r w:rsidR="00E7550D" w:rsidRPr="006A5317">
        <w:rPr>
          <w:rFonts w:ascii="Arial" w:hAnsi="Arial" w:cs="Arial"/>
          <w:color w:val="FF0000"/>
        </w:rPr>
        <w:t>pudiendo así trazar una correcta implantación</w:t>
      </w:r>
      <w:r w:rsidR="00E7550D">
        <w:rPr>
          <w:rFonts w:ascii="Arial" w:hAnsi="Arial" w:cs="Arial"/>
        </w:rPr>
        <w:t>; esto es de suma importancia pues sabiendo cual es la situación de la dirección permite conocer desde donde vamos a comenzar y cuáles son las metas y objetivos que se van a proponer para el sistema.</w:t>
      </w:r>
    </w:p>
    <w:p w:rsidR="00E7550D" w:rsidRDefault="00E7550D" w:rsidP="00421AFC">
      <w:pPr>
        <w:spacing w:line="360" w:lineRule="auto"/>
        <w:ind w:left="360"/>
        <w:jc w:val="both"/>
        <w:outlineLvl w:val="0"/>
        <w:rPr>
          <w:rFonts w:ascii="Arial" w:hAnsi="Arial" w:cs="Arial"/>
        </w:rPr>
      </w:pPr>
      <w:r>
        <w:rPr>
          <w:rFonts w:ascii="Arial" w:hAnsi="Arial" w:cs="Arial"/>
        </w:rPr>
        <w:lastRenderedPageBreak/>
        <w:t>En consecuencia de lo anterior planteamos las siguientes preguntas para determinar el estado de situación actual de la Dirección de Sistemas:</w:t>
      </w:r>
    </w:p>
    <w:p w:rsidR="00E7550D" w:rsidRDefault="00774FDA" w:rsidP="00E7550D">
      <w:pPr>
        <w:pStyle w:val="Prrafodelista"/>
        <w:numPr>
          <w:ilvl w:val="0"/>
          <w:numId w:val="3"/>
        </w:numPr>
        <w:outlineLvl w:val="0"/>
        <w:rPr>
          <w:rFonts w:ascii="Arial" w:hAnsi="Arial" w:cs="Arial"/>
        </w:rPr>
      </w:pPr>
      <w:r>
        <w:rPr>
          <w:rFonts w:ascii="Arial" w:hAnsi="Arial" w:cs="Arial"/>
        </w:rPr>
        <w:t xml:space="preserve">¿Cuál es el estado de la </w:t>
      </w:r>
      <w:r w:rsidR="006A5317">
        <w:rPr>
          <w:rFonts w:ascii="Arial" w:hAnsi="Arial" w:cs="Arial"/>
        </w:rPr>
        <w:t>Dirección</w:t>
      </w:r>
      <w:r>
        <w:rPr>
          <w:rFonts w:ascii="Arial" w:hAnsi="Arial" w:cs="Arial"/>
        </w:rPr>
        <w:t xml:space="preserve"> de Sistemas con respecto a procesos y sistemas de </w:t>
      </w:r>
      <w:r w:rsidR="006A5317">
        <w:rPr>
          <w:rFonts w:ascii="Arial" w:hAnsi="Arial" w:cs="Arial"/>
        </w:rPr>
        <w:t>gestión</w:t>
      </w:r>
      <w:r>
        <w:rPr>
          <w:rFonts w:ascii="Arial" w:hAnsi="Arial" w:cs="Arial"/>
        </w:rPr>
        <w:t xml:space="preserve"> de calidad?</w:t>
      </w:r>
    </w:p>
    <w:p w:rsidR="00774FDA" w:rsidRDefault="00774FDA" w:rsidP="00E7550D">
      <w:pPr>
        <w:pStyle w:val="Prrafodelista"/>
        <w:numPr>
          <w:ilvl w:val="0"/>
          <w:numId w:val="3"/>
        </w:numPr>
        <w:outlineLvl w:val="0"/>
        <w:rPr>
          <w:rFonts w:ascii="Arial" w:hAnsi="Arial" w:cs="Arial"/>
        </w:rPr>
      </w:pPr>
      <w:r>
        <w:rPr>
          <w:rFonts w:ascii="Arial" w:hAnsi="Arial" w:cs="Arial"/>
        </w:rPr>
        <w:t xml:space="preserve">¿Qué directrices se </w:t>
      </w:r>
      <w:r w:rsidR="006A5317">
        <w:rPr>
          <w:rFonts w:ascii="Arial" w:hAnsi="Arial" w:cs="Arial"/>
        </w:rPr>
        <w:t>está</w:t>
      </w:r>
      <w:r>
        <w:rPr>
          <w:rFonts w:ascii="Arial" w:hAnsi="Arial" w:cs="Arial"/>
        </w:rPr>
        <w:t xml:space="preserve"> tomando en la actualidad para mejorar?</w:t>
      </w:r>
    </w:p>
    <w:p w:rsidR="00774FDA" w:rsidRDefault="00774FDA" w:rsidP="00E7550D">
      <w:pPr>
        <w:pStyle w:val="Prrafodelista"/>
        <w:numPr>
          <w:ilvl w:val="0"/>
          <w:numId w:val="3"/>
        </w:numPr>
        <w:outlineLvl w:val="0"/>
        <w:rPr>
          <w:rFonts w:ascii="Arial" w:hAnsi="Arial" w:cs="Arial"/>
        </w:rPr>
      </w:pPr>
      <w:r>
        <w:rPr>
          <w:rFonts w:ascii="Arial" w:hAnsi="Arial" w:cs="Arial"/>
        </w:rPr>
        <w:t>¿Cómo se están trabajando?</w:t>
      </w:r>
    </w:p>
    <w:p w:rsidR="00774FDA" w:rsidRDefault="00774FDA" w:rsidP="00E7550D">
      <w:pPr>
        <w:pStyle w:val="Prrafodelista"/>
        <w:numPr>
          <w:ilvl w:val="0"/>
          <w:numId w:val="3"/>
        </w:numPr>
        <w:outlineLvl w:val="0"/>
        <w:rPr>
          <w:rFonts w:ascii="Arial" w:hAnsi="Arial" w:cs="Arial"/>
        </w:rPr>
      </w:pPr>
      <w:r>
        <w:rPr>
          <w:rFonts w:ascii="Arial" w:hAnsi="Arial" w:cs="Arial"/>
        </w:rPr>
        <w:t xml:space="preserve">¿Qué se </w:t>
      </w:r>
      <w:r w:rsidR="006A5317">
        <w:rPr>
          <w:rFonts w:ascii="Arial" w:hAnsi="Arial" w:cs="Arial"/>
        </w:rPr>
        <w:t>está</w:t>
      </w:r>
      <w:r>
        <w:rPr>
          <w:rFonts w:ascii="Arial" w:hAnsi="Arial" w:cs="Arial"/>
        </w:rPr>
        <w:t xml:space="preserve"> haciendo mal?</w:t>
      </w:r>
    </w:p>
    <w:p w:rsidR="00774FDA" w:rsidRDefault="00774FDA" w:rsidP="00E7550D">
      <w:pPr>
        <w:pStyle w:val="Prrafodelista"/>
        <w:numPr>
          <w:ilvl w:val="0"/>
          <w:numId w:val="3"/>
        </w:numPr>
        <w:outlineLvl w:val="0"/>
        <w:rPr>
          <w:rFonts w:ascii="Arial" w:hAnsi="Arial" w:cs="Arial"/>
        </w:rPr>
      </w:pPr>
      <w:r>
        <w:rPr>
          <w:rFonts w:ascii="Arial" w:hAnsi="Arial" w:cs="Arial"/>
        </w:rPr>
        <w:t>¿Cómo se puede mejorar?</w:t>
      </w:r>
    </w:p>
    <w:p w:rsidR="00774FDA" w:rsidRDefault="00774FDA" w:rsidP="00E7550D">
      <w:pPr>
        <w:pStyle w:val="Prrafodelista"/>
        <w:numPr>
          <w:ilvl w:val="0"/>
          <w:numId w:val="3"/>
        </w:numPr>
        <w:outlineLvl w:val="0"/>
        <w:rPr>
          <w:rFonts w:ascii="Arial" w:hAnsi="Arial" w:cs="Arial"/>
        </w:rPr>
      </w:pPr>
      <w:r>
        <w:rPr>
          <w:rFonts w:ascii="Arial" w:hAnsi="Arial" w:cs="Arial"/>
        </w:rPr>
        <w:t>¿Qué acciones se debe tomar?</w:t>
      </w:r>
    </w:p>
    <w:p w:rsidR="00774FDA" w:rsidRDefault="00D5766C" w:rsidP="00E7550D">
      <w:pPr>
        <w:pStyle w:val="Prrafodelista"/>
        <w:numPr>
          <w:ilvl w:val="0"/>
          <w:numId w:val="3"/>
        </w:numPr>
        <w:outlineLvl w:val="0"/>
        <w:rPr>
          <w:rFonts w:ascii="Arial" w:hAnsi="Arial" w:cs="Arial"/>
        </w:rPr>
      </w:pPr>
      <w:r>
        <w:rPr>
          <w:rFonts w:ascii="Arial" w:hAnsi="Arial" w:cs="Arial"/>
        </w:rPr>
        <w:t>¿Qué visión se tiene</w:t>
      </w:r>
      <w:r w:rsidR="00774FDA">
        <w:rPr>
          <w:rFonts w:ascii="Arial" w:hAnsi="Arial" w:cs="Arial"/>
        </w:rPr>
        <w:t>?</w:t>
      </w:r>
    </w:p>
    <w:p w:rsidR="00D5766C" w:rsidRDefault="00D5766C" w:rsidP="001C43BB">
      <w:pPr>
        <w:jc w:val="both"/>
        <w:outlineLvl w:val="0"/>
        <w:rPr>
          <w:rFonts w:ascii="Arial" w:hAnsi="Arial" w:cs="Arial"/>
        </w:rPr>
      </w:pPr>
      <w:r>
        <w:rPr>
          <w:rFonts w:ascii="Arial" w:hAnsi="Arial" w:cs="Arial"/>
        </w:rPr>
        <w:t xml:space="preserve">Teniendo clara la </w:t>
      </w:r>
      <w:r w:rsidR="001C43BB">
        <w:rPr>
          <w:rFonts w:ascii="Arial" w:hAnsi="Arial" w:cs="Arial"/>
        </w:rPr>
        <w:t>situación</w:t>
      </w:r>
      <w:r>
        <w:rPr>
          <w:rFonts w:ascii="Arial" w:hAnsi="Arial" w:cs="Arial"/>
        </w:rPr>
        <w:t xml:space="preserve"> actual, hay que determinar todos los procesos que se dan dentro de la dirección para estudiarlos y estar al tanto de </w:t>
      </w:r>
      <w:r w:rsidR="001C43BB">
        <w:rPr>
          <w:rFonts w:ascii="Arial" w:hAnsi="Arial" w:cs="Arial"/>
        </w:rPr>
        <w:t>cómo</w:t>
      </w:r>
      <w:r>
        <w:rPr>
          <w:rFonts w:ascii="Arial" w:hAnsi="Arial" w:cs="Arial"/>
        </w:rPr>
        <w:t xml:space="preserve"> funcionan, </w:t>
      </w:r>
      <w:r w:rsidR="001C43BB">
        <w:rPr>
          <w:rFonts w:ascii="Arial" w:hAnsi="Arial" w:cs="Arial"/>
        </w:rPr>
        <w:t>cuál</w:t>
      </w:r>
      <w:r>
        <w:rPr>
          <w:rFonts w:ascii="Arial" w:hAnsi="Arial" w:cs="Arial"/>
        </w:rPr>
        <w:t xml:space="preserve"> es su </w:t>
      </w:r>
      <w:r w:rsidR="001C43BB">
        <w:rPr>
          <w:rFonts w:ascii="Arial" w:hAnsi="Arial" w:cs="Arial"/>
        </w:rPr>
        <w:t>interacción</w:t>
      </w:r>
      <w:r>
        <w:rPr>
          <w:rFonts w:ascii="Arial" w:hAnsi="Arial" w:cs="Arial"/>
        </w:rPr>
        <w:t xml:space="preserve"> con los demás procesos internos y externos, conociendo el tipo de información que maneja cada proceso.</w:t>
      </w:r>
    </w:p>
    <w:p w:rsidR="00D5766C" w:rsidRDefault="00D5766C" w:rsidP="001C43BB">
      <w:pPr>
        <w:jc w:val="both"/>
        <w:outlineLvl w:val="0"/>
        <w:rPr>
          <w:rFonts w:ascii="Arial" w:hAnsi="Arial" w:cs="Arial"/>
        </w:rPr>
      </w:pPr>
      <w:r>
        <w:rPr>
          <w:rFonts w:ascii="Arial" w:hAnsi="Arial" w:cs="Arial"/>
        </w:rPr>
        <w:t>Al conocer a detalle los procesos, se deben modificar, para que</w:t>
      </w:r>
      <w:r w:rsidR="001C43BB">
        <w:rPr>
          <w:rFonts w:ascii="Arial" w:hAnsi="Arial" w:cs="Arial"/>
        </w:rPr>
        <w:t xml:space="preserve"> </w:t>
      </w:r>
      <w:r>
        <w:rPr>
          <w:rFonts w:ascii="Arial" w:hAnsi="Arial" w:cs="Arial"/>
        </w:rPr>
        <w:t xml:space="preserve">se adapten a un sistema de gestión </w:t>
      </w:r>
      <w:r w:rsidR="001C43BB">
        <w:rPr>
          <w:rFonts w:ascii="Arial" w:hAnsi="Arial" w:cs="Arial"/>
        </w:rPr>
        <w:t>de</w:t>
      </w:r>
      <w:r>
        <w:rPr>
          <w:rFonts w:ascii="Arial" w:hAnsi="Arial" w:cs="Arial"/>
        </w:rPr>
        <w:t xml:space="preserve"> calidad basado en normas ISO utilizando </w:t>
      </w:r>
      <w:r w:rsidR="001C43BB">
        <w:rPr>
          <w:rFonts w:ascii="Arial" w:hAnsi="Arial" w:cs="Arial"/>
        </w:rPr>
        <w:t>guías</w:t>
      </w:r>
      <w:r>
        <w:rPr>
          <w:rFonts w:ascii="Arial" w:hAnsi="Arial" w:cs="Arial"/>
        </w:rPr>
        <w:t xml:space="preserve"> y recomendaciones que beneficien a la </w:t>
      </w:r>
      <w:r w:rsidR="001C43BB">
        <w:rPr>
          <w:rFonts w:ascii="Arial" w:hAnsi="Arial" w:cs="Arial"/>
        </w:rPr>
        <w:t>Dirección</w:t>
      </w:r>
      <w:r>
        <w:rPr>
          <w:rFonts w:ascii="Arial" w:hAnsi="Arial" w:cs="Arial"/>
        </w:rPr>
        <w:t xml:space="preserve"> de Sistemas.</w:t>
      </w:r>
    </w:p>
    <w:p w:rsidR="00D5766C" w:rsidRDefault="00D5766C" w:rsidP="001C43BB">
      <w:pPr>
        <w:jc w:val="both"/>
        <w:outlineLvl w:val="0"/>
        <w:rPr>
          <w:rFonts w:ascii="Arial" w:hAnsi="Arial" w:cs="Arial"/>
        </w:rPr>
      </w:pPr>
      <w:r>
        <w:rPr>
          <w:rFonts w:ascii="Arial" w:hAnsi="Arial" w:cs="Arial"/>
        </w:rPr>
        <w:t>Con los procesos se tien</w:t>
      </w:r>
      <w:r w:rsidR="001C43BB">
        <w:rPr>
          <w:rFonts w:ascii="Arial" w:hAnsi="Arial" w:cs="Arial"/>
        </w:rPr>
        <w:t>e</w:t>
      </w:r>
      <w:r>
        <w:rPr>
          <w:rFonts w:ascii="Arial" w:hAnsi="Arial" w:cs="Arial"/>
        </w:rPr>
        <w:t xml:space="preserve"> una idea clara</w:t>
      </w:r>
      <w:r w:rsidR="00785E1D">
        <w:rPr>
          <w:rFonts w:ascii="Arial" w:hAnsi="Arial" w:cs="Arial"/>
        </w:rPr>
        <w:t>, de que es lo que se tiene que hace</w:t>
      </w:r>
      <w:r w:rsidR="006A5317">
        <w:rPr>
          <w:rFonts w:ascii="Arial" w:hAnsi="Arial" w:cs="Arial"/>
        </w:rPr>
        <w:t>r</w:t>
      </w:r>
      <w:r w:rsidR="00785E1D">
        <w:rPr>
          <w:rFonts w:ascii="Arial" w:hAnsi="Arial" w:cs="Arial"/>
        </w:rPr>
        <w:t xml:space="preserve"> para</w:t>
      </w:r>
      <w:r w:rsidR="001C43BB">
        <w:rPr>
          <w:rFonts w:ascii="Arial" w:hAnsi="Arial" w:cs="Arial"/>
        </w:rPr>
        <w:t xml:space="preserve"> </w:t>
      </w:r>
      <w:r w:rsidR="00785E1D">
        <w:rPr>
          <w:rFonts w:ascii="Arial" w:hAnsi="Arial" w:cs="Arial"/>
        </w:rPr>
        <w:t>implantar el sistema de gestión, estableciendo indicadores y controles que ayuden a mejorar el funcionamiento de la Dirección.</w:t>
      </w:r>
    </w:p>
    <w:p w:rsidR="00785E1D" w:rsidRDefault="00785E1D" w:rsidP="001C43BB">
      <w:pPr>
        <w:jc w:val="both"/>
        <w:outlineLvl w:val="0"/>
        <w:rPr>
          <w:rFonts w:ascii="Arial" w:hAnsi="Arial" w:cs="Arial"/>
        </w:rPr>
      </w:pPr>
      <w:r>
        <w:rPr>
          <w:rFonts w:ascii="Arial" w:hAnsi="Arial" w:cs="Arial"/>
        </w:rPr>
        <w:t xml:space="preserve">Los sistemas de gestión de calidad no se pueden implantar si no se establece y documenta una </w:t>
      </w:r>
      <w:r w:rsidR="004B2C89">
        <w:rPr>
          <w:rFonts w:ascii="Arial" w:hAnsi="Arial" w:cs="Arial"/>
        </w:rPr>
        <w:t>Política</w:t>
      </w:r>
      <w:r>
        <w:rPr>
          <w:rFonts w:ascii="Arial" w:hAnsi="Arial" w:cs="Arial"/>
        </w:rPr>
        <w:t xml:space="preserve"> de Calidad y un Plan de Calidad, la política tiene que tener un objetivo clar</w:t>
      </w:r>
      <w:r w:rsidR="004B2C89">
        <w:rPr>
          <w:rFonts w:ascii="Arial" w:hAnsi="Arial" w:cs="Arial"/>
        </w:rPr>
        <w:t>o, preciso y conciso, que demues</w:t>
      </w:r>
      <w:r>
        <w:rPr>
          <w:rFonts w:ascii="Arial" w:hAnsi="Arial" w:cs="Arial"/>
        </w:rPr>
        <w:t>tre</w:t>
      </w:r>
      <w:r w:rsidR="004B2C89">
        <w:rPr>
          <w:rFonts w:ascii="Arial" w:hAnsi="Arial" w:cs="Arial"/>
        </w:rPr>
        <w:t xml:space="preserve"> </w:t>
      </w:r>
      <w:r>
        <w:rPr>
          <w:rFonts w:ascii="Arial" w:hAnsi="Arial" w:cs="Arial"/>
        </w:rPr>
        <w:t>compromiso con el sistema de gestión y los clientes de la dirección mediante la mejora continua de los</w:t>
      </w:r>
      <w:r w:rsidR="004B2C89">
        <w:rPr>
          <w:rFonts w:ascii="Arial" w:hAnsi="Arial" w:cs="Arial"/>
        </w:rPr>
        <w:t xml:space="preserve"> </w:t>
      </w:r>
      <w:r>
        <w:rPr>
          <w:rFonts w:ascii="Arial" w:hAnsi="Arial" w:cs="Arial"/>
        </w:rPr>
        <w:t>procesos; el plan documenta procedimientos y recursos que se deben emplear</w:t>
      </w:r>
      <w:r w:rsidR="004B2C89">
        <w:rPr>
          <w:rFonts w:ascii="Arial" w:hAnsi="Arial" w:cs="Arial"/>
        </w:rPr>
        <w:t>, quien lo debe hacer y cuando tienen que ser aplicados a un proceso determinado.</w:t>
      </w:r>
    </w:p>
    <w:p w:rsidR="004B2C89" w:rsidRDefault="004B2C89" w:rsidP="001C43BB">
      <w:pPr>
        <w:jc w:val="both"/>
        <w:outlineLvl w:val="0"/>
        <w:rPr>
          <w:rFonts w:ascii="Arial" w:hAnsi="Arial" w:cs="Arial"/>
        </w:rPr>
      </w:pPr>
      <w:r>
        <w:rPr>
          <w:rFonts w:ascii="Arial" w:hAnsi="Arial" w:cs="Arial"/>
        </w:rPr>
        <w:t>La documentación es vital para un sistema de gestión de calidad,</w:t>
      </w:r>
      <w:r w:rsidR="00F26804">
        <w:rPr>
          <w:rFonts w:ascii="Arial" w:hAnsi="Arial" w:cs="Arial"/>
        </w:rPr>
        <w:t xml:space="preserve"> determinando que puntos de</w:t>
      </w:r>
      <w:r w:rsidR="00000B8E">
        <w:rPr>
          <w:rFonts w:ascii="Arial" w:hAnsi="Arial" w:cs="Arial"/>
        </w:rPr>
        <w:t xml:space="preserve"> </w:t>
      </w:r>
      <w:r w:rsidR="00F26804">
        <w:rPr>
          <w:rFonts w:ascii="Arial" w:hAnsi="Arial" w:cs="Arial"/>
        </w:rPr>
        <w:t>la norma podemos aplicar,</w:t>
      </w:r>
      <w:r>
        <w:rPr>
          <w:rFonts w:ascii="Arial" w:hAnsi="Arial" w:cs="Arial"/>
        </w:rPr>
        <w:t xml:space="preserve"> se documentara procesos y procedimientos que evidencien todo lo que se va a hacer, como lo vamos a hacer y determinar responsables de cada </w:t>
      </w:r>
      <w:r w:rsidR="00F26804">
        <w:rPr>
          <w:rFonts w:ascii="Arial" w:hAnsi="Arial" w:cs="Arial"/>
        </w:rPr>
        <w:t>proceso</w:t>
      </w:r>
      <w:r>
        <w:rPr>
          <w:rFonts w:ascii="Arial" w:hAnsi="Arial" w:cs="Arial"/>
        </w:rPr>
        <w:t xml:space="preserve"> y</w:t>
      </w:r>
      <w:r w:rsidR="00F26804">
        <w:rPr>
          <w:rFonts w:ascii="Arial" w:hAnsi="Arial" w:cs="Arial"/>
        </w:rPr>
        <w:t xml:space="preserve"> </w:t>
      </w:r>
      <w:r>
        <w:rPr>
          <w:rFonts w:ascii="Arial" w:hAnsi="Arial" w:cs="Arial"/>
        </w:rPr>
        <w:t xml:space="preserve">actividad de la </w:t>
      </w:r>
      <w:r w:rsidR="00F26804">
        <w:rPr>
          <w:rFonts w:ascii="Arial" w:hAnsi="Arial" w:cs="Arial"/>
        </w:rPr>
        <w:t>Dirección</w:t>
      </w:r>
      <w:r>
        <w:rPr>
          <w:rFonts w:ascii="Arial" w:hAnsi="Arial" w:cs="Arial"/>
        </w:rPr>
        <w:t xml:space="preserve">. Por obligatoriedad ISO 9001:2008 </w:t>
      </w:r>
      <w:r w:rsidR="00F26804">
        <w:rPr>
          <w:rFonts w:ascii="Arial" w:hAnsi="Arial" w:cs="Arial"/>
        </w:rPr>
        <w:t xml:space="preserve">exige que todo sistema de gestión de calidad bajo este estándar  se debe establecer procedimientos documentados de: </w:t>
      </w:r>
    </w:p>
    <w:p w:rsidR="00F26804" w:rsidRDefault="00F26804" w:rsidP="001C43BB">
      <w:pPr>
        <w:pStyle w:val="Prrafodelista"/>
        <w:numPr>
          <w:ilvl w:val="0"/>
          <w:numId w:val="4"/>
        </w:numPr>
        <w:outlineLvl w:val="0"/>
        <w:rPr>
          <w:rFonts w:ascii="Arial" w:hAnsi="Arial" w:cs="Arial"/>
        </w:rPr>
      </w:pPr>
      <w:r>
        <w:rPr>
          <w:rFonts w:ascii="Arial" w:hAnsi="Arial" w:cs="Arial"/>
        </w:rPr>
        <w:t>4.2 Requisitos de la documentación.</w:t>
      </w:r>
    </w:p>
    <w:p w:rsidR="00F26804" w:rsidRDefault="00F26804" w:rsidP="001C43BB">
      <w:pPr>
        <w:pStyle w:val="Prrafodelista"/>
        <w:numPr>
          <w:ilvl w:val="0"/>
          <w:numId w:val="4"/>
        </w:numPr>
        <w:outlineLvl w:val="0"/>
        <w:rPr>
          <w:rFonts w:ascii="Arial" w:hAnsi="Arial" w:cs="Arial"/>
        </w:rPr>
      </w:pPr>
      <w:r>
        <w:rPr>
          <w:rFonts w:ascii="Arial" w:hAnsi="Arial" w:cs="Arial"/>
        </w:rPr>
        <w:t>8.2 Seguimiento y medición.</w:t>
      </w:r>
    </w:p>
    <w:p w:rsidR="00F26804" w:rsidRDefault="00F26804" w:rsidP="001C43BB">
      <w:pPr>
        <w:pStyle w:val="Prrafodelista"/>
        <w:numPr>
          <w:ilvl w:val="0"/>
          <w:numId w:val="4"/>
        </w:numPr>
        <w:outlineLvl w:val="0"/>
        <w:rPr>
          <w:rFonts w:ascii="Arial" w:hAnsi="Arial" w:cs="Arial"/>
        </w:rPr>
      </w:pPr>
      <w:r>
        <w:rPr>
          <w:rFonts w:ascii="Arial" w:hAnsi="Arial" w:cs="Arial"/>
        </w:rPr>
        <w:t>8.3 Control de producto no conforme.</w:t>
      </w:r>
    </w:p>
    <w:p w:rsidR="00F26804" w:rsidRDefault="00F26804" w:rsidP="001C43BB">
      <w:pPr>
        <w:pStyle w:val="Prrafodelista"/>
        <w:numPr>
          <w:ilvl w:val="0"/>
          <w:numId w:val="4"/>
        </w:numPr>
        <w:outlineLvl w:val="0"/>
        <w:rPr>
          <w:rFonts w:ascii="Arial" w:hAnsi="Arial" w:cs="Arial"/>
        </w:rPr>
      </w:pPr>
      <w:r>
        <w:rPr>
          <w:rFonts w:ascii="Arial" w:hAnsi="Arial" w:cs="Arial"/>
        </w:rPr>
        <w:t>8.5 Mejora continua.</w:t>
      </w:r>
    </w:p>
    <w:p w:rsidR="00F26804" w:rsidRDefault="00F26804" w:rsidP="001C43BB">
      <w:pPr>
        <w:jc w:val="both"/>
        <w:outlineLvl w:val="0"/>
        <w:rPr>
          <w:rFonts w:ascii="Arial" w:hAnsi="Arial" w:cs="Arial"/>
        </w:rPr>
      </w:pPr>
      <w:r>
        <w:rPr>
          <w:rFonts w:ascii="Arial" w:hAnsi="Arial" w:cs="Arial"/>
        </w:rPr>
        <w:t>Estos puntos de la norma no se pueden excluir.</w:t>
      </w:r>
    </w:p>
    <w:p w:rsidR="00F26804" w:rsidRDefault="00916372" w:rsidP="001C43BB">
      <w:pPr>
        <w:jc w:val="both"/>
        <w:outlineLvl w:val="0"/>
        <w:rPr>
          <w:rFonts w:ascii="Arial" w:hAnsi="Arial" w:cs="Arial"/>
        </w:rPr>
      </w:pPr>
      <w:r>
        <w:rPr>
          <w:rFonts w:ascii="Arial" w:hAnsi="Arial" w:cs="Arial"/>
        </w:rPr>
        <w:t>Se elaborara un Manual de Cal</w:t>
      </w:r>
      <w:r w:rsidR="00000B8E">
        <w:rPr>
          <w:rFonts w:ascii="Arial" w:hAnsi="Arial" w:cs="Arial"/>
        </w:rPr>
        <w:t>idad en el cual se describirá el</w:t>
      </w:r>
      <w:r>
        <w:rPr>
          <w:rFonts w:ascii="Arial" w:hAnsi="Arial" w:cs="Arial"/>
        </w:rPr>
        <w:t xml:space="preserve"> estándar ISO 9001 aplicado a los procesos de la </w:t>
      </w:r>
      <w:r w:rsidR="001C43BB">
        <w:rPr>
          <w:rFonts w:ascii="Arial" w:hAnsi="Arial" w:cs="Arial"/>
        </w:rPr>
        <w:t>Dirección</w:t>
      </w:r>
      <w:r>
        <w:rPr>
          <w:rFonts w:ascii="Arial" w:hAnsi="Arial" w:cs="Arial"/>
        </w:rPr>
        <w:t xml:space="preserve"> de Sistemas.</w:t>
      </w:r>
    </w:p>
    <w:p w:rsidR="00916372" w:rsidRDefault="00916372" w:rsidP="001C43BB">
      <w:pPr>
        <w:jc w:val="both"/>
        <w:outlineLvl w:val="0"/>
        <w:rPr>
          <w:rFonts w:ascii="Arial" w:hAnsi="Arial" w:cs="Arial"/>
        </w:rPr>
      </w:pPr>
      <w:r>
        <w:rPr>
          <w:rFonts w:ascii="Arial" w:hAnsi="Arial" w:cs="Arial"/>
        </w:rPr>
        <w:lastRenderedPageBreak/>
        <w:t xml:space="preserve">El sistema de </w:t>
      </w:r>
      <w:r w:rsidR="001C43BB">
        <w:rPr>
          <w:rFonts w:ascii="Arial" w:hAnsi="Arial" w:cs="Arial"/>
        </w:rPr>
        <w:t>Gestión</w:t>
      </w:r>
      <w:r>
        <w:rPr>
          <w:rFonts w:ascii="Arial" w:hAnsi="Arial" w:cs="Arial"/>
        </w:rPr>
        <w:t xml:space="preserve"> de </w:t>
      </w:r>
      <w:r w:rsidR="001C43BB">
        <w:rPr>
          <w:rFonts w:ascii="Arial" w:hAnsi="Arial" w:cs="Arial"/>
        </w:rPr>
        <w:t>Calidad</w:t>
      </w:r>
      <w:r>
        <w:rPr>
          <w:rFonts w:ascii="Arial" w:hAnsi="Arial" w:cs="Arial"/>
        </w:rPr>
        <w:t xml:space="preserve"> será socializado al personal que labora dentro de la dirección de Sistemas, con el fin de capacitar y </w:t>
      </w:r>
      <w:r w:rsidR="001C43BB">
        <w:rPr>
          <w:rFonts w:ascii="Arial" w:hAnsi="Arial" w:cs="Arial"/>
        </w:rPr>
        <w:t>concientizar</w:t>
      </w:r>
      <w:r>
        <w:rPr>
          <w:rFonts w:ascii="Arial" w:hAnsi="Arial" w:cs="Arial"/>
        </w:rPr>
        <w:t xml:space="preserve">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w:t>
      </w:r>
      <w:r w:rsidR="001C43BB">
        <w:rPr>
          <w:rFonts w:ascii="Arial" w:hAnsi="Arial" w:cs="Arial"/>
        </w:rPr>
        <w:t>procesos</w:t>
      </w:r>
      <w:r>
        <w:rPr>
          <w:rFonts w:ascii="Arial" w:hAnsi="Arial" w:cs="Arial"/>
        </w:rPr>
        <w:t xml:space="preserve"> de la </w:t>
      </w:r>
      <w:r w:rsidR="008D7236">
        <w:rPr>
          <w:rFonts w:ascii="Arial" w:hAnsi="Arial" w:cs="Arial"/>
        </w:rPr>
        <w:t xml:space="preserve">dirección, mediante el uso de procesos, indicadores y controles que aseguren una correcta toma de </w:t>
      </w:r>
      <w:r w:rsidR="001C43BB">
        <w:rPr>
          <w:rFonts w:ascii="Arial" w:hAnsi="Arial" w:cs="Arial"/>
        </w:rPr>
        <w:t>decisiones</w:t>
      </w:r>
      <w:r w:rsidR="008D7236">
        <w:rPr>
          <w:rFonts w:ascii="Arial" w:hAnsi="Arial" w:cs="Arial"/>
        </w:rPr>
        <w:t xml:space="preserve"> y optimización de recursos.</w:t>
      </w:r>
    </w:p>
    <w:p w:rsidR="008D7236" w:rsidRDefault="008D7236" w:rsidP="001C43BB">
      <w:pPr>
        <w:jc w:val="both"/>
        <w:outlineLvl w:val="0"/>
        <w:rPr>
          <w:rFonts w:ascii="Arial" w:hAnsi="Arial" w:cs="Arial"/>
        </w:rPr>
      </w:pPr>
      <w:r>
        <w:rPr>
          <w:rFonts w:ascii="Arial" w:hAnsi="Arial" w:cs="Arial"/>
        </w:rPr>
        <w:t>La implementación del Sistema de Calidad, una vez diseñado, y capacitado el personal se l</w:t>
      </w:r>
      <w:r w:rsidR="00000B8E">
        <w:rPr>
          <w:rFonts w:ascii="Arial" w:hAnsi="Arial" w:cs="Arial"/>
        </w:rPr>
        <w:t>l</w:t>
      </w:r>
      <w:r>
        <w:rPr>
          <w:rFonts w:ascii="Arial" w:hAnsi="Arial" w:cs="Arial"/>
        </w:rPr>
        <w:t xml:space="preserve">evara a cabo con el uso de la documentación creada y cuando el </w:t>
      </w:r>
      <w:r w:rsidR="001C43BB">
        <w:rPr>
          <w:rFonts w:ascii="Arial" w:hAnsi="Arial" w:cs="Arial"/>
        </w:rPr>
        <w:t>personal</w:t>
      </w:r>
      <w:r>
        <w:rPr>
          <w:rFonts w:ascii="Arial" w:hAnsi="Arial" w:cs="Arial"/>
        </w:rPr>
        <w:t xml:space="preserve"> realice sus tareas </w:t>
      </w:r>
      <w:r w:rsidRPr="00CA4443">
        <w:rPr>
          <w:rFonts w:ascii="Arial" w:hAnsi="Arial" w:cs="Arial"/>
          <w:color w:val="FF0000"/>
        </w:rPr>
        <w:t xml:space="preserve">en </w:t>
      </w:r>
      <w:r w:rsidR="001C43BB" w:rsidRPr="00CA4443">
        <w:rPr>
          <w:rFonts w:ascii="Arial" w:hAnsi="Arial" w:cs="Arial"/>
          <w:color w:val="FF0000"/>
        </w:rPr>
        <w:t>siguiendo</w:t>
      </w:r>
      <w:r w:rsidRPr="00CA4443">
        <w:rPr>
          <w:rFonts w:ascii="Arial" w:hAnsi="Arial" w:cs="Arial"/>
          <w:color w:val="FF0000"/>
        </w:rPr>
        <w:t xml:space="preserve"> </w:t>
      </w:r>
      <w:r>
        <w:rPr>
          <w:rFonts w:ascii="Arial" w:hAnsi="Arial" w:cs="Arial"/>
        </w:rPr>
        <w:t xml:space="preserve">el sistema, cumpliendo sus objetivos. </w:t>
      </w:r>
    </w:p>
    <w:p w:rsidR="008D7236" w:rsidRDefault="008D7236" w:rsidP="001C43BB">
      <w:pPr>
        <w:jc w:val="both"/>
        <w:outlineLvl w:val="0"/>
        <w:rPr>
          <w:rFonts w:ascii="Arial" w:hAnsi="Arial" w:cs="Arial"/>
        </w:rPr>
      </w:pPr>
      <w:r>
        <w:rPr>
          <w:rFonts w:ascii="Arial" w:hAnsi="Arial" w:cs="Arial"/>
        </w:rPr>
        <w:t xml:space="preserve">Se </w:t>
      </w:r>
      <w:r w:rsidR="001C43BB">
        <w:rPr>
          <w:rFonts w:ascii="Arial" w:hAnsi="Arial" w:cs="Arial"/>
        </w:rPr>
        <w:t>establecerá</w:t>
      </w:r>
      <w:r>
        <w:rPr>
          <w:rFonts w:ascii="Arial" w:hAnsi="Arial" w:cs="Arial"/>
        </w:rPr>
        <w:t xml:space="preserve"> fechas de revis</w:t>
      </w:r>
      <w:bookmarkStart w:id="1" w:name="_GoBack"/>
      <w:bookmarkEnd w:id="1"/>
      <w:r>
        <w:rPr>
          <w:rFonts w:ascii="Arial" w:hAnsi="Arial" w:cs="Arial"/>
        </w:rPr>
        <w:t>ión para ver el funcionamiento del sistema, y se puedan revisar</w:t>
      </w:r>
      <w:r w:rsidR="001C43BB">
        <w:rPr>
          <w:rFonts w:ascii="Arial" w:hAnsi="Arial" w:cs="Arial"/>
        </w:rPr>
        <w:t xml:space="preserve"> la partes que funcionan bien y que se pueden ayudar a las que no, las</w:t>
      </w:r>
      <w:r>
        <w:rPr>
          <w:rFonts w:ascii="Arial" w:hAnsi="Arial" w:cs="Arial"/>
        </w:rPr>
        <w:t xml:space="preserve"> posibles fallas que aparezcan, </w:t>
      </w:r>
      <w:r w:rsidR="001C43BB">
        <w:rPr>
          <w:rFonts w:ascii="Arial" w:hAnsi="Arial" w:cs="Arial"/>
        </w:rPr>
        <w:t>tendrán que ser</w:t>
      </w:r>
      <w:r>
        <w:rPr>
          <w:rFonts w:ascii="Arial" w:hAnsi="Arial" w:cs="Arial"/>
        </w:rPr>
        <w:t xml:space="preserve"> corregidas</w:t>
      </w:r>
      <w:r w:rsidR="001C43BB">
        <w:rPr>
          <w:rFonts w:ascii="Arial" w:hAnsi="Arial" w:cs="Arial"/>
        </w:rPr>
        <w:t xml:space="preserve"> mediante la toma</w:t>
      </w:r>
      <w:r>
        <w:rPr>
          <w:rFonts w:ascii="Arial" w:hAnsi="Arial" w:cs="Arial"/>
        </w:rPr>
        <w:t xml:space="preserve"> de </w:t>
      </w:r>
      <w:r w:rsidR="001C43BB">
        <w:rPr>
          <w:rFonts w:ascii="Arial" w:hAnsi="Arial" w:cs="Arial"/>
        </w:rPr>
        <w:t xml:space="preserve">Acciones </w:t>
      </w:r>
      <w:r>
        <w:rPr>
          <w:rFonts w:ascii="Arial" w:hAnsi="Arial" w:cs="Arial"/>
        </w:rPr>
        <w:t>Correctiva</w:t>
      </w:r>
      <w:r w:rsidR="001C43BB">
        <w:rPr>
          <w:rFonts w:ascii="Arial" w:hAnsi="Arial" w:cs="Arial"/>
        </w:rPr>
        <w:t>s</w:t>
      </w:r>
      <w:r>
        <w:rPr>
          <w:rFonts w:ascii="Arial" w:hAnsi="Arial" w:cs="Arial"/>
        </w:rPr>
        <w:t xml:space="preserve"> y </w:t>
      </w:r>
      <w:r w:rsidR="001C43BB">
        <w:rPr>
          <w:rFonts w:ascii="Arial" w:hAnsi="Arial" w:cs="Arial"/>
        </w:rPr>
        <w:t>Preventivas, que se aplicara de manera específica para cada No conformidad que se pueda encontrar y darles el seguimiento correspondiente.</w:t>
      </w:r>
    </w:p>
    <w:p w:rsidR="001C43BB" w:rsidRDefault="001C43BB" w:rsidP="001C43BB">
      <w:pPr>
        <w:jc w:val="both"/>
        <w:outlineLvl w:val="0"/>
        <w:rPr>
          <w:rFonts w:ascii="Arial" w:hAnsi="Arial" w:cs="Arial"/>
        </w:rPr>
      </w:pPr>
      <w:r>
        <w:rPr>
          <w:rFonts w:ascii="Arial" w:hAnsi="Arial" w:cs="Arial"/>
        </w:rPr>
        <w:t>Con esto se podrá analizar resultado de la implementación del sistema de gestión, las Acciones Correctivas y Preventivas que tomaron y que se puede mejorar.</w:t>
      </w:r>
    </w:p>
    <w:p w:rsidR="001C43BB" w:rsidRDefault="001C43BB">
      <w:pPr>
        <w:rPr>
          <w:rFonts w:ascii="Arial" w:hAnsi="Arial" w:cs="Arial"/>
        </w:rPr>
      </w:pPr>
      <w:r>
        <w:rPr>
          <w:rFonts w:ascii="Arial" w:hAnsi="Arial" w:cs="Arial"/>
        </w:rPr>
        <w:br w:type="page"/>
      </w:r>
    </w:p>
    <w:p w:rsidR="00123A35" w:rsidRPr="00914580" w:rsidRDefault="00123A35" w:rsidP="00123A35">
      <w:pPr>
        <w:pStyle w:val="Prrafodelista"/>
        <w:numPr>
          <w:ilvl w:val="0"/>
          <w:numId w:val="1"/>
        </w:numPr>
        <w:contextualSpacing w:val="0"/>
        <w:outlineLvl w:val="0"/>
        <w:rPr>
          <w:rFonts w:ascii="Arial" w:hAnsi="Arial" w:cs="Arial"/>
          <w:b/>
        </w:rPr>
      </w:pPr>
      <w:bookmarkStart w:id="2" w:name="_Toc291419417"/>
      <w:r>
        <w:rPr>
          <w:rFonts w:ascii="Arial" w:hAnsi="Arial" w:cs="Arial"/>
          <w:b/>
        </w:rPr>
        <w:lastRenderedPageBreak/>
        <w:t>CAPÍTULO II: MARCO TEÓ</w:t>
      </w:r>
      <w:r w:rsidRPr="00914580">
        <w:rPr>
          <w:rFonts w:ascii="Arial" w:hAnsi="Arial" w:cs="Arial"/>
          <w:b/>
        </w:rPr>
        <w:t>RICO CONCEPTUAL</w:t>
      </w:r>
      <w:bookmarkEnd w:id="2"/>
    </w:p>
    <w:p w:rsidR="00123A35" w:rsidRDefault="00123A35" w:rsidP="00123A35">
      <w:pPr>
        <w:pStyle w:val="Prrafodelista"/>
        <w:numPr>
          <w:ilvl w:val="1"/>
          <w:numId w:val="1"/>
        </w:numPr>
        <w:contextualSpacing w:val="0"/>
        <w:outlineLvl w:val="0"/>
        <w:rPr>
          <w:rFonts w:ascii="Arial" w:hAnsi="Arial" w:cs="Arial"/>
          <w:b/>
        </w:rPr>
      </w:pPr>
      <w:bookmarkStart w:id="3" w:name="_Toc291419418"/>
      <w:r>
        <w:rPr>
          <w:rFonts w:ascii="Arial" w:hAnsi="Arial" w:cs="Arial"/>
          <w:b/>
        </w:rPr>
        <w:t>GOBIERNO AUTÓNOMO DESCENTRALIZADO DEL CANTÓN</w:t>
      </w:r>
      <w:r w:rsidRPr="00914580">
        <w:rPr>
          <w:rFonts w:ascii="Arial" w:hAnsi="Arial" w:cs="Arial"/>
          <w:b/>
        </w:rPr>
        <w:t xml:space="preserve"> </w:t>
      </w:r>
      <w:bookmarkEnd w:id="3"/>
      <w:r w:rsidRPr="00914580">
        <w:rPr>
          <w:rFonts w:ascii="Arial" w:hAnsi="Arial" w:cs="Arial"/>
          <w:b/>
        </w:rPr>
        <w:t>MACHALA</w:t>
      </w:r>
    </w:p>
    <w:p w:rsidR="00123A35" w:rsidRDefault="00123A35" w:rsidP="00123A35">
      <w:pPr>
        <w:pStyle w:val="Prrafodelista"/>
        <w:numPr>
          <w:ilvl w:val="2"/>
          <w:numId w:val="1"/>
        </w:numPr>
        <w:contextualSpacing w:val="0"/>
        <w:outlineLvl w:val="0"/>
        <w:rPr>
          <w:rFonts w:ascii="Arial" w:hAnsi="Arial" w:cs="Arial"/>
          <w:b/>
        </w:rPr>
      </w:pPr>
      <w:bookmarkStart w:id="4" w:name="_Toc291419419"/>
      <w:r w:rsidRPr="00914580">
        <w:rPr>
          <w:rFonts w:ascii="Arial" w:hAnsi="Arial" w:cs="Arial"/>
          <w:b/>
        </w:rPr>
        <w:t>RESEÑA HISTÓRICA</w:t>
      </w:r>
      <w:bookmarkEnd w:id="4"/>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MISIÓN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VISIÓN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UBICACIÓN</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LA CALIDAD</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ENFOQUES DE LA CALIDAD</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EVOLUCIÓN DEL ENFOQUE DE CALIDAD</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GESTIÓN BASADA PROCESOS</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HERRAMIENTAS DE CALIDAD</w:t>
      </w:r>
    </w:p>
    <w:p w:rsidR="00123A35" w:rsidRPr="00C1376D" w:rsidRDefault="00123A35" w:rsidP="00123A35">
      <w:pPr>
        <w:pStyle w:val="Prrafodelista"/>
        <w:numPr>
          <w:ilvl w:val="3"/>
          <w:numId w:val="1"/>
        </w:numPr>
        <w:contextualSpacing w:val="0"/>
        <w:outlineLvl w:val="0"/>
        <w:rPr>
          <w:rFonts w:ascii="Arial" w:hAnsi="Arial" w:cs="Arial"/>
          <w:b/>
          <w:lang w:val="en-US"/>
        </w:rPr>
      </w:pPr>
      <w:r w:rsidRPr="00C1376D">
        <w:rPr>
          <w:rFonts w:ascii="Arial" w:hAnsi="Arial" w:cs="Arial"/>
          <w:b/>
          <w:lang w:val="en-US"/>
        </w:rPr>
        <w:t>BUSINESS PROCESS MODEL AND NOTATION (BPMN).</w:t>
      </w:r>
    </w:p>
    <w:p w:rsidR="00123A35" w:rsidRPr="00C1376D" w:rsidRDefault="00123A35" w:rsidP="00123A35">
      <w:pPr>
        <w:pStyle w:val="Prrafodelista"/>
        <w:numPr>
          <w:ilvl w:val="3"/>
          <w:numId w:val="1"/>
        </w:numPr>
        <w:contextualSpacing w:val="0"/>
        <w:outlineLvl w:val="0"/>
        <w:rPr>
          <w:rFonts w:ascii="Arial" w:hAnsi="Arial" w:cs="Arial"/>
          <w:b/>
        </w:rPr>
      </w:pPr>
      <w:r w:rsidRPr="00C1376D">
        <w:rPr>
          <w:rFonts w:ascii="Arial" w:hAnsi="Arial" w:cs="Arial"/>
          <w:b/>
        </w:rPr>
        <w:t>DIAGRAMA DE FLUJO DE PROCESOS</w:t>
      </w:r>
    </w:p>
    <w:p w:rsidR="00123A35" w:rsidRPr="00C1376D" w:rsidRDefault="00123A35" w:rsidP="00123A35">
      <w:pPr>
        <w:pStyle w:val="Prrafodelista"/>
        <w:numPr>
          <w:ilvl w:val="1"/>
          <w:numId w:val="1"/>
        </w:numPr>
        <w:contextualSpacing w:val="0"/>
        <w:outlineLvl w:val="0"/>
        <w:rPr>
          <w:rFonts w:ascii="Arial" w:hAnsi="Arial" w:cs="Arial"/>
          <w:b/>
        </w:rPr>
      </w:pPr>
      <w:r w:rsidRPr="00C1376D">
        <w:rPr>
          <w:rFonts w:ascii="Arial" w:hAnsi="Arial" w:cs="Arial"/>
          <w:b/>
        </w:rPr>
        <w:t>CONTENIDO GENERAL DE LA NORMA ISO</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ANTECEDENTES HISTÓRICOS</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SITUACIÓN ACTUAL DE LAS REGULACIONES ISO</w:t>
      </w:r>
    </w:p>
    <w:p w:rsidR="00123A35" w:rsidRPr="00C1376D" w:rsidRDefault="00123A35" w:rsidP="00123A35">
      <w:pPr>
        <w:pStyle w:val="Prrafodelista"/>
        <w:numPr>
          <w:ilvl w:val="2"/>
          <w:numId w:val="1"/>
        </w:numPr>
        <w:contextualSpacing w:val="0"/>
        <w:outlineLvl w:val="0"/>
        <w:rPr>
          <w:rFonts w:ascii="Arial" w:hAnsi="Arial" w:cs="Arial"/>
          <w:b/>
        </w:rPr>
      </w:pPr>
      <w:r w:rsidRPr="00C1376D">
        <w:rPr>
          <w:rFonts w:ascii="Arial" w:hAnsi="Arial" w:cs="Arial"/>
          <w:b/>
        </w:rPr>
        <w:t>BENEFICIOS DE LAS NORMAS ISO</w:t>
      </w:r>
    </w:p>
    <w:p w:rsidR="00123A35" w:rsidRPr="008F3370" w:rsidRDefault="00123A35" w:rsidP="00123A35">
      <w:pPr>
        <w:pStyle w:val="Prrafodelista"/>
        <w:numPr>
          <w:ilvl w:val="1"/>
          <w:numId w:val="1"/>
        </w:numPr>
        <w:contextualSpacing w:val="0"/>
        <w:outlineLvl w:val="0"/>
        <w:rPr>
          <w:rFonts w:ascii="Arial" w:hAnsi="Arial" w:cs="Arial"/>
          <w:b/>
        </w:rPr>
      </w:pPr>
      <w:r>
        <w:rPr>
          <w:rFonts w:ascii="Arial" w:hAnsi="Arial" w:cs="Arial"/>
          <w:b/>
        </w:rPr>
        <w:t>ANÁLISIS DE RIESGO</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ISO 9001:2008</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OBJETO Y CAMPO DE APLICACIÓN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GENERALIDADES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APLICACIÓN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REFERENCIAS NORMATIVAS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TÉRMINOS Y DEFINICIONES</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lastRenderedPageBreak/>
        <w:t>SISTEMA DE GESTIÓN DE CALIDAD</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REQUISITOS GENERALES</w:t>
      </w:r>
      <w:r>
        <w:rPr>
          <w:rFonts w:ascii="Arial" w:hAnsi="Arial" w:cs="Arial"/>
          <w:b/>
        </w:rPr>
        <w:tab/>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REQUISITOS DE LA DOCUMENTACIÓN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RESPONSABILIDAD DE LA DIRECCIÓN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COMPROMISO DE LA DIRECCIÓN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ENFOQUE AL CLIENTE</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POLÍTICA DE LA CALIDAD</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PLANIFICACIÓN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RESPONSABILIDAD, AUTORIDAD Y COMUNICACIÓN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REVISIÓN POR LA DIRECCIÓN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GESTIÓN DE LOS RECURSOS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PROVISIÓN DE RECURSOS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RECURSOS HUMANOS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INFRAESTRUCTURA</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AMBIENTE TRABAJO</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REALIZACIÓN DEL PRODUCTO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PLANIFICACIÓN DE LA REALIZACIÓN DEL PRODUCTO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PROCESOS RELACIONADOS CON EL CLIENTE</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DISEÑO Y DESARROLLO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COMPRAS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PRODUCCIÓN Y PRESTACIÓN DEL SERVICIO</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CONTROL DE LOS EQUIPOS DE SEGUIMIENTO Y DE MEDICIÓN</w:t>
      </w:r>
    </w:p>
    <w:p w:rsidR="00123A35" w:rsidRDefault="00123A35" w:rsidP="00123A35">
      <w:pPr>
        <w:pStyle w:val="Prrafodelista"/>
        <w:numPr>
          <w:ilvl w:val="2"/>
          <w:numId w:val="1"/>
        </w:numPr>
        <w:contextualSpacing w:val="0"/>
        <w:outlineLvl w:val="0"/>
        <w:rPr>
          <w:rFonts w:ascii="Arial" w:hAnsi="Arial" w:cs="Arial"/>
          <w:b/>
        </w:rPr>
      </w:pPr>
      <w:r>
        <w:rPr>
          <w:rFonts w:ascii="Arial" w:hAnsi="Arial" w:cs="Arial"/>
          <w:b/>
        </w:rPr>
        <w:t>MEDICIÓN, ANÁLISIS Y MEJORA</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GENERALIDADES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lastRenderedPageBreak/>
        <w:t>SEGUIMIENTO Y MEDICIÓN</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CONTROL DEL PRODUCTO NO CONFORME</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ANÁLISIS DE DATOS</w:t>
      </w:r>
    </w:p>
    <w:p w:rsidR="00123A35" w:rsidRDefault="00123A35" w:rsidP="00123A35">
      <w:pPr>
        <w:pStyle w:val="Prrafodelista"/>
        <w:numPr>
          <w:ilvl w:val="3"/>
          <w:numId w:val="1"/>
        </w:numPr>
        <w:contextualSpacing w:val="0"/>
        <w:outlineLvl w:val="0"/>
        <w:rPr>
          <w:rFonts w:ascii="Arial" w:hAnsi="Arial" w:cs="Arial"/>
          <w:b/>
        </w:rPr>
      </w:pPr>
      <w:r>
        <w:rPr>
          <w:rFonts w:ascii="Arial" w:hAnsi="Arial" w:cs="Arial"/>
          <w:b/>
        </w:rPr>
        <w:t>MEJORA</w:t>
      </w:r>
    </w:p>
    <w:p w:rsidR="00123A35" w:rsidRDefault="00123A35" w:rsidP="00123A35">
      <w:pPr>
        <w:pStyle w:val="Prrafodelista"/>
        <w:numPr>
          <w:ilvl w:val="0"/>
          <w:numId w:val="1"/>
        </w:numPr>
        <w:contextualSpacing w:val="0"/>
        <w:outlineLvl w:val="0"/>
        <w:rPr>
          <w:rFonts w:ascii="Arial" w:hAnsi="Arial" w:cs="Arial"/>
          <w:b/>
        </w:rPr>
      </w:pPr>
      <w:r>
        <w:rPr>
          <w:rFonts w:ascii="Arial" w:hAnsi="Arial" w:cs="Arial"/>
          <w:b/>
        </w:rPr>
        <w:t>CAPITULO III: DESARROLLO DE LA PROPUESTA</w:t>
      </w:r>
    </w:p>
    <w:p w:rsidR="00123A35" w:rsidRDefault="00123A35" w:rsidP="00123A35">
      <w:pPr>
        <w:pStyle w:val="Prrafodelista"/>
        <w:numPr>
          <w:ilvl w:val="0"/>
          <w:numId w:val="1"/>
        </w:numPr>
        <w:contextualSpacing w:val="0"/>
        <w:outlineLvl w:val="0"/>
        <w:rPr>
          <w:rFonts w:ascii="Arial" w:hAnsi="Arial" w:cs="Arial"/>
          <w:b/>
        </w:rPr>
      </w:pPr>
      <w:r>
        <w:rPr>
          <w:rFonts w:ascii="Arial" w:hAnsi="Arial" w:cs="Arial"/>
          <w:b/>
        </w:rPr>
        <w:t>CAPITULO IV: EVALUACIÓN DE RESULTADOS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EVALUACIÓN DE EXPERTOS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EVALUACIÓN DE USUARIOS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EVALUACIÓN DE DIRECTIVOS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TABULACIÓN DE DATOS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PLANTILLAS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ENCUESTAS</w:t>
      </w:r>
    </w:p>
    <w:p w:rsidR="00123A35" w:rsidRDefault="00123A35" w:rsidP="00123A35">
      <w:pPr>
        <w:pStyle w:val="Prrafodelista"/>
        <w:numPr>
          <w:ilvl w:val="1"/>
          <w:numId w:val="1"/>
        </w:numPr>
        <w:contextualSpacing w:val="0"/>
        <w:outlineLvl w:val="0"/>
        <w:rPr>
          <w:rFonts w:ascii="Arial" w:hAnsi="Arial" w:cs="Arial"/>
          <w:b/>
        </w:rPr>
      </w:pPr>
      <w:r>
        <w:rPr>
          <w:rFonts w:ascii="Arial" w:hAnsi="Arial" w:cs="Arial"/>
          <w:b/>
        </w:rPr>
        <w:t>PLAN DE PRUEBAS</w:t>
      </w:r>
    </w:p>
    <w:p w:rsidR="00123A35" w:rsidRDefault="00123A35" w:rsidP="00123A35">
      <w:pPr>
        <w:rPr>
          <w:rFonts w:ascii="Arial" w:hAnsi="Arial" w:cs="Arial"/>
          <w:b/>
        </w:rPr>
      </w:pPr>
      <w:r>
        <w:rPr>
          <w:rFonts w:ascii="Arial" w:hAnsi="Arial" w:cs="Arial"/>
          <w:b/>
        </w:rPr>
        <w:br w:type="page"/>
      </w:r>
    </w:p>
    <w:p w:rsidR="00123A35" w:rsidRDefault="00123A35" w:rsidP="00123A35">
      <w:pPr>
        <w:outlineLvl w:val="0"/>
        <w:rPr>
          <w:rFonts w:ascii="Arial" w:hAnsi="Arial" w:cs="Arial"/>
          <w:b/>
        </w:rPr>
      </w:pPr>
    </w:p>
    <w:p w:rsidR="00342B5A" w:rsidRDefault="00342B5A"/>
    <w:sectPr w:rsidR="00342B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40EBA"/>
    <w:rsid w:val="000F2283"/>
    <w:rsid w:val="00123A35"/>
    <w:rsid w:val="001C43BB"/>
    <w:rsid w:val="00342B5A"/>
    <w:rsid w:val="00421AFC"/>
    <w:rsid w:val="004B2C89"/>
    <w:rsid w:val="004B7566"/>
    <w:rsid w:val="005B2B3D"/>
    <w:rsid w:val="006A5317"/>
    <w:rsid w:val="006F181F"/>
    <w:rsid w:val="00774FDA"/>
    <w:rsid w:val="00785E1D"/>
    <w:rsid w:val="008269DD"/>
    <w:rsid w:val="008D7236"/>
    <w:rsid w:val="008E1FD4"/>
    <w:rsid w:val="00916372"/>
    <w:rsid w:val="009A56B3"/>
    <w:rsid w:val="00A64506"/>
    <w:rsid w:val="00AF5F37"/>
    <w:rsid w:val="00B55578"/>
    <w:rsid w:val="00C4185D"/>
    <w:rsid w:val="00C52E82"/>
    <w:rsid w:val="00CA4443"/>
    <w:rsid w:val="00D5766C"/>
    <w:rsid w:val="00DB7566"/>
    <w:rsid w:val="00E42471"/>
    <w:rsid w:val="00E7550D"/>
    <w:rsid w:val="00F26804"/>
    <w:rsid w:val="00FE36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10</Pages>
  <Words>1815</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12</cp:revision>
  <dcterms:created xsi:type="dcterms:W3CDTF">2014-11-13T02:00:00Z</dcterms:created>
  <dcterms:modified xsi:type="dcterms:W3CDTF">2014-11-14T00:20:00Z</dcterms:modified>
</cp:coreProperties>
</file>