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</Types>
</file>

<file path=_rels/.rels><?xml version="1.0" encoding="UTF-8" standalone="yes"?>
<Relationships xmlns="http://schemas.openxmlformats.org/package/2006/relationships">
  <Relationship Id="rId1"
                Type="http://schemas.openxmlformats.org/officeDocument/2006/relationships/officeDocument"
                Target="word/document.xml"/>
</Relationships>

</file>

<file path=word/document.xml><?xml version="1.0" encoding="utf-8"?>
<w:document xmlns:w="http://schemas.openxmlformats.org/wordprocessingml/2006/main">
  <w:body>
    <!-- Paragraph -->
    <w:p>
      <w:r>
        <w:t>John Smith went to Harvard.</w:t>
      </w:r>
    </w:p>
    <!-- Table -->
    <w:tbl>
      <w:tr>
        <w:tc>
          <w:p>
            <w:r>
              <w:t>His SSN is 123-45-6789.</w:t>
            </w:r>
          </w:p>
        </w:tc>
      </w:tr>
    </w:tbl>
    <!-- Footnote reference -->
    <w:p>
      <w:r>
        <w:footnoteReference w:id="1"/>
      </w:r>
    </w:p>
    <!-- Text box -->
    <w:p>
      <w:r>
        <w:drawing>
          <wp:inline xmlns:wp="http://schemas.openxmlformats.org/drawingml/2006/wordprocessingDrawing">
            <a:graphic xmlns:a="http://schemas.openxmlformats.org/drawingml/2006/main">
              <a:graphicData uri="http://schemas.openxmlformats.org/drawingml/2006/picture">
                <w:txbxContent xmlns:w="http://schemas.openxmlformats.org/wordprocessingml/2006/main">
                  <w:p>
                    <w:r>
                      <w:t>Contact John Smith</w:t>
                    </w:r>
                  </w:p>
                </w:txbxContent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>
  <w:comment w:author="Author" w:date="2025-05-15T12:00:00Z" w:initials="AA" w:paraId="12345678" w:parentId="0" w:commentId="0">
    <w:p>
      <w:r>
        <w:t>Review this with John Smith</w:t>
      </w:r>
    </w:p>
  </w:comment>
</w:comments>
</file>

<file path=word/footnotes.xml><?xml version="1.0" encoding="utf-8"?>
<w:footnotes xmlns:w="http://schemas.openxmlformats.org/wordprocessingml/2006/main">
  <w:footnote w:id="1">
    <w:p>
      <w:r>
        <w:t>Smith lives at 123 Main St</w:t>
      </w:r>
    </w:p>
  </w:footnote>
</w:footnot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footnotes" Target="footnotes.xml"/>
  <Relationship Id="rId2" Type="http://schemas.openxmlformats.org/officeDocument/2006/relationships/comments" Target="comments.xml"/>
</Relationships>

</file>