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1208" w14:textId="77777777" w:rsidR="00920B27" w:rsidRDefault="00920B27"/>
    <w:sectPr w:rsidR="00920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42"/>
    <w:rsid w:val="006E4BD9"/>
    <w:rsid w:val="00920B27"/>
    <w:rsid w:val="00DF68EB"/>
    <w:rsid w:val="00F0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F784"/>
  <w15:chartTrackingRefBased/>
  <w15:docId w15:val="{FDC2AB4A-9F14-4D96-BB45-29BE4D15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Adame</dc:creator>
  <cp:keywords/>
  <dc:description/>
  <cp:lastModifiedBy>Rene Adame</cp:lastModifiedBy>
  <cp:revision>1</cp:revision>
  <dcterms:created xsi:type="dcterms:W3CDTF">2026-10-25T22:49:00Z</dcterms:created>
  <dcterms:modified xsi:type="dcterms:W3CDTF">2026-10-25T22:49:00Z</dcterms:modified>
</cp:coreProperties>
</file>