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0"/>
        <w:jc w:val="center"/>
      </w:pPr>
      <w:r>
        <w:rPr>
          <w:rFonts w:ascii="Arial" w:hAnsi="Arial"/>
          <w:b/>
          <w:color w:val="17324D"/>
          <w:sz w:val="28"/>
        </w:rPr>
        <w:t>SENAC</w:t>
      </w:r>
    </w:p>
    <w:p>
      <w:pPr>
        <w:pStyle w:val="Title"/>
        <w:jc w:val="center"/>
      </w:pPr>
      <w:r>
        <w:t>Projeto de Software Ethan Assistant</w:t>
      </w:r>
    </w:p>
    <w:p>
      <w:pPr>
        <w:jc w:val="center"/>
      </w:pPr>
      <w:r>
        <w:rPr>
          <w:color w:val="2E5D7B"/>
          <w:sz w:val="30"/>
        </w:rPr>
        <w:t>Modelagem e planejamento do sistema</w:t>
      </w:r>
    </w:p>
    <w:p>
      <w:pPr>
        <w:spacing w:after="16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896"/>
        <w:gridCol w:w="4896"/>
      </w:tblGrid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Aluno</w:t>
            </w:r>
          </w:p>
        </w:tc>
        <w:tc>
          <w:tcPr>
            <w:tcW w:type="dxa" w:w="54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Cauã Alves de Meira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Disciplina</w:t>
            </w:r>
          </w:p>
        </w:tc>
        <w:tc>
          <w:tcPr>
            <w:tcW w:type="dxa" w:w="54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FTP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Professor</w:t>
            </w:r>
          </w:p>
        </w:tc>
        <w:tc>
          <w:tcPr>
            <w:tcW w:type="dxa" w:w="54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Clerison</w:t>
            </w:r>
          </w:p>
        </w:tc>
      </w:tr>
      <w:tr>
        <w:tc>
          <w:tcPr>
            <w:tcW w:type="dxa" w:w="2232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24D"/>
              </w:rPr>
              <w:t>Modalidade</w:t>
            </w:r>
          </w:p>
        </w:tc>
        <w:tc>
          <w:tcPr>
            <w:tcW w:type="dxa" w:w="540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Trabalho individual</w:t>
            </w:r>
          </w:p>
        </w:tc>
      </w:tr>
    </w:tbl>
    <w:p>
      <w:pPr>
        <w:spacing w:after="1800"/>
      </w:pP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1 Introdução</w:t>
      </w:r>
    </w:p>
    <w:p>
      <w:r>
        <w:t>O Ethan Assistant é uma aplicação web para organizar o fluxo de trabalho de equipes de assistência técnica em informática. O sistema centraliza clientes, ordens de serviço, chamados online, pendências internas e indicadores individuais, reduzindo a perda de informações e facilitando o acompanhamento das atividades.</w:t>
      </w:r>
    </w:p>
    <w:p>
      <w:r>
        <w:t>O projeto será desenvolvido com PHP e MySQL, com foco principal no uso em computadores e adaptação responsiva para celulares. O resultado esperado é um ambiente corporativo, sério e prático, no qual administradores controlam a operação e técnicos registram e executam seu próprio trabalho.</w:t>
      </w:r>
    </w:p>
    <w:p>
      <w:pPr>
        <w:pStyle w:val="Heading1"/>
      </w:pPr>
      <w:r>
        <w:t>2 Escopo do sistema</w:t>
      </w:r>
    </w:p>
    <w:p>
      <w:pPr>
        <w:pStyle w:val="Heading2"/>
      </w:pPr>
      <w:r>
        <w:t>2.1 Objetivo geral</w:t>
      </w:r>
    </w:p>
    <w:p>
      <w:r>
        <w:t>Desenvolver um sistema web que ajude técnicos de informática a planejar, registrar, executar e acompanhar serviços, chamados e pendências, oferecendo ao administrador uma visão consolidada da operação e do desenvolvimento de cada profissional.</w:t>
      </w:r>
    </w:p>
    <w:p>
      <w:pPr>
        <w:pStyle w:val="Heading2"/>
      </w:pPr>
      <w:r>
        <w:t>2.2 Objetivos específicos</w:t>
      </w:r>
    </w:p>
    <w:p>
      <w:pPr>
        <w:pStyle w:val="ListBullet"/>
      </w:pPr>
      <w:r>
        <w:t>Centralizar o cadastro de clientes empresariais.</w:t>
      </w:r>
    </w:p>
    <w:p>
      <w:pPr>
        <w:pStyle w:val="ListBullet"/>
      </w:pPr>
      <w:r>
        <w:t>Registrar e acompanhar ordens de serviço do início à conclusão.</w:t>
      </w:r>
    </w:p>
    <w:p>
      <w:pPr>
        <w:pStyle w:val="ListBullet"/>
      </w:pPr>
      <w:r>
        <w:t>Organizar chamados online e pendências internas.</w:t>
      </w:r>
    </w:p>
    <w:p>
      <w:pPr>
        <w:pStyle w:val="ListBullet"/>
      </w:pPr>
      <w:r>
        <w:t>Permitir que administradores distribuam atividades entre técnicos.</w:t>
      </w:r>
    </w:p>
    <w:p>
      <w:pPr>
        <w:pStyle w:val="ListBullet"/>
      </w:pPr>
      <w:r>
        <w:t>Exibir avisos discretos de prazo, incluindo o estado Prazo violado.</w:t>
      </w:r>
    </w:p>
    <w:p>
      <w:pPr>
        <w:pStyle w:val="ListBullet"/>
      </w:pPr>
      <w:r>
        <w:t>Apresentar indicadores individuais para apoiar melhoria e desenvolvimento, sem ranking competitivo.</w:t>
      </w:r>
    </w:p>
    <w:p>
      <w:pPr>
        <w:pStyle w:val="ListBullet"/>
      </w:pPr>
      <w:r>
        <w:t>Disponibilizar uma opção complementar de impressão da ordem de serviço.</w:t>
      </w:r>
    </w:p>
    <w:p>
      <w:pPr>
        <w:pStyle w:val="Heading2"/>
      </w:pPr>
      <w:r>
        <w:t>2.3 Limites da primeira versão</w:t>
      </w:r>
    </w:p>
    <w:p>
      <w:r>
        <w:t>A primeira versão não realizará cobrança, emissão fiscal, controle financeiro ou comparação pública entre técnicos. A impressão da ordem de serviço será desejável, mas não bloqueará a aceitação do CRUD principal.</w:t>
      </w:r>
    </w:p>
    <w:p>
      <w:pPr>
        <w:pStyle w:val="Heading1"/>
      </w:pPr>
      <w:r>
        <w:t>3 Usuários e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Perfil</w:t>
            </w:r>
          </w:p>
        </w:tc>
        <w:tc>
          <w:tcPr>
            <w:tcW w:type="dxa" w:w="468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Responsabilidades</w:t>
            </w:r>
          </w:p>
        </w:tc>
        <w:tc>
          <w:tcPr>
            <w:tcW w:type="dxa" w:w="309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Restrições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Administrador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Gerenciar clientes, usuários, tipos de serviço e todos os registros; atribuir prioridade e técnico; consultar indicadores.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Nenhuma restrição funcional dentro do escopo.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Técnico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Visualizar clientes; criar, assumir, editar e concluir ordens; tratar chamados e pendências; consultar seu desempenho.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Não altera clientes nem contas; não define prioridade de OS; exclusões aguardam 3 minutos.</w:t>
            </w:r>
          </w:p>
        </w:tc>
      </w:tr>
    </w:tbl>
    <w:p>
      <w:pPr>
        <w:spacing w:after="20"/>
      </w:pPr>
    </w:p>
    <w:p>
      <w:pPr>
        <w:pStyle w:val="Heading1"/>
      </w:pPr>
      <w:r>
        <w:t>4 Requisitos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152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4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Descrição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RF01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Autenticar usuários por e-mail e senha.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RF02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Diferenciar permissões de administrador e técnico.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RF03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Permitir ao administrador criar, consultar, editar e excluir clientes.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RF04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Permitir a todos os usuários consultar a lista de clientes.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RF05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Permitir criar, consultar e editar ordens de serviço.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RF06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Permitir ao administrador atribuir uma OS a um técnico.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RF07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Permitir ao técnico criar uma OS, assumi-la ou editar seus dados.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RF08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Controlar os estados Aberta, Em diagnóstico, Aguardando aprovação, Em andamento, Concluída e Cancelada.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RF09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Permitir reabertura de OS concluída por administrador ou técnico.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RF10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Permitir ao administrador definir e alterar a prioridade da OS.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RF11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Cadastrar tipos de serviço configuráveis pelo administrador.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RF12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Registrar chamados online com cliente, descrição, técnico, data, status e solução.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RF13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Registrar pendências internas com título, descrição, responsável, prazo, prioridade e status.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RF14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Aplicar espera de 3 minutos às exclusões iniciadas por técnico, com opção de cancelar.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RF15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Exibir dashboard com ordens, atrasos, chamados, pendências e desempenho.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RF16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Calcular indicadores individuais de produtividade e prazo, sem ranking.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RF17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Exibir aviso discreto Prazo violado para atividades atrasadas.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RF18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Permitir impressão opcional de uma ordem de serviço.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RF19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Permitir ao administrador criar, editar, desativar e redefinir senha de técnicos.</w:t>
            </w:r>
          </w:p>
        </w:tc>
      </w:tr>
      <w:tr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RF20</w:t>
            </w:r>
          </w:p>
        </w:tc>
        <w:tc>
          <w:tcPr>
            <w:tcW w:type="dxa" w:w="84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Exibir mensagens visuais claras de sucesso, validação e erro.</w:t>
            </w:r>
          </w:p>
        </w:tc>
      </w:tr>
    </w:tbl>
    <w:p>
      <w:pPr>
        <w:spacing w:after="20"/>
      </w:pPr>
    </w:p>
    <w:p>
      <w:pPr>
        <w:pStyle w:val="Heading1"/>
      </w:pPr>
      <w:r>
        <w:t>5 Requisitos não funcionais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22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Código</w:t>
            </w:r>
          </w:p>
        </w:tc>
        <w:tc>
          <w:tcPr>
            <w:tcW w:type="dxa" w:w="8352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RNF01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Interface corporativa, séria, clara e responsiva, priorizando telas de computador.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RNF02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Backend em PHP e persistência em MySQL.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RNF03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Consultas preparadas com PDO ou MySQLi para evitar SQL Injection.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RNF04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Senhas armazenadas exclusivamente por hash seguro, usando password_hash e password_verify.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RNF05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Validação no navegador e repetição obrigatória das validações no servidor.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RNF06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Controle de sessão e autorização em cada rota protegida.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RNF07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Layouts legíveis, navegação por teclado e contraste adequado.</w:t>
            </w:r>
          </w:p>
        </w:tc>
      </w:tr>
      <w:tr>
        <w:tc>
          <w:tcPr>
            <w:tcW w:type="dxa" w:w="12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RNF08</w:t>
            </w:r>
          </w:p>
        </w:tc>
        <w:tc>
          <w:tcPr>
            <w:tcW w:type="dxa" w:w="83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Registro de datas de criação e atualização para rastreabilidade.</w:t>
            </w:r>
          </w:p>
        </w:tc>
      </w:tr>
    </w:tbl>
    <w:p>
      <w:pPr>
        <w:spacing w:after="20"/>
      </w:pPr>
    </w:p>
    <w:p>
      <w:pPr>
        <w:pStyle w:val="Heading1"/>
      </w:pPr>
      <w:r>
        <w:t>6 Regras de negócio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108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Regra</w:t>
            </w:r>
          </w:p>
        </w:tc>
        <w:tc>
          <w:tcPr>
            <w:tcW w:type="dxa" w:w="849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Definição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RN01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Somente administradores podem criar, editar ou excluir clientes.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RN02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Todos os usuários autenticados podem visualizar clientes.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RN03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O técnico pode criar uma OS, assumir uma OS disponível e editar todos os dados da OS.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RN04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Somente o administrador define ou altera a prioridade da OS.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RN05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Administrador e técnico podem reabrir uma OS concluída.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RN06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Uma OS deve possuir cliente, tipo de serviço, equipamento, técnico, status, abertura e prazo previsto.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RN07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O equipamento será descrito somente por tipo, marca e modelo.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RN08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A exclusão feita pelo administrador ocorre após confirmação; a exclusão solicitada por técnico fica pendente por 3 minutos e pode ser cancelada.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RN09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Cliente vinculado a histórico não deve ser removido fisicamente; recomenda-se inativação ou exclusão lógica.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RN10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Indicadores de desempenho são individuais e servem ao acompanhamento profissional, sem ranking.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RN11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O aviso Prazo violado aparece quando o prazo termina e a atividade ainda não está concluída ou cancelada.</w:t>
            </w:r>
          </w:p>
        </w:tc>
      </w:tr>
      <w:tr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RN12</w:t>
            </w:r>
          </w:p>
        </w:tc>
        <w:tc>
          <w:tcPr>
            <w:tcW w:type="dxa" w:w="84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Chamados online não possuem prioridade; pendências e ordens podem possuir prioridade.</w:t>
            </w:r>
          </w:p>
        </w:tc>
      </w:tr>
    </w:tbl>
    <w:p>
      <w:pPr>
        <w:spacing w:after="20"/>
      </w:pPr>
    </w:p>
    <w:p>
      <w:pPr>
        <w:pStyle w:val="Heading1"/>
      </w:pPr>
      <w:r>
        <w:t>7 Modelo de dados</w:t>
      </w:r>
    </w:p>
    <w:p>
      <w:r>
        <w:t>O banco será relacional. Chaves estrangeiras manterão a ligação entre clientes, usuários e atividades. Campos de auditoria permitirão identificar quando cada registro foi criado ou alterado.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80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Entidade</w:t>
            </w:r>
          </w:p>
        </w:tc>
        <w:tc>
          <w:tcPr>
            <w:tcW w:type="dxa" w:w="554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Campos principais</w:t>
            </w:r>
          </w:p>
        </w:tc>
        <w:tc>
          <w:tcPr>
            <w:tcW w:type="dxa" w:w="2232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Finalidade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6"/>
              </w:rPr>
              <w:t>usuarios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6"/>
              </w:rPr>
              <w:t>id, nome, email, senha_hash, perfil, ativo, criado_em, atualizado_em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6"/>
              </w:rPr>
              <w:t>Contas de administradores e técnicos.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6"/>
              </w:rPr>
              <w:t>clientes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6"/>
              </w:rPr>
              <w:t>id, razao_social, cnpj, endereco, telefone, email, ativo, criado_em, atualizado_em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6"/>
              </w:rPr>
              <w:t>Empresas atendidas.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6"/>
              </w:rPr>
              <w:t>tipos_servico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6"/>
              </w:rPr>
              <w:t>id, nome, descricao, ativo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6"/>
              </w:rPr>
              <w:t>Catálogo configurável de serviços.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6"/>
              </w:rPr>
              <w:t>ordens_servico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6"/>
              </w:rPr>
              <w:t>id, cliente_id, tipo_servico_id, tecnico_id, equipamento_tipo, marca, modelo, defeito, diagnostico, observacoes, prioridade, status, abertura_em, prazo_previsto, conclusao_em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6"/>
              </w:rPr>
              <w:t>Atendimento técnico principal.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6"/>
              </w:rPr>
              <w:t>chamados_online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6"/>
              </w:rPr>
              <w:t>id, cliente_id, tecnico_id, descricao, status, solucao, aberto_em, concluido_em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6"/>
              </w:rPr>
              <w:t>Suportes realizados remotamente.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6"/>
              </w:rPr>
              <w:t>pendencias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6"/>
              </w:rPr>
              <w:t>id, titulo, descricao, responsavel_id, prazo, prioridade, status, concluido_em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6"/>
              </w:rPr>
              <w:t>Atividades internas da equipe.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6"/>
              </w:rPr>
              <w:t>exclusoes_pendentes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6"/>
              </w:rPr>
              <w:t>id, entidade, registro_id, solicitado_por, executar_em, cancelado_em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6"/>
              </w:rPr>
              <w:t>Fila de exclusões com espera de 3 minutos.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6"/>
              </w:rPr>
              <w:t>auditoria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6"/>
              </w:rPr>
              <w:t>id, usuario_id, acao, entidade, registro_id, dados_resumo, criado_em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6"/>
              </w:rPr>
              <w:t>Histórico de ações relevantes.</w:t>
            </w:r>
          </w:p>
        </w:tc>
      </w:tr>
    </w:tbl>
    <w:p>
      <w:pPr>
        <w:spacing w:after="20"/>
      </w:pPr>
    </w:p>
    <w:p>
      <w:pPr>
        <w:pStyle w:val="Heading2"/>
      </w:pPr>
      <w:r>
        <w:t>7.1 Relacionamentos</w:t>
      </w:r>
    </w:p>
    <w:p>
      <w:pPr>
        <w:pStyle w:val="ListBullet"/>
      </w:pPr>
      <w:r>
        <w:t>Um cliente pode possuir várias ordens de serviço e vários chamados online.</w:t>
      </w:r>
    </w:p>
    <w:p>
      <w:pPr>
        <w:pStyle w:val="ListBullet"/>
      </w:pPr>
      <w:r>
        <w:t>Um tipo de serviço pode aparecer em várias ordens de serviço.</w:t>
      </w:r>
    </w:p>
    <w:p>
      <w:pPr>
        <w:pStyle w:val="ListBullet"/>
      </w:pPr>
      <w:r>
        <w:t>Um técnico pode ser responsável por várias ordens, chamados e pendências.</w:t>
      </w:r>
    </w:p>
    <w:p>
      <w:pPr>
        <w:pStyle w:val="ListBullet"/>
      </w:pPr>
      <w:r>
        <w:t>Um usuário pode solicitar várias exclusões e gerar vários registros de auditoria.</w:t>
      </w:r>
    </w:p>
    <w:p>
      <w:pPr>
        <w:pStyle w:val="ListBullet"/>
      </w:pPr>
      <w:r>
        <w:t>Os indicadores serão calculados a partir das ordens, chamados e pendências, evitando duplicação de dados.</w:t>
      </w:r>
    </w:p>
    <w:p>
      <w:pPr>
        <w:pStyle w:val="Heading2"/>
      </w:pPr>
      <w:r>
        <w:t>7.2 Tipos e restrições recomendados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88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2232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recomendado</w:t>
            </w:r>
          </w:p>
        </w:tc>
        <w:tc>
          <w:tcPr>
            <w:tcW w:type="dxa" w:w="525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Restrição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id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INT UNSIGNED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PRIMARY KEY AUTO_INCREMENT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email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VARCHAR(150)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NOT NULL; único para usuários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cnpj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CHAR(14)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NOT NULL UNIQUE; armazenar somente dígitos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senha_hash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VARCHAR(255)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NOT NULL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status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ENUM ou VARCHAR(30)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Validar valores permitidos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prioridade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ENUM baixa, média, alta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Alterável pelo administrador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datas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DATETIME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Usar fuso definido pelo sistema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descrições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TEXT</w:t>
            </w:r>
          </w:p>
        </w:tc>
        <w:tc>
          <w:tcPr>
            <w:tcW w:type="dxa" w:w="5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Sanitizar na saída HTML</w:t>
            </w:r>
          </w:p>
        </w:tc>
      </w:tr>
    </w:tbl>
    <w:p>
      <w:pPr>
        <w:spacing w:after="20"/>
      </w:pPr>
    </w:p>
    <w:p>
      <w:pPr>
        <w:pStyle w:val="Heading1"/>
      </w:pPr>
      <w:r>
        <w:t>8 Arquitetura proposta</w:t>
      </w:r>
    </w:p>
    <w:p>
      <w:r>
        <w:t>A aplicação seguirá separação em camadas. As páginas e formulários compõem a apresentação; controladores recebem requisições e aplicam autorização; serviços concentram regras como prazos e exclusões; repositórios executam consultas preparadas; o MySQL mantém os dados.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728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74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4104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Exemplos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Apresentação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Interface, formulários e mensagens.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views, assets, componentes e modais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Controle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Rotas, sessão e encaminhamento.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controllers e middleware de autorização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Negócio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Regras e validações do domínio.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services de OS, prazos, exclusões e indicadores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Dados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Consultas preparadas e transações.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repositories, config e conexão PDO</w:t>
            </w:r>
          </w:p>
        </w:tc>
      </w:tr>
      <w:tr>
        <w:tc>
          <w:tcPr>
            <w:tcW w:type="dxa" w:w="17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Persistência</w:t>
            </w:r>
          </w:p>
        </w:tc>
        <w:tc>
          <w:tcPr>
            <w:tcW w:type="dxa" w:w="37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Tabelas, chaves e índices.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MySQL e schema.sql</w:t>
            </w:r>
          </w:p>
        </w:tc>
      </w:tr>
    </w:tbl>
    <w:p>
      <w:pPr>
        <w:spacing w:after="20"/>
      </w:pPr>
    </w:p>
    <w:p>
      <w:pPr>
        <w:pStyle w:val="Heading1"/>
      </w:pPr>
      <w:r>
        <w:t>9 Fluxos do sistema</w:t>
      </w:r>
    </w:p>
    <w:p>
      <w:pPr>
        <w:pStyle w:val="Heading2"/>
      </w:pPr>
      <w:r>
        <w:t>9.1 Autenticação e direcionamento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63440" cy="55602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5560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 Fluxo de autenticação e acesso por perfil</w:t>
      </w:r>
    </w:p>
    <w:p>
      <w:pPr>
        <w:pStyle w:val="Heading2"/>
      </w:pPr>
      <w:r>
        <w:t>9.2 Operações CRUD de ordens de serviço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5760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crud_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760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 Fluxo geral do CRUD de ordens de serviço</w:t>
      </w:r>
    </w:p>
    <w:p>
      <w:pPr>
        <w:pStyle w:val="Heading2"/>
      </w:pPr>
      <w:r>
        <w:t>9.3 Exclusão por perfil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58029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exclus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802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 Fluxo de confirmação e espera para exclusão</w:t>
      </w:r>
    </w:p>
    <w:p>
      <w:pPr>
        <w:pStyle w:val="Heading1"/>
      </w:pPr>
      <w:r>
        <w:t>10 Descrição formal dos processos CRUD</w:t>
      </w:r>
    </w:p>
    <w:p>
      <w:pPr>
        <w:pStyle w:val="Heading2"/>
      </w:pPr>
      <w:r>
        <w:t>10.1 Criar</w:t>
      </w:r>
    </w:p>
    <w:p>
      <w:pPr>
        <w:ind w:left="360" w:hanging="317"/>
      </w:pPr>
      <w:r>
        <w:rPr>
          <w:b/>
        </w:rPr>
        <w:t xml:space="preserve">1.  </w:t>
      </w:r>
      <w:r>
        <w:t>O usuário abre o módulo desejado e seleciona Novo.</w:t>
      </w:r>
    </w:p>
    <w:p>
      <w:pPr>
        <w:ind w:left="360" w:hanging="317"/>
      </w:pPr>
      <w:r>
        <w:rPr>
          <w:b/>
        </w:rPr>
        <w:t xml:space="preserve">2.  </w:t>
      </w:r>
      <w:r>
        <w:t>O sistema verifica se o perfil possui permissão para criar o tipo de registro.</w:t>
      </w:r>
    </w:p>
    <w:p>
      <w:pPr>
        <w:ind w:left="360" w:hanging="317"/>
      </w:pPr>
      <w:r>
        <w:rPr>
          <w:b/>
        </w:rPr>
        <w:t xml:space="preserve">3.  </w:t>
      </w:r>
      <w:r>
        <w:t>O formulário apresenta campos obrigatórios e opções permitidas ao perfil.</w:t>
      </w:r>
    </w:p>
    <w:p>
      <w:pPr>
        <w:ind w:left="360" w:hanging="317"/>
      </w:pPr>
      <w:r>
        <w:rPr>
          <w:b/>
        </w:rPr>
        <w:t xml:space="preserve">4.  </w:t>
      </w:r>
      <w:r>
        <w:t>O usuário preenche os dados e confirma o envio.</w:t>
      </w:r>
    </w:p>
    <w:p>
      <w:pPr>
        <w:ind w:left="360" w:hanging="317"/>
      </w:pPr>
      <w:r>
        <w:rPr>
          <w:b/>
        </w:rPr>
        <w:t xml:space="preserve">5.  </w:t>
      </w:r>
      <w:r>
        <w:t>O navegador executa validações básicas e o servidor repete todas as validações.</w:t>
      </w:r>
    </w:p>
    <w:p>
      <w:pPr>
        <w:ind w:left="360" w:hanging="317"/>
      </w:pPr>
      <w:r>
        <w:rPr>
          <w:b/>
        </w:rPr>
        <w:t xml:space="preserve">6.  </w:t>
      </w:r>
      <w:r>
        <w:t>O backend inicia uma operação segura, executa consulta preparada e grava o registro.</w:t>
      </w:r>
    </w:p>
    <w:p>
      <w:pPr>
        <w:ind w:left="360" w:hanging="317"/>
      </w:pPr>
      <w:r>
        <w:rPr>
          <w:b/>
        </w:rPr>
        <w:t xml:space="preserve">7.  </w:t>
      </w:r>
      <w:r>
        <w:t>O sistema registra a ação na auditoria e exibe uma mensagem de sucesso. Em caso de falha, mantém os dados válidos e informa o campo que deve ser corrigido.</w:t>
      </w:r>
    </w:p>
    <w:p>
      <w:pPr>
        <w:pStyle w:val="Heading2"/>
      </w:pPr>
      <w:r>
        <w:t>10.2 Consultar</w:t>
      </w:r>
    </w:p>
    <w:p>
      <w:pPr>
        <w:ind w:left="360" w:hanging="317"/>
      </w:pPr>
      <w:r>
        <w:rPr>
          <w:b/>
        </w:rPr>
        <w:t xml:space="preserve">1.  </w:t>
      </w:r>
      <w:r>
        <w:t>O usuário acessa a listagem do módulo.</w:t>
      </w:r>
    </w:p>
    <w:p>
      <w:pPr>
        <w:ind w:left="360" w:hanging="317"/>
      </w:pPr>
      <w:r>
        <w:rPr>
          <w:b/>
        </w:rPr>
        <w:t xml:space="preserve">2.  </w:t>
      </w:r>
      <w:r>
        <w:t>O sistema valida a sessão e aplica o escopo de visualização.</w:t>
      </w:r>
    </w:p>
    <w:p>
      <w:pPr>
        <w:ind w:left="360" w:hanging="317"/>
      </w:pPr>
      <w:r>
        <w:rPr>
          <w:b/>
        </w:rPr>
        <w:t xml:space="preserve">3.  </w:t>
      </w:r>
      <w:r>
        <w:t>O backend busca os registros por consulta preparada, com paginação e filtros.</w:t>
      </w:r>
    </w:p>
    <w:p>
      <w:pPr>
        <w:ind w:left="360" w:hanging="317"/>
      </w:pPr>
      <w:r>
        <w:rPr>
          <w:b/>
        </w:rPr>
        <w:t xml:space="preserve">4.  </w:t>
      </w:r>
      <w:r>
        <w:t>A interface exibe resumo, status e ações permitidas.</w:t>
      </w:r>
    </w:p>
    <w:p>
      <w:pPr>
        <w:ind w:left="360" w:hanging="317"/>
      </w:pPr>
      <w:r>
        <w:rPr>
          <w:b/>
        </w:rPr>
        <w:t xml:space="preserve">5.  </w:t>
      </w:r>
      <w:r>
        <w:t>Ao selecionar um item, o sistema mostra os detalhes e o histórico disponível.</w:t>
      </w:r>
    </w:p>
    <w:p>
      <w:pPr>
        <w:pStyle w:val="Heading2"/>
      </w:pPr>
      <w:r>
        <w:t>10.3 Atualizar</w:t>
      </w:r>
    </w:p>
    <w:p>
      <w:pPr>
        <w:ind w:left="360" w:hanging="317"/>
      </w:pPr>
      <w:r>
        <w:rPr>
          <w:b/>
        </w:rPr>
        <w:t xml:space="preserve">1.  </w:t>
      </w:r>
      <w:r>
        <w:t>O usuário abre um registro e seleciona Editar.</w:t>
      </w:r>
    </w:p>
    <w:p>
      <w:pPr>
        <w:ind w:left="360" w:hanging="317"/>
      </w:pPr>
      <w:r>
        <w:rPr>
          <w:b/>
        </w:rPr>
        <w:t xml:space="preserve">2.  </w:t>
      </w:r>
      <w:r>
        <w:t>O sistema confirma a permissão específica, como alteração de prioridade somente pelo administrador.</w:t>
      </w:r>
    </w:p>
    <w:p>
      <w:pPr>
        <w:ind w:left="360" w:hanging="317"/>
      </w:pPr>
      <w:r>
        <w:rPr>
          <w:b/>
        </w:rPr>
        <w:t xml:space="preserve">3.  </w:t>
      </w:r>
      <w:r>
        <w:t>O formulário é preenchido com os dados atuais.</w:t>
      </w:r>
    </w:p>
    <w:p>
      <w:pPr>
        <w:ind w:left="360" w:hanging="317"/>
      </w:pPr>
      <w:r>
        <w:rPr>
          <w:b/>
        </w:rPr>
        <w:t xml:space="preserve">4.  </w:t>
      </w:r>
      <w:r>
        <w:t>Após o envio, o servidor valida campos, relacionamentos e transições de status.</w:t>
      </w:r>
    </w:p>
    <w:p>
      <w:pPr>
        <w:ind w:left="360" w:hanging="317"/>
      </w:pPr>
      <w:r>
        <w:rPr>
          <w:b/>
        </w:rPr>
        <w:t xml:space="preserve">5.  </w:t>
      </w:r>
      <w:r>
        <w:t>A atualização é executada com consulta preparada.</w:t>
      </w:r>
    </w:p>
    <w:p>
      <w:pPr>
        <w:ind w:left="360" w:hanging="317"/>
      </w:pPr>
      <w:r>
        <w:rPr>
          <w:b/>
        </w:rPr>
        <w:t xml:space="preserve">6.  </w:t>
      </w:r>
      <w:r>
        <w:t>O sistema registra a mudança e apresenta confirmação ou mensagem de correção.</w:t>
      </w:r>
    </w:p>
    <w:p>
      <w:pPr>
        <w:pStyle w:val="Heading2"/>
      </w:pPr>
      <w:r>
        <w:t>10.4 Excluir</w:t>
      </w:r>
    </w:p>
    <w:p>
      <w:pPr>
        <w:ind w:left="360" w:hanging="317"/>
      </w:pPr>
      <w:r>
        <w:rPr>
          <w:b/>
        </w:rPr>
        <w:t xml:space="preserve">1.  </w:t>
      </w:r>
      <w:r>
        <w:t>O usuário seleciona Excluir e recebe uma janela modal com identificação do registro e consequências.</w:t>
      </w:r>
    </w:p>
    <w:p>
      <w:pPr>
        <w:ind w:left="360" w:hanging="317"/>
      </w:pPr>
      <w:r>
        <w:rPr>
          <w:b/>
        </w:rPr>
        <w:t xml:space="preserve">2.  </w:t>
      </w:r>
      <w:r>
        <w:t>Se cancelar, nenhuma alteração ocorre.</w:t>
      </w:r>
    </w:p>
    <w:p>
      <w:pPr>
        <w:ind w:left="360" w:hanging="317"/>
      </w:pPr>
      <w:r>
        <w:rPr>
          <w:b/>
        </w:rPr>
        <w:t xml:space="preserve">3.  </w:t>
      </w:r>
      <w:r>
        <w:t>Se confirmar como administrador, o sistema verifica vínculos e executa exclusão segura ou inativação.</w:t>
      </w:r>
    </w:p>
    <w:p>
      <w:pPr>
        <w:ind w:left="360" w:hanging="317"/>
      </w:pPr>
      <w:r>
        <w:rPr>
          <w:b/>
        </w:rPr>
        <w:t xml:space="preserve">4.  </w:t>
      </w:r>
      <w:r>
        <w:t>Se confirmar como técnico, o sistema agenda a exclusão para três minutos depois e oferece a ação Desfazer.</w:t>
      </w:r>
    </w:p>
    <w:p>
      <w:pPr>
        <w:ind w:left="360" w:hanging="317"/>
      </w:pPr>
      <w:r>
        <w:rPr>
          <w:b/>
        </w:rPr>
        <w:t xml:space="preserve">5.  </w:t>
      </w:r>
      <w:r>
        <w:t>Se o técnico desfizer dentro do prazo, a solicitação é cancelada.</w:t>
      </w:r>
    </w:p>
    <w:p>
      <w:pPr>
        <w:ind w:left="360" w:hanging="317"/>
      </w:pPr>
      <w:r>
        <w:rPr>
          <w:b/>
        </w:rPr>
        <w:t xml:space="preserve">6.  </w:t>
      </w:r>
      <w:r>
        <w:t>Ao fim do prazo, uma rotina do sistema conclui a exclusão permitida e registra a ação.</w:t>
      </w:r>
    </w:p>
    <w:p>
      <w:pPr>
        <w:pStyle w:val="Heading1"/>
      </w:pPr>
      <w:r>
        <w:t>11 Processos específicos</w:t>
      </w:r>
    </w:p>
    <w:p>
      <w:pPr>
        <w:pStyle w:val="Heading2"/>
      </w:pPr>
      <w:r>
        <w:t>11.1 Ordem de serviço</w:t>
      </w:r>
    </w:p>
    <w:p>
      <w:pPr>
        <w:ind w:left="360" w:hanging="317"/>
      </w:pPr>
      <w:r>
        <w:rPr>
          <w:b/>
        </w:rPr>
        <w:t xml:space="preserve">1.  </w:t>
      </w:r>
      <w:r>
        <w:t>Selecionar o cliente e o tipo de serviço.</w:t>
      </w:r>
    </w:p>
    <w:p>
      <w:pPr>
        <w:ind w:left="360" w:hanging="317"/>
      </w:pPr>
      <w:r>
        <w:rPr>
          <w:b/>
        </w:rPr>
        <w:t xml:space="preserve">2.  </w:t>
      </w:r>
      <w:r>
        <w:t>Informar tipo, marca e modelo do equipamento, defeito, diagnóstico e observações aplicáveis.</w:t>
      </w:r>
    </w:p>
    <w:p>
      <w:pPr>
        <w:ind w:left="360" w:hanging="317"/>
      </w:pPr>
      <w:r>
        <w:rPr>
          <w:b/>
        </w:rPr>
        <w:t xml:space="preserve">3.  </w:t>
      </w:r>
      <w:r>
        <w:t>Definir técnico responsável, status, data de abertura e prazo previsto.</w:t>
      </w:r>
    </w:p>
    <w:p>
      <w:pPr>
        <w:ind w:left="360" w:hanging="317"/>
      </w:pPr>
      <w:r>
        <w:rPr>
          <w:b/>
        </w:rPr>
        <w:t xml:space="preserve">4.  </w:t>
      </w:r>
      <w:r>
        <w:t>Quando o usuário for administrador, permitir definição da prioridade.</w:t>
      </w:r>
    </w:p>
    <w:p>
      <w:pPr>
        <w:ind w:left="360" w:hanging="317"/>
      </w:pPr>
      <w:r>
        <w:rPr>
          <w:b/>
        </w:rPr>
        <w:t xml:space="preserve">5.  </w:t>
      </w:r>
      <w:r>
        <w:t>Salvar e acompanhar a OS na dashboard.</w:t>
      </w:r>
    </w:p>
    <w:p>
      <w:pPr>
        <w:ind w:left="360" w:hanging="317"/>
      </w:pPr>
      <w:r>
        <w:rPr>
          <w:b/>
        </w:rPr>
        <w:t xml:space="preserve">6.  </w:t>
      </w:r>
      <w:r>
        <w:t>Atualizar o status até Concluída ou Cancelada.</w:t>
      </w:r>
    </w:p>
    <w:p>
      <w:pPr>
        <w:ind w:left="360" w:hanging="317"/>
      </w:pPr>
      <w:r>
        <w:rPr>
          <w:b/>
        </w:rPr>
        <w:t xml:space="preserve">7.  </w:t>
      </w:r>
      <w:r>
        <w:t>Permitir reabertura por administrador ou técnico quando houver necessidade de novo atendimento.</w:t>
      </w:r>
    </w:p>
    <w:p>
      <w:pPr>
        <w:ind w:left="360" w:hanging="317"/>
      </w:pPr>
      <w:r>
        <w:rPr>
          <w:b/>
        </w:rPr>
        <w:t xml:space="preserve">8.  </w:t>
      </w:r>
      <w:r>
        <w:t>Opcionalmente abrir a versão preparada para impressão.</w:t>
      </w:r>
    </w:p>
    <w:p>
      <w:pPr>
        <w:pStyle w:val="Heading2"/>
      </w:pPr>
      <w:r>
        <w:t>11.2 Chamado online</w:t>
      </w:r>
    </w:p>
    <w:p>
      <w:pPr>
        <w:ind w:left="360" w:hanging="317"/>
      </w:pPr>
      <w:r>
        <w:rPr>
          <w:b/>
        </w:rPr>
        <w:t xml:space="preserve">1.  </w:t>
      </w:r>
      <w:r>
        <w:t>Registrar cliente, descrição, técnico, data e status.</w:t>
      </w:r>
    </w:p>
    <w:p>
      <w:pPr>
        <w:ind w:left="360" w:hanging="317"/>
      </w:pPr>
      <w:r>
        <w:rPr>
          <w:b/>
        </w:rPr>
        <w:t xml:space="preserve">2.  </w:t>
      </w:r>
      <w:r>
        <w:t>Durante o atendimento, atualizar as informações necessárias.</w:t>
      </w:r>
    </w:p>
    <w:p>
      <w:pPr>
        <w:ind w:left="360" w:hanging="317"/>
      </w:pPr>
      <w:r>
        <w:rPr>
          <w:b/>
        </w:rPr>
        <w:t xml:space="preserve">3.  </w:t>
      </w:r>
      <w:r>
        <w:t>Ao finalizar, registrar a solução aplicada e a data de conclusão.</w:t>
      </w:r>
    </w:p>
    <w:p>
      <w:pPr>
        <w:ind w:left="360" w:hanging="317"/>
      </w:pPr>
      <w:r>
        <w:rPr>
          <w:b/>
        </w:rPr>
        <w:t xml:space="preserve">4.  </w:t>
      </w:r>
      <w:r>
        <w:t>Contabilizar o chamado concluído nos indicadores individuais do técnico.</w:t>
      </w:r>
    </w:p>
    <w:p>
      <w:pPr>
        <w:pStyle w:val="Heading2"/>
      </w:pPr>
      <w:r>
        <w:t>11.3 Pendência interna</w:t>
      </w:r>
    </w:p>
    <w:p>
      <w:pPr>
        <w:ind w:left="360" w:hanging="317"/>
      </w:pPr>
      <w:r>
        <w:rPr>
          <w:b/>
        </w:rPr>
        <w:t xml:space="preserve">1.  </w:t>
      </w:r>
      <w:r>
        <w:t>Cadastrar título, descrição, responsável, prazo, prioridade e status.</w:t>
      </w:r>
    </w:p>
    <w:p>
      <w:pPr>
        <w:ind w:left="360" w:hanging="317"/>
      </w:pPr>
      <w:r>
        <w:rPr>
          <w:b/>
        </w:rPr>
        <w:t xml:space="preserve">2.  </w:t>
      </w:r>
      <w:r>
        <w:t>Exibir a pendência na dashboard do responsável.</w:t>
      </w:r>
    </w:p>
    <w:p>
      <w:pPr>
        <w:ind w:left="360" w:hanging="317"/>
      </w:pPr>
      <w:r>
        <w:rPr>
          <w:b/>
        </w:rPr>
        <w:t xml:space="preserve">3.  </w:t>
      </w:r>
      <w:r>
        <w:t>Marcar de forma discreta como Prazo violado quando o prazo vencer.</w:t>
      </w:r>
    </w:p>
    <w:p>
      <w:pPr>
        <w:ind w:left="360" w:hanging="317"/>
      </w:pPr>
      <w:r>
        <w:rPr>
          <w:b/>
        </w:rPr>
        <w:t xml:space="preserve">4.  </w:t>
      </w:r>
      <w:r>
        <w:t>Ao concluir, registrar a data e atualizar os indicadores individuais.</w:t>
      </w:r>
    </w:p>
    <w:p>
      <w:pPr>
        <w:pStyle w:val="Heading1"/>
      </w:pPr>
      <w:r>
        <w:t>12 Dashboard e indicadores</w:t>
      </w:r>
    </w:p>
    <w:p>
      <w:r>
        <w:t>A dashboard será a entrada operacional do sistema. O administrador verá o conjunto da equipe e poderá filtrar por técnico. O técnico verá sua carga atual, seus prazos e sua evolução individual.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01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type="dxa" w:w="4608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Cálculo ou origem</w:t>
            </w:r>
          </w:p>
        </w:tc>
        <w:tc>
          <w:tcPr>
            <w:tcW w:type="dxa" w:w="2952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Serviços concluídos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Quantidade de OS concluídas no período.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Acompanhar entregas técnicas.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Chamados resolvidos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Chamados online com status concluído.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Medir suporte remoto finalizado.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Pendências concluídas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Pendências encerradas pelo responsável.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Acompanhar atividades internas.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Tarefas atrasadas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Atividades concluídas após o prazo ou ainda abertas com prazo vencido.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Identificar necessidade de apoio.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Tempo médio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Média entre abertura e conclusão.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Observar eficiência do fluxo.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Conclusão no prazo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Percentual concluído até o prazo previsto.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Acompanhar previsibilidade.</w:t>
            </w:r>
          </w:p>
        </w:tc>
      </w:tr>
    </w:tbl>
    <w:p>
      <w:pPr>
        <w:spacing w:after="20"/>
      </w:pPr>
    </w:p>
    <w:p>
      <w:pPr>
        <w:pStyle w:val="Heading1"/>
      </w:pPr>
      <w:r>
        <w:t>13 Validações e mensagens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65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468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Validação</w:t>
            </w:r>
          </w:p>
        </w:tc>
        <w:tc>
          <w:tcPr>
            <w:tcW w:type="dxa" w:w="324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Mensagem sugerida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7"/>
              </w:rPr>
              <w:t>Login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7"/>
              </w:rPr>
              <w:t>E-mail válido e senha preenchida.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7"/>
              </w:rPr>
              <w:t>E-mail ou senha inválidos.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7"/>
              </w:rPr>
              <w:t>Cliente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7"/>
              </w:rPr>
              <w:t>CNPJ com 14 dígitos e único; nome, endereço, telefone e e-mail obrigatórios.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7"/>
              </w:rPr>
              <w:t>Revise os dados destacados antes de salvar.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7"/>
              </w:rPr>
              <w:t>OS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7"/>
              </w:rPr>
              <w:t>Cliente, serviço, equipamento, técnico, status, abertura e prazo obrigatórios.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7"/>
              </w:rPr>
              <w:t>Preencha os campos obrigatórios da ordem.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7"/>
              </w:rPr>
              <w:t>Prazo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7"/>
              </w:rPr>
              <w:t>Prazo não deve anteceder a abertura.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7"/>
              </w:rPr>
              <w:t>O prazo deve ser posterior à abertura.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7"/>
              </w:rPr>
              <w:t>Exclusão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7"/>
              </w:rPr>
              <w:t>Confirmação obrigatória e regra conforme perfil.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7"/>
              </w:rPr>
              <w:t>Exclusão agendada. Você pode desfazer por 3 minutos.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7"/>
              </w:rPr>
              <w:t>Atraso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7"/>
              </w:rPr>
              <w:t>Prazo vencido e atividade não encerrada.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7"/>
              </w:rPr>
              <w:t>Prazo violado.</w:t>
            </w:r>
          </w:p>
        </w:tc>
      </w:tr>
    </w:tbl>
    <w:p>
      <w:pPr>
        <w:spacing w:after="20"/>
      </w:pPr>
    </w:p>
    <w:p>
      <w:pPr>
        <w:pStyle w:val="Heading1"/>
      </w:pPr>
      <w:r>
        <w:t>14 Critérios iniciais de aceitação</w:t>
      </w:r>
    </w:p>
    <w:p>
      <w:pPr>
        <w:pStyle w:val="ListBullet"/>
      </w:pPr>
      <w:r>
        <w:t>Um administrador consegue cadastrar um cliente válido e recebe confirmação.</w:t>
      </w:r>
    </w:p>
    <w:p>
      <w:pPr>
        <w:pStyle w:val="ListBullet"/>
      </w:pPr>
      <w:r>
        <w:t>O sistema rejeita CNPJ duplicado, e-mail inválido e campos obrigatórios vazios.</w:t>
      </w:r>
    </w:p>
    <w:p>
      <w:pPr>
        <w:pStyle w:val="ListBullet"/>
      </w:pPr>
      <w:r>
        <w:t>Um técnico visualiza clientes, mas não encontra ações de criar, editar ou excluir cliente.</w:t>
      </w:r>
    </w:p>
    <w:p>
      <w:pPr>
        <w:pStyle w:val="ListBullet"/>
      </w:pPr>
      <w:r>
        <w:t>Um técnico cria uma OS, assume a responsabilidade e atualiza o status até a conclusão.</w:t>
      </w:r>
    </w:p>
    <w:p>
      <w:pPr>
        <w:pStyle w:val="ListBullet"/>
      </w:pPr>
      <w:r>
        <w:t>Somente o administrador consegue definir ou alterar prioridade da OS.</w:t>
      </w:r>
    </w:p>
    <w:p>
      <w:pPr>
        <w:pStyle w:val="ListBullet"/>
      </w:pPr>
      <w:r>
        <w:t>Uma OS concluída pode ser reaberta por administrador ou técnico.</w:t>
      </w:r>
    </w:p>
    <w:p>
      <w:pPr>
        <w:pStyle w:val="ListBullet"/>
      </w:pPr>
      <w:r>
        <w:t>Uma exclusão iniciada pelo técnico pode ser desfeita durante 3 minutos.</w:t>
      </w:r>
    </w:p>
    <w:p>
      <w:pPr>
        <w:pStyle w:val="ListBullet"/>
      </w:pPr>
      <w:r>
        <w:t>A dashboard apresenta atividades abertas, atrasos, chamados, pendências e indicadores individuais.</w:t>
      </w:r>
    </w:p>
    <w:p>
      <w:pPr>
        <w:pStyle w:val="ListBullet"/>
      </w:pPr>
      <w:r>
        <w:t>Uma atividade vencida recebe o marcador discreto Prazo violado.</w:t>
      </w:r>
    </w:p>
    <w:p>
      <w:pPr>
        <w:pStyle w:val="ListBullet"/>
      </w:pPr>
      <w:r>
        <w:t>Todas as consultas com dados de usuário usam parâmetros preparados no backend.</w:t>
      </w:r>
    </w:p>
    <w:p>
      <w:pPr>
        <w:pStyle w:val="Heading1"/>
      </w:pPr>
      <w:r>
        <w:t>15 Organização prevista para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520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7056"/>
            <w:shd w:fill="17324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docs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Projeto de software e manual do usuário em PDF.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config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Configuração de conexão e ambiente, sem credenciais reais versionadas.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controllers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Controladores das rotas e ações.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services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Regras de negócio e validações.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repositories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Consultas preparadas e acesso aos dados.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views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Telas, formulários, listagens e modais.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assets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CSS, JavaScript, imagens e ícones.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database/schema.sql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9"/>
          </w:tcPr>
          <w:p>
            <w:pPr>
              <w:spacing w:after="0"/>
            </w:pPr>
            <w:r>
              <w:rPr>
                <w:color w:val="222222"/>
                <w:sz w:val="18"/>
              </w:rPr>
              <w:t>Criação das tabelas, chaves e índices.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README.md</w:t>
            </w:r>
          </w:p>
        </w:tc>
        <w:tc>
          <w:tcPr>
            <w:tcW w:type="dxa" w:w="70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color w:val="222222"/>
                <w:sz w:val="18"/>
              </w:rPr>
              <w:t>Requisitos e passos de execução local.</w:t>
            </w:r>
          </w:p>
        </w:tc>
      </w:tr>
    </w:tbl>
    <w:p>
      <w:pPr>
        <w:spacing w:after="20"/>
      </w:pPr>
    </w:p>
    <w:p>
      <w:pPr>
        <w:pStyle w:val="Heading1"/>
      </w:pPr>
      <w:r>
        <w:t>16 Conclusão</w:t>
      </w:r>
    </w:p>
    <w:p>
      <w:r>
        <w:t>A modelagem do Ethan Assistant define um sistema viável para organizar o trabalho de uma assistência técnica, com separação clara entre administrador e técnico. O escopo prioriza o CRUD, a segurança das consultas, a clareza das telas e o acompanhamento construtivo do desempenho. Esta documentação orientará a implementação do banco, do backend, do frontend e dos testes de aceitação.</w:t>
      </w:r>
    </w:p>
    <w:sectPr w:rsidR="00FC693F" w:rsidRPr="0006063C" w:rsidSect="00034616">
      <w:footerReference w:type="default" r:id="rId12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2E5D7B"/>
        <w:sz w:val="18"/>
      </w:rPr>
      <w:t xml:space="preserve">Ethan Assistant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rial" w:hAnsi="Arial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8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