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2EF" w:rsidRDefault="00F302EF" w:rsidP="00152226">
      <w:pPr>
        <w:autoSpaceDE w:val="0"/>
        <w:autoSpaceDN w:val="0"/>
        <w:adjustRightInd w:val="0"/>
        <w:jc w:val="left"/>
        <w:rPr>
          <w:rFonts w:ascii="MyriadPro-SemiboldCond" w:hAnsi="MyriadPro-SemiboldCond" w:hint="eastAsia"/>
          <w:color w:val="231F20"/>
          <w:sz w:val="50"/>
          <w:szCs w:val="50"/>
        </w:rPr>
      </w:pPr>
      <w:bookmarkStart w:id="0" w:name="_GoBack"/>
      <w:bookmarkEnd w:id="0"/>
      <w:r>
        <w:rPr>
          <w:rFonts w:ascii="MyriadPro-SemiboldCond" w:hAnsi="MyriadPro-SemiboldCond"/>
          <w:color w:val="231F20"/>
          <w:sz w:val="50"/>
          <w:szCs w:val="50"/>
        </w:rPr>
        <w:t>Challenges in Adopting DevOps</w:t>
      </w:r>
    </w:p>
    <w:p w:rsidR="00F302EF" w:rsidRDefault="00F302EF" w:rsidP="00152226">
      <w:pPr>
        <w:autoSpaceDE w:val="0"/>
        <w:autoSpaceDN w:val="0"/>
        <w:adjustRightInd w:val="0"/>
        <w:jc w:val="left"/>
        <w:rPr>
          <w:rFonts w:ascii="MyriadPro-SemiboldCond" w:hAnsi="MyriadPro-SemiboldCond" w:hint="eastAsia"/>
          <w:color w:val="231F20"/>
          <w:sz w:val="50"/>
          <w:szCs w:val="50"/>
        </w:rPr>
      </w:pPr>
      <w:r>
        <w:rPr>
          <w:rFonts w:ascii="MyriadPro-SemiboldCond" w:hAnsi="MyriadPro-SemiboldCond" w:hint="eastAsia"/>
          <w:color w:val="231F20"/>
          <w:sz w:val="50"/>
          <w:szCs w:val="50"/>
        </w:rPr>
        <w:t>使用</w:t>
      </w:r>
      <w:r>
        <w:rPr>
          <w:rFonts w:ascii="MyriadPro-SemiboldCond" w:hAnsi="MyriadPro-SemiboldCond" w:hint="eastAsia"/>
          <w:color w:val="231F20"/>
          <w:sz w:val="50"/>
          <w:szCs w:val="50"/>
        </w:rPr>
        <w:t>DevOps</w:t>
      </w:r>
      <w:r>
        <w:rPr>
          <w:rFonts w:ascii="MyriadPro-SemiboldCond" w:hAnsi="MyriadPro-SemiboldCond" w:hint="eastAsia"/>
          <w:color w:val="231F20"/>
          <w:sz w:val="50"/>
          <w:szCs w:val="50"/>
        </w:rPr>
        <w:t>面临的挑战</w:t>
      </w:r>
    </w:p>
    <w:p w:rsidR="00F302EF" w:rsidRDefault="00F302EF" w:rsidP="00152226">
      <w:pPr>
        <w:autoSpaceDE w:val="0"/>
        <w:autoSpaceDN w:val="0"/>
        <w:adjustRightInd w:val="0"/>
        <w:jc w:val="left"/>
        <w:rPr>
          <w:rFonts w:ascii="MinionPro-Regular" w:hAnsi="MyriadPro-SemiboldCond" w:hint="eastAsia"/>
          <w:color w:val="231F20"/>
          <w:sz w:val="20"/>
          <w:szCs w:val="20"/>
        </w:rPr>
      </w:pPr>
      <w:r>
        <w:rPr>
          <w:rFonts w:ascii="MyriadPro-SemiboldCond" w:hAnsi="MyriadPro-SemiboldCond"/>
          <w:color w:val="231F20"/>
          <w:sz w:val="50"/>
          <w:szCs w:val="50"/>
        </w:rPr>
        <w:br/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t>DevOps practices like Continuous Delivery are being followed by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some digital banking startups and other disruptive online fintech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platforms, leveraging cloud services to get up and running quickly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without spending too much up front on technology, and to take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advantage of elastic on-demand computing capacity as they grow.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But what about global investment banks, or a central securities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depository or a stock exchange—large enterprises that have massive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investments in legacy technology?</w:t>
      </w:r>
    </w:p>
    <w:p w:rsidR="007002DA" w:rsidRPr="007002DA" w:rsidRDefault="007002DA" w:rsidP="00152226">
      <w:pPr>
        <w:autoSpaceDE w:val="0"/>
        <w:autoSpaceDN w:val="0"/>
        <w:adjustRightInd w:val="0"/>
        <w:jc w:val="left"/>
        <w:rPr>
          <w:rFonts w:ascii="MinionPro-Regular" w:eastAsia="MinionPro-Regular" w:hAnsi="MyriadPro-SemiboldCond" w:hint="eastAsia"/>
          <w:color w:val="231F20"/>
          <w:sz w:val="20"/>
          <w:szCs w:val="20"/>
        </w:rPr>
      </w:pP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一些数字银行初创企业和其他颠</w:t>
      </w:r>
      <w:r>
        <w:rPr>
          <w:rFonts w:asciiTheme="minorEastAsia" w:hAnsiTheme="minorEastAsia" w:hint="eastAsia"/>
          <w:color w:val="231F20"/>
          <w:sz w:val="20"/>
          <w:szCs w:val="20"/>
        </w:rPr>
        <w:t>覆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t>性的</w:t>
      </w:r>
      <w:r>
        <w:rPr>
          <w:rFonts w:asciiTheme="minorEastAsia" w:hAnsiTheme="minorEastAsia" w:hint="eastAsia"/>
          <w:color w:val="231F20"/>
          <w:sz w:val="20"/>
          <w:szCs w:val="20"/>
        </w:rPr>
        <w:t>互联网</w:t>
      </w: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金融平台正在</w:t>
      </w:r>
      <w:r w:rsidR="002B7C4E">
        <w:rPr>
          <w:rFonts w:asciiTheme="minorEastAsia" w:hAnsiTheme="minorEastAsia" w:hint="eastAsia"/>
          <w:color w:val="231F20"/>
          <w:sz w:val="20"/>
          <w:szCs w:val="20"/>
        </w:rPr>
        <w:t>应用</w:t>
      </w: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持续交付等</w:t>
      </w:r>
      <w:r w:rsidR="002B7C4E">
        <w:rPr>
          <w:rFonts w:asciiTheme="minorEastAsia" w:hAnsiTheme="minorEastAsia" w:hint="eastAsia"/>
          <w:color w:val="231F20"/>
          <w:sz w:val="20"/>
          <w:szCs w:val="20"/>
        </w:rPr>
        <w:t>DevOps</w:t>
      </w:r>
      <w:r w:rsidR="002B7C4E">
        <w:rPr>
          <w:rFonts w:ascii="MinionPro-Regular" w:eastAsia="MinionPro-Regular" w:hAnsi="MyriadPro-SemiboldCond" w:hint="eastAsia"/>
          <w:color w:val="231F20"/>
          <w:sz w:val="20"/>
          <w:szCs w:val="20"/>
        </w:rPr>
        <w:t>实践，利用云服务来</w:t>
      </w:r>
      <w:r w:rsidR="00D53B6D">
        <w:rPr>
          <w:rFonts w:ascii="MinionPro-Regular" w:eastAsia="MinionPro-Regular" w:hAnsi="MyriadPro-SemiboldCond" w:hint="eastAsia"/>
          <w:color w:val="231F20"/>
          <w:sz w:val="20"/>
          <w:szCs w:val="20"/>
        </w:rPr>
        <w:t>快速启</w:t>
      </w:r>
      <w:r w:rsidR="00D53B6D">
        <w:rPr>
          <w:rFonts w:asciiTheme="minorEastAsia" w:hAnsiTheme="minorEastAsia" w:hint="eastAsia"/>
          <w:color w:val="231F20"/>
          <w:sz w:val="20"/>
          <w:szCs w:val="20"/>
        </w:rPr>
        <w:t>用</w:t>
      </w: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和运行，</w:t>
      </w:r>
      <w:r w:rsidR="00D53B6D">
        <w:rPr>
          <w:rFonts w:asciiTheme="minorEastAsia" w:hAnsiTheme="minorEastAsia" w:hint="eastAsia"/>
          <w:color w:val="231F20"/>
          <w:sz w:val="20"/>
          <w:szCs w:val="20"/>
        </w:rPr>
        <w:t>而</w:t>
      </w:r>
      <w:r w:rsidR="00D53B6D">
        <w:rPr>
          <w:rFonts w:ascii="MinionPro-Regular" w:eastAsia="MinionPro-Regular" w:hAnsi="MyriadPro-SemiboldCond" w:hint="eastAsia"/>
          <w:color w:val="231F20"/>
          <w:sz w:val="20"/>
          <w:szCs w:val="20"/>
        </w:rPr>
        <w:t>不需要</w:t>
      </w:r>
      <w:r w:rsidR="00D53B6D">
        <w:rPr>
          <w:rFonts w:asciiTheme="minorEastAsia" w:hAnsiTheme="minorEastAsia" w:hint="eastAsia"/>
          <w:color w:val="231F20"/>
          <w:sz w:val="20"/>
          <w:szCs w:val="20"/>
        </w:rPr>
        <w:t>很高的技术成本</w:t>
      </w: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，并且利用弹性的按需计算能力</w:t>
      </w:r>
      <w:r w:rsidR="003E7214">
        <w:rPr>
          <w:rFonts w:asciiTheme="minorEastAsia" w:hAnsiTheme="minorEastAsia" w:hint="eastAsia"/>
          <w:color w:val="231F20"/>
          <w:sz w:val="20"/>
          <w:szCs w:val="20"/>
        </w:rPr>
        <w:t>满足技术发展需求</w:t>
      </w:r>
      <w:r w:rsidRPr="007002DA">
        <w:rPr>
          <w:rFonts w:ascii="MinionPro-Regular" w:eastAsia="MinionPro-Regular" w:hAnsi="MyriadPro-SemiboldCond" w:hint="eastAsia"/>
          <w:color w:val="231F20"/>
          <w:sz w:val="20"/>
          <w:szCs w:val="20"/>
        </w:rPr>
        <w:t>。</w:t>
      </w:r>
      <w:r w:rsidR="00C615A4">
        <w:rPr>
          <w:rFonts w:asciiTheme="minorEastAsia" w:hAnsiTheme="minorEastAsia" w:hint="eastAsia"/>
          <w:color w:val="231F20"/>
          <w:sz w:val="20"/>
          <w:szCs w:val="20"/>
        </w:rPr>
        <w:t>但</w:t>
      </w:r>
      <w:r w:rsidR="00C615A4" w:rsidRPr="00C615A4">
        <w:rPr>
          <w:rFonts w:ascii="MinionPro-Regular" w:eastAsia="MinionPro-Regular" w:hAnsi="MyriadPro-SemiboldCond" w:hint="eastAsia"/>
          <w:color w:val="231F20"/>
          <w:sz w:val="20"/>
          <w:szCs w:val="20"/>
        </w:rPr>
        <w:t>全球投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资银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行、中央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证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券存管</w:t>
      </w:r>
      <w:r w:rsidR="00FC5960">
        <w:rPr>
          <w:rFonts w:ascii="宋体" w:eastAsia="宋体" w:hAnsi="宋体" w:cs="宋体" w:hint="eastAsia"/>
          <w:color w:val="231F20"/>
          <w:sz w:val="20"/>
          <w:szCs w:val="20"/>
        </w:rPr>
        <w:t>机构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或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证</w:t>
      </w:r>
      <w:r w:rsidR="00FC5960">
        <w:rPr>
          <w:rFonts w:ascii="MS Gothic" w:eastAsia="MS Gothic" w:hAnsi="MS Gothic" w:cs="MS Gothic" w:hint="eastAsia"/>
          <w:color w:val="231F20"/>
          <w:sz w:val="20"/>
          <w:szCs w:val="20"/>
        </w:rPr>
        <w:t>券交易所</w:t>
      </w:r>
      <w:r w:rsidR="00FC5960">
        <w:rPr>
          <w:rFonts w:asciiTheme="minorEastAsia" w:hAnsiTheme="minorEastAsia" w:cs="MS Gothic" w:hint="eastAsia"/>
          <w:color w:val="231F20"/>
          <w:sz w:val="20"/>
          <w:szCs w:val="20"/>
        </w:rPr>
        <w:t>等等在传统技术方面有较高</w:t>
      </w:r>
      <w:r w:rsidR="00FC5960">
        <w:rPr>
          <w:rFonts w:ascii="宋体" w:eastAsia="宋体" w:hAnsi="宋体" w:cs="宋体" w:hint="eastAsia"/>
          <w:color w:val="231F20"/>
          <w:sz w:val="20"/>
          <w:szCs w:val="20"/>
        </w:rPr>
        <w:t>投入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的大型</w:t>
      </w:r>
      <w:r w:rsidR="00FC5960">
        <w:rPr>
          <w:rFonts w:asciiTheme="minorEastAsia" w:hAnsiTheme="minorEastAsia" w:cs="MS Gothic" w:hint="eastAsia"/>
          <w:color w:val="231F20"/>
          <w:sz w:val="20"/>
          <w:szCs w:val="20"/>
        </w:rPr>
        <w:t>金融机构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企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业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——又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该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怎么</w:t>
      </w:r>
      <w:r w:rsidR="00C615A4" w:rsidRPr="00C615A4">
        <w:rPr>
          <w:rFonts w:ascii="宋体" w:eastAsia="宋体" w:hAnsi="宋体" w:cs="宋体" w:hint="eastAsia"/>
          <w:color w:val="231F20"/>
          <w:sz w:val="20"/>
          <w:szCs w:val="20"/>
        </w:rPr>
        <w:t>办</w:t>
      </w:r>
      <w:r w:rsidR="00C615A4" w:rsidRPr="00C615A4">
        <w:rPr>
          <w:rFonts w:ascii="MS Gothic" w:eastAsia="MS Gothic" w:hAnsi="MS Gothic" w:cs="MS Gothic" w:hint="eastAsia"/>
          <w:color w:val="231F20"/>
          <w:sz w:val="20"/>
          <w:szCs w:val="20"/>
        </w:rPr>
        <w:t>呢？</w:t>
      </w:r>
    </w:p>
    <w:p w:rsidR="00F72F57" w:rsidRDefault="00F302EF" w:rsidP="00152226">
      <w:pPr>
        <w:autoSpaceDE w:val="0"/>
        <w:autoSpaceDN w:val="0"/>
        <w:adjustRightInd w:val="0"/>
        <w:jc w:val="left"/>
        <w:rPr>
          <w:rFonts w:ascii="MyriadPro-SemiboldCond" w:hAnsi="MyriadPro-SemiboldCond" w:hint="eastAsia"/>
          <w:color w:val="231F20"/>
          <w:sz w:val="36"/>
          <w:szCs w:val="36"/>
        </w:rPr>
      </w:pP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</w:r>
      <w:r>
        <w:rPr>
          <w:rFonts w:ascii="MyriadPro-SemiboldCond" w:eastAsia="MinionPro-Regular" w:hAnsi="MyriadPro-SemiboldCond"/>
          <w:color w:val="231F20"/>
          <w:sz w:val="36"/>
          <w:szCs w:val="36"/>
        </w:rPr>
        <w:t>Is DevOps Ready for the Enterprise?</w:t>
      </w:r>
    </w:p>
    <w:p w:rsidR="00F72F57" w:rsidRDefault="00875CD7" w:rsidP="00152226">
      <w:pPr>
        <w:autoSpaceDE w:val="0"/>
        <w:autoSpaceDN w:val="0"/>
        <w:adjustRightInd w:val="0"/>
        <w:jc w:val="left"/>
        <w:rPr>
          <w:rFonts w:asciiTheme="minorEastAsia" w:hAnsiTheme="minorEastAsia"/>
          <w:color w:val="231F20"/>
          <w:sz w:val="36"/>
          <w:szCs w:val="36"/>
        </w:rPr>
      </w:pPr>
      <w:r>
        <w:rPr>
          <w:rFonts w:asciiTheme="minorEastAsia" w:hAnsiTheme="minorEastAsia" w:hint="eastAsia"/>
          <w:color w:val="231F20"/>
          <w:sz w:val="36"/>
          <w:szCs w:val="36"/>
        </w:rPr>
        <w:t>传统</w:t>
      </w:r>
      <w:r w:rsidR="00F72F57">
        <w:rPr>
          <w:rFonts w:asciiTheme="minorEastAsia" w:hAnsiTheme="minorEastAsia" w:hint="eastAsia"/>
          <w:color w:val="231F20"/>
          <w:sz w:val="36"/>
          <w:szCs w:val="36"/>
        </w:rPr>
        <w:t>企业准备好实现DevOps了吗？</w:t>
      </w:r>
    </w:p>
    <w:p w:rsidR="00E535E8" w:rsidRDefault="00F302EF" w:rsidP="00152226">
      <w:pPr>
        <w:autoSpaceDE w:val="0"/>
        <w:autoSpaceDN w:val="0"/>
        <w:adjustRightInd w:val="0"/>
        <w:jc w:val="left"/>
        <w:rPr>
          <w:rFonts w:ascii="MinionPro-Regular" w:hAnsi="MyriadPro-SemiboldCond" w:hint="eastAsia"/>
          <w:color w:val="231F20"/>
          <w:sz w:val="20"/>
          <w:szCs w:val="20"/>
        </w:rPr>
      </w:pPr>
      <w:r>
        <w:rPr>
          <w:rFonts w:ascii="MyriadPro-SemiboldCond" w:eastAsia="MinionPro-Regular" w:hAnsi="MyriadPro-SemiboldCond"/>
          <w:color w:val="231F20"/>
          <w:sz w:val="36"/>
          <w:szCs w:val="36"/>
        </w:rPr>
        <w:br/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t>So far, enterprise success for DevOps has been mostly modest and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predictable: Continuous Delivery in consumer-facing web apps or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greenfield mobile projects; moving data storage and analytics and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general office functions into the cloud; and Agile programs to intro‐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duce automated testing and Continuous Integration, branded as</w:t>
      </w: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>DevOps to sound more hip.</w:t>
      </w:r>
    </w:p>
    <w:p w:rsidR="00E535E8" w:rsidRDefault="00E535E8" w:rsidP="00152226">
      <w:pPr>
        <w:autoSpaceDE w:val="0"/>
        <w:autoSpaceDN w:val="0"/>
        <w:adjustRightInd w:val="0"/>
        <w:jc w:val="left"/>
        <w:rPr>
          <w:rFonts w:ascii="MinionPro-Regular" w:hAnsi="MyriadPro-SemiboldCond" w:hint="eastAsia"/>
          <w:color w:val="231F20"/>
          <w:sz w:val="20"/>
          <w:szCs w:val="20"/>
        </w:rPr>
      </w:pPr>
      <w:r w:rsidRPr="00E535E8">
        <w:rPr>
          <w:rFonts w:ascii="MinionPro-Regular" w:hAnsi="MyriadPro-SemiboldCond" w:hint="eastAsia"/>
          <w:color w:val="231F20"/>
          <w:sz w:val="20"/>
          <w:szCs w:val="20"/>
        </w:rPr>
        <w:t>到目前为止，</w:t>
      </w:r>
      <w:r w:rsidR="00875CD7">
        <w:rPr>
          <w:rFonts w:ascii="MinionPro-Regular" w:hAnsi="MyriadPro-SemiboldCond" w:hint="eastAsia"/>
          <w:color w:val="231F20"/>
          <w:sz w:val="20"/>
          <w:szCs w:val="20"/>
        </w:rPr>
        <w:t>传统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企业成功</w:t>
      </w:r>
      <w:r>
        <w:rPr>
          <w:rFonts w:ascii="MinionPro-Regular" w:hAnsi="MyriadPro-SemiboldCond" w:hint="eastAsia"/>
          <w:color w:val="231F20"/>
          <w:sz w:val="20"/>
          <w:szCs w:val="20"/>
        </w:rPr>
        <w:t>实现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DevOps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大多是适度</w:t>
      </w:r>
      <w:r w:rsidR="006D4868">
        <w:rPr>
          <w:rFonts w:ascii="MinionPro-Regular" w:hAnsi="MyriadPro-SemiboldCond" w:hint="eastAsia"/>
          <w:color w:val="231F20"/>
          <w:sz w:val="20"/>
          <w:szCs w:val="20"/>
        </w:rPr>
        <w:t>且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可预测的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:</w:t>
      </w:r>
      <w:r w:rsidR="00A34BC7">
        <w:rPr>
          <w:rFonts w:ascii="MinionPro-Regular" w:hAnsi="MyriadPro-SemiboldCond" w:hint="eastAsia"/>
          <w:color w:val="231F20"/>
          <w:sz w:val="20"/>
          <w:szCs w:val="20"/>
        </w:rPr>
        <w:t>包括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面向消费者的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Web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应用程序或</w:t>
      </w:r>
      <w:r w:rsidR="007A53BF">
        <w:rPr>
          <w:rFonts w:ascii="MinionPro-Regular" w:hAnsi="MyriadPro-SemiboldCond" w:hint="eastAsia"/>
          <w:color w:val="231F20"/>
          <w:sz w:val="20"/>
          <w:szCs w:val="20"/>
        </w:rPr>
        <w:t>绿地模式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移动</w:t>
      </w:r>
      <w:r w:rsidR="007A53BF">
        <w:rPr>
          <w:rFonts w:ascii="MinionPro-Regular" w:hAnsi="MyriadPro-SemiboldCond" w:hint="eastAsia"/>
          <w:color w:val="231F20"/>
          <w:sz w:val="20"/>
          <w:szCs w:val="20"/>
        </w:rPr>
        <w:t>开发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项目</w:t>
      </w:r>
      <w:r w:rsidR="00A34BC7">
        <w:rPr>
          <w:rFonts w:ascii="MinionPro-Regular" w:hAnsi="MyriadPro-SemiboldCond" w:hint="eastAsia"/>
          <w:color w:val="231F20"/>
          <w:sz w:val="20"/>
          <w:szCs w:val="20"/>
        </w:rPr>
        <w:t>中的持续交付；将数据存储</w:t>
      </w:r>
      <w:r w:rsidR="00F50943">
        <w:rPr>
          <w:rFonts w:ascii="MinionPro-Regular" w:hAnsi="MyriadPro-SemiboldCond" w:hint="eastAsia"/>
          <w:color w:val="231F20"/>
          <w:sz w:val="20"/>
          <w:szCs w:val="20"/>
        </w:rPr>
        <w:t>分析以及通用办公功能移入云中；以及引入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自动化测试和持续集成的敏捷程序，</w:t>
      </w:r>
      <w:r w:rsidR="00F50943">
        <w:rPr>
          <w:rFonts w:ascii="MinionPro-Regular" w:hAnsi="MyriadPro-SemiboldCond" w:hint="eastAsia"/>
          <w:color w:val="231F20"/>
          <w:sz w:val="20"/>
          <w:szCs w:val="20"/>
        </w:rPr>
        <w:t>这些</w:t>
      </w:r>
      <w:r w:rsidR="00134341">
        <w:rPr>
          <w:rFonts w:ascii="MinionPro-Regular" w:hAnsi="MyriadPro-SemiboldCond" w:hint="eastAsia"/>
          <w:color w:val="231F20"/>
          <w:sz w:val="20"/>
          <w:szCs w:val="20"/>
        </w:rPr>
        <w:t>称为</w:t>
      </w:r>
      <w:r w:rsidR="00F50943">
        <w:rPr>
          <w:rFonts w:ascii="MinionPro-Regular" w:hAnsi="MyriadPro-SemiboldCond"/>
          <w:color w:val="231F20"/>
          <w:sz w:val="20"/>
          <w:szCs w:val="20"/>
        </w:rPr>
        <w:t>DevOps</w:t>
      </w:r>
      <w:r w:rsidR="00134341">
        <w:rPr>
          <w:rFonts w:ascii="MinionPro-Regular" w:hAnsi="MyriadPro-SemiboldCond" w:hint="eastAsia"/>
          <w:color w:val="231F20"/>
          <w:sz w:val="20"/>
          <w:szCs w:val="20"/>
        </w:rPr>
        <w:t>听起来</w:t>
      </w:r>
      <w:r w:rsidR="00F50943">
        <w:rPr>
          <w:rFonts w:ascii="MinionPro-Regular" w:hAnsi="MyriadPro-SemiboldCond" w:hint="eastAsia"/>
          <w:color w:val="231F20"/>
          <w:sz w:val="20"/>
          <w:szCs w:val="20"/>
        </w:rPr>
        <w:t>更时髦</w:t>
      </w:r>
      <w:r w:rsidRPr="00E535E8">
        <w:rPr>
          <w:rFonts w:ascii="MinionPro-Regular" w:hAnsi="MyriadPro-SemiboldCond" w:hint="eastAsia"/>
          <w:color w:val="231F20"/>
          <w:sz w:val="20"/>
          <w:szCs w:val="20"/>
        </w:rPr>
        <w:t>。</w:t>
      </w:r>
    </w:p>
    <w:p w:rsidR="000243F7" w:rsidRDefault="00F302EF" w:rsidP="00152226">
      <w:pPr>
        <w:autoSpaceDE w:val="0"/>
        <w:autoSpaceDN w:val="0"/>
        <w:adjustRightInd w:val="0"/>
        <w:jc w:val="left"/>
        <w:rPr>
          <w:rFonts w:ascii="MinionPro-Regular" w:hAnsi="MinionPro-It" w:hint="eastAsia"/>
          <w:color w:val="231F20"/>
          <w:sz w:val="20"/>
          <w:szCs w:val="20"/>
        </w:rPr>
      </w:pPr>
      <w:r>
        <w:rPr>
          <w:rFonts w:ascii="MinionPro-Regular" w:eastAsia="MinionPro-Regular" w:hAnsi="MyriadPro-SemiboldCond" w:hint="eastAsia"/>
          <w:color w:val="231F20"/>
          <w:sz w:val="20"/>
          <w:szCs w:val="20"/>
        </w:rPr>
        <w:br/>
        <w:t xml:space="preserve">In her May 2014 </w:t>
      </w:r>
      <w:r>
        <w:rPr>
          <w:rFonts w:ascii="MinionPro-It" w:eastAsia="MinionPro-Regular" w:hAnsi="MinionPro-It"/>
          <w:i/>
          <w:iCs/>
          <w:color w:val="231F20"/>
          <w:sz w:val="20"/>
          <w:szCs w:val="20"/>
        </w:rPr>
        <w:t xml:space="preserve">Wall Street Journal </w:t>
      </w:r>
      <w:r>
        <w:rPr>
          <w:rFonts w:ascii="MinionPro-Regular" w:eastAsia="MinionPro-Regular" w:hAnsi="MinionPro-It" w:hint="eastAsia"/>
          <w:color w:val="231F20"/>
          <w:sz w:val="20"/>
          <w:szCs w:val="20"/>
        </w:rPr>
        <w:t xml:space="preserve">article </w:t>
      </w:r>
      <w:r>
        <w:rPr>
          <w:rFonts w:ascii="MinionPro-Regular" w:eastAsia="MinionPro-Regular" w:hAnsi="MinionPro-It" w:hint="eastAsia"/>
          <w:color w:val="990000"/>
          <w:sz w:val="20"/>
          <w:szCs w:val="20"/>
        </w:rPr>
        <w:t>“DevOps is Great for</w:t>
      </w:r>
      <w:r>
        <w:rPr>
          <w:rFonts w:ascii="MinionPro-Regular" w:eastAsia="MinionPro-Regular" w:hAnsi="MinionPro-It" w:hint="eastAsia"/>
          <w:color w:val="990000"/>
          <w:sz w:val="20"/>
          <w:szCs w:val="20"/>
        </w:rPr>
        <w:br/>
        <w:t>Startups, but for Enterprises It Won’t Work—Yet”</w:t>
      </w:r>
      <w:r>
        <w:rPr>
          <w:rFonts w:ascii="MinionPro-Regular" w:eastAsia="MinionPro-Regular" w:hAnsi="MinionPro-It" w:hint="eastAsia"/>
          <w:color w:val="231F20"/>
          <w:sz w:val="20"/>
          <w:szCs w:val="20"/>
        </w:rPr>
        <w:t>, Rachel ShannonSolomon outlines some of the major challenges that enterprises</w:t>
      </w:r>
      <w:r>
        <w:rPr>
          <w:rFonts w:ascii="MinionPro-Regular" w:eastAsia="MinionPro-Regular" w:hAnsi="MinionPro-It" w:hint="eastAsia"/>
          <w:color w:val="231F20"/>
          <w:sz w:val="20"/>
          <w:szCs w:val="20"/>
        </w:rPr>
        <w:br/>
        <w:t>need to overcome in adopting DevOps:</w:t>
      </w:r>
    </w:p>
    <w:p w:rsidR="00F1103A" w:rsidRDefault="000243F7" w:rsidP="00152226">
      <w:pPr>
        <w:autoSpaceDE w:val="0"/>
        <w:autoSpaceDN w:val="0"/>
        <w:adjustRightInd w:val="0"/>
        <w:jc w:val="left"/>
        <w:rPr>
          <w:rFonts w:ascii="MinionPro-Regular" w:hAnsi="MinionPro-It" w:hint="eastAsia"/>
          <w:color w:val="231F20"/>
          <w:sz w:val="20"/>
          <w:szCs w:val="20"/>
        </w:rPr>
      </w:pPr>
      <w:r>
        <w:rPr>
          <w:rFonts w:ascii="MinionPro-Regular" w:hAnsi="MinionPro-It" w:hint="eastAsia"/>
          <w:color w:val="231F20"/>
          <w:sz w:val="20"/>
          <w:szCs w:val="20"/>
        </w:rPr>
        <w:t>雷切尔</w:t>
      </w:r>
      <w:r>
        <w:rPr>
          <w:rFonts w:ascii="MinionPro-Regular" w:hAnsi="MinionPro-It" w:hint="eastAsia"/>
          <w:color w:val="231F20"/>
          <w:sz w:val="20"/>
          <w:szCs w:val="20"/>
        </w:rPr>
        <w:t>.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香农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.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索罗门在她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2014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年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5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月发表在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《华尔街日报》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上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的文章《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DevOps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非常适合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初创企业，但对于</w:t>
      </w:r>
      <w:r w:rsidR="00875CD7">
        <w:rPr>
          <w:rFonts w:ascii="MinionPro-Regular" w:hAnsi="MinionPro-It" w:hint="eastAsia"/>
          <w:color w:val="231F20"/>
          <w:sz w:val="20"/>
          <w:szCs w:val="20"/>
        </w:rPr>
        <w:t>传统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企业来说却行不通</w:t>
      </w:r>
      <w:r w:rsidR="008D4C43" w:rsidRPr="00875CD7">
        <w:rPr>
          <w:rFonts w:ascii="MinionPro-Regular" w:hAnsi="MinionPro-It" w:hint="eastAsia"/>
          <w:color w:val="231F20"/>
          <w:sz w:val="20"/>
          <w:szCs w:val="20"/>
        </w:rPr>
        <w:t>》</w:t>
      </w:r>
      <w:r w:rsidR="008D4C43">
        <w:rPr>
          <w:rFonts w:ascii="MinionPro-Regular" w:hAnsi="MinionPro-It" w:hint="eastAsia"/>
          <w:color w:val="231F20"/>
          <w:sz w:val="20"/>
          <w:szCs w:val="20"/>
        </w:rPr>
        <w:t>中</w:t>
      </w:r>
      <w:r w:rsidR="00875CD7" w:rsidRPr="00875CD7">
        <w:rPr>
          <w:rFonts w:ascii="MinionPro-Regular" w:hAnsi="MinionPro-It" w:hint="eastAsia"/>
          <w:color w:val="231F20"/>
          <w:sz w:val="20"/>
          <w:szCs w:val="20"/>
        </w:rPr>
        <w:t>概述了</w:t>
      </w:r>
      <w:r w:rsidR="00122942">
        <w:rPr>
          <w:rFonts w:ascii="MinionPro-Regular" w:hAnsi="MinionPro-It" w:hint="eastAsia"/>
          <w:color w:val="231F20"/>
          <w:sz w:val="20"/>
          <w:szCs w:val="20"/>
        </w:rPr>
        <w:t>传统</w:t>
      </w:r>
      <w:r w:rsidR="00F7239B" w:rsidRPr="00875CD7">
        <w:rPr>
          <w:rFonts w:ascii="MinionPro-Regular" w:hAnsi="MinionPro-It" w:hint="eastAsia"/>
          <w:color w:val="231F20"/>
          <w:sz w:val="20"/>
          <w:szCs w:val="20"/>
        </w:rPr>
        <w:t>企业在</w:t>
      </w:r>
      <w:r w:rsidR="00F7239B">
        <w:rPr>
          <w:rFonts w:ascii="MinionPro-Regular" w:hAnsi="MinionPro-It" w:hint="eastAsia"/>
          <w:color w:val="231F20"/>
          <w:sz w:val="20"/>
          <w:szCs w:val="20"/>
        </w:rPr>
        <w:t>应</w:t>
      </w:r>
      <w:r w:rsidR="00F7239B" w:rsidRPr="00875CD7">
        <w:rPr>
          <w:rFonts w:ascii="MinionPro-Regular" w:hAnsi="MinionPro-It" w:hint="eastAsia"/>
          <w:color w:val="231F20"/>
          <w:sz w:val="20"/>
          <w:szCs w:val="20"/>
        </w:rPr>
        <w:t>用</w:t>
      </w:r>
      <w:r w:rsidR="00F7239B" w:rsidRPr="00875CD7">
        <w:rPr>
          <w:rFonts w:ascii="MinionPro-Regular" w:hAnsi="MinionPro-It" w:hint="eastAsia"/>
          <w:color w:val="231F20"/>
          <w:sz w:val="20"/>
          <w:szCs w:val="20"/>
        </w:rPr>
        <w:t>DevOps</w:t>
      </w:r>
      <w:r w:rsidR="00F7239B" w:rsidRPr="00875CD7">
        <w:rPr>
          <w:rFonts w:ascii="MinionPro-Regular" w:hAnsi="MinionPro-It" w:hint="eastAsia"/>
          <w:color w:val="231F20"/>
          <w:sz w:val="20"/>
          <w:szCs w:val="20"/>
        </w:rPr>
        <w:t>时需要克服的</w:t>
      </w:r>
      <w:r w:rsidR="00F7239B">
        <w:rPr>
          <w:rFonts w:ascii="MinionPro-Regular" w:hAnsi="MinionPro-It" w:hint="eastAsia"/>
          <w:color w:val="231F20"/>
          <w:sz w:val="20"/>
          <w:szCs w:val="20"/>
        </w:rPr>
        <w:t>主要挑战：</w:t>
      </w:r>
      <w:r w:rsidR="00F302EF">
        <w:rPr>
          <w:rFonts w:ascii="MinionPro-Regular" w:eastAsia="MinionPro-Regular" w:hAnsi="MinionPro-It" w:hint="eastAsia"/>
          <w:color w:val="231F20"/>
          <w:sz w:val="20"/>
          <w:szCs w:val="20"/>
        </w:rPr>
        <w:br/>
        <w:t>1. Siloed structures and organizational inertia make the kinds of</w:t>
      </w:r>
      <w:r w:rsidR="00F302EF">
        <w:rPr>
          <w:rFonts w:ascii="MinionPro-Regular" w:eastAsia="MinionPro-Regular" w:hAnsi="MinionPro-It" w:hint="eastAsia"/>
          <w:color w:val="231F20"/>
          <w:sz w:val="20"/>
          <w:szCs w:val="20"/>
        </w:rPr>
        <w:br/>
        <w:t>change that DevOps demands difficult and expensive.</w:t>
      </w:r>
    </w:p>
    <w:p w:rsidR="00F302EF" w:rsidRPr="00F84606" w:rsidRDefault="00F1103A" w:rsidP="00152226">
      <w:pPr>
        <w:autoSpaceDE w:val="0"/>
        <w:autoSpaceDN w:val="0"/>
        <w:adjustRightInd w:val="0"/>
        <w:jc w:val="left"/>
        <w:rPr>
          <w:rFonts w:ascii="MinionPro-Regular" w:hAnsi="MinionPro-It" w:hint="eastAsia"/>
          <w:color w:val="231F20"/>
          <w:sz w:val="20"/>
          <w:szCs w:val="20"/>
        </w:rPr>
      </w:pPr>
      <w:r>
        <w:rPr>
          <w:rFonts w:ascii="MinionPro-Regular" w:hAnsi="MinionPro-It" w:hint="eastAsia"/>
          <w:color w:val="231F20"/>
          <w:sz w:val="20"/>
          <w:szCs w:val="20"/>
        </w:rPr>
        <w:lastRenderedPageBreak/>
        <w:t>1.</w:t>
      </w:r>
      <w:r w:rsidRPr="00F1103A">
        <w:rPr>
          <w:rFonts w:hint="eastAsia"/>
        </w:rPr>
        <w:t xml:space="preserve"> </w:t>
      </w:r>
      <w:r w:rsidR="00122942">
        <w:rPr>
          <w:rFonts w:hint="eastAsia"/>
        </w:rPr>
        <w:t>相对</w:t>
      </w:r>
      <w:r w:rsidR="00122942">
        <w:rPr>
          <w:rFonts w:ascii="MinionPro-Regular" w:hAnsi="MinionPro-It" w:hint="eastAsia"/>
          <w:color w:val="231F20"/>
          <w:sz w:val="20"/>
          <w:szCs w:val="20"/>
        </w:rPr>
        <w:t>独</w:t>
      </w:r>
      <w:r w:rsidRPr="00F1103A">
        <w:rPr>
          <w:rFonts w:ascii="MinionPro-Regular" w:hAnsi="MinionPro-It" w:hint="eastAsia"/>
          <w:color w:val="231F20"/>
          <w:sz w:val="20"/>
          <w:szCs w:val="20"/>
        </w:rPr>
        <w:t>立的</w:t>
      </w:r>
      <w:r>
        <w:rPr>
          <w:rFonts w:ascii="MinionPro-Regular" w:hAnsi="MinionPro-It" w:hint="eastAsia"/>
          <w:color w:val="231F20"/>
          <w:sz w:val="20"/>
          <w:szCs w:val="20"/>
        </w:rPr>
        <w:t>组织</w:t>
      </w:r>
      <w:r w:rsidR="00122942">
        <w:rPr>
          <w:rFonts w:ascii="MinionPro-Regular" w:hAnsi="MinionPro-It" w:hint="eastAsia"/>
          <w:color w:val="231F20"/>
          <w:sz w:val="20"/>
          <w:szCs w:val="20"/>
        </w:rPr>
        <w:t>结构和组织的</w:t>
      </w:r>
      <w:r w:rsidR="00C64410">
        <w:rPr>
          <w:rFonts w:ascii="MinionPro-Regular" w:hAnsi="MinionPro-It" w:hint="eastAsia"/>
          <w:color w:val="231F20"/>
          <w:sz w:val="20"/>
          <w:szCs w:val="20"/>
        </w:rPr>
        <w:t>惰性使</w:t>
      </w:r>
      <w:r w:rsidR="00C64410">
        <w:rPr>
          <w:rFonts w:ascii="MinionPro-Regular" w:hAnsi="MinionPro-It" w:hint="eastAsia"/>
          <w:color w:val="231F20"/>
          <w:sz w:val="20"/>
          <w:szCs w:val="20"/>
        </w:rPr>
        <w:t>DevOps</w:t>
      </w:r>
      <w:r w:rsidR="00C64410">
        <w:rPr>
          <w:rFonts w:ascii="MinionPro-Regular" w:hAnsi="MinionPro-It" w:hint="eastAsia"/>
          <w:color w:val="231F20"/>
          <w:sz w:val="20"/>
          <w:szCs w:val="20"/>
        </w:rPr>
        <w:t>执行起来更加困难，成本更高</w:t>
      </w:r>
      <w:r w:rsidRPr="00F1103A">
        <w:rPr>
          <w:rFonts w:ascii="MinionPro-Regular" w:hAnsi="MinionPro-It" w:hint="eastAsia"/>
          <w:color w:val="231F20"/>
          <w:sz w:val="20"/>
          <w:szCs w:val="20"/>
        </w:rPr>
        <w:t>。</w:t>
      </w:r>
      <w:r w:rsidR="00F302EF">
        <w:rPr>
          <w:rFonts w:ascii="MinionPro-Regular" w:eastAsia="MinionPro-Regular" w:hAnsi="MinionPro-It" w:hint="eastAsia"/>
          <w:color w:val="231F20"/>
          <w:sz w:val="20"/>
          <w:szCs w:val="20"/>
        </w:rPr>
        <w:br/>
        <w:t>2. Most of the popular DevOps toolk</w:t>
      </w:r>
      <w:r w:rsidR="00F84606">
        <w:rPr>
          <w:rFonts w:ascii="MinionPro-Regular" w:eastAsia="MinionPro-Regular" w:hAnsi="MinionPro-It" w:hint="eastAsia"/>
          <w:color w:val="231F20"/>
          <w:sz w:val="20"/>
          <w:szCs w:val="20"/>
        </w:rPr>
        <w:t>its are great if you have a web</w:t>
      </w:r>
      <w:r w:rsidR="00F84606">
        <w:rPr>
          <w:rFonts w:ascii="MinionPro-Regular" w:hAnsi="MinionPro-It" w:hint="eastAsia"/>
          <w:color w:val="231F20"/>
          <w:sz w:val="20"/>
          <w:szCs w:val="20"/>
        </w:rPr>
        <w:t xml:space="preserve"> </w:t>
      </w:r>
      <w:r w:rsidR="00F302EF">
        <w:rPr>
          <w:rFonts w:ascii="MinionPro-Regular" w:eastAsia="MinionPro-Regular" w:hAnsi="MinionPro-It" w:hint="eastAsia"/>
          <w:color w:val="231F20"/>
          <w:sz w:val="20"/>
          <w:szCs w:val="20"/>
        </w:rPr>
        <w:t>system based on a LAMP stack, or if you need to solve specific</w:t>
      </w:r>
      <w:r w:rsidR="00F84606">
        <w:rPr>
          <w:rFonts w:ascii="MinionPro-Regular" w:hAnsi="MinionPro-It" w:hint="eastAsia"/>
          <w:color w:val="231F20"/>
          <w:sz w:val="20"/>
          <w:szCs w:val="20"/>
        </w:rPr>
        <w:t xml:space="preserve"> </w:t>
      </w:r>
      <w:r w:rsidR="00F84606">
        <w:rPr>
          <w:rFonts w:ascii="MinionPro-Regular" w:eastAsia="MinionPro-Regular" w:hint="eastAsia"/>
          <w:color w:val="231F20"/>
          <w:sz w:val="20"/>
          <w:szCs w:val="20"/>
        </w:rPr>
        <w:t>automation problems. But these tools aren’t always enough if</w:t>
      </w:r>
      <w:r w:rsidR="00F84606">
        <w:rPr>
          <w:rFonts w:ascii="MinionPro-Regular" w:hint="eastAsia"/>
          <w:color w:val="231F20"/>
          <w:sz w:val="20"/>
          <w:szCs w:val="20"/>
        </w:rPr>
        <w:t xml:space="preserve"> </w:t>
      </w:r>
      <w:r w:rsidR="00F84606">
        <w:rPr>
          <w:rFonts w:ascii="MinionPro-Regular" w:eastAsia="MinionPro-Regular" w:hint="eastAsia"/>
          <w:color w:val="231F20"/>
          <w:sz w:val="20"/>
          <w:szCs w:val="20"/>
        </w:rPr>
        <w:t>you have thousands of systems on different architectures and</w:t>
      </w:r>
      <w:r w:rsidR="00F84606">
        <w:rPr>
          <w:rFonts w:ascii="MinionPro-Regular" w:hint="eastAsia"/>
          <w:color w:val="231F20"/>
          <w:sz w:val="20"/>
          <w:szCs w:val="20"/>
        </w:rPr>
        <w:t xml:space="preserve"> </w:t>
      </w:r>
      <w:r w:rsidR="00F84606">
        <w:rPr>
          <w:rFonts w:ascii="MinionPro-Regular" w:eastAsia="MinionPro-Regular" w:hint="eastAsia"/>
          <w:color w:val="231F20"/>
          <w:sz w:val="20"/>
          <w:szCs w:val="20"/>
        </w:rPr>
        <w:t>legacy technology platforms, and want to standardize on common enterprise tools and practices.</w:t>
      </w:r>
    </w:p>
    <w:p w:rsidR="00A534E3" w:rsidRDefault="00A534E3" w:rsidP="00152226">
      <w:pPr>
        <w:autoSpaceDE w:val="0"/>
        <w:autoSpaceDN w:val="0"/>
        <w:adjustRightInd w:val="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>
        <w:rPr>
          <w:rFonts w:ascii="&amp;quot" w:eastAsia="宋体" w:hAnsi="&amp;quot" w:cs="宋体" w:hint="eastAsia"/>
          <w:color w:val="000000"/>
          <w:kern w:val="0"/>
          <w:szCs w:val="21"/>
        </w:rPr>
        <w:t>2.</w:t>
      </w:r>
      <w:r w:rsidR="00F84606" w:rsidRPr="00F84606">
        <w:rPr>
          <w:rFonts w:hint="eastAsia"/>
        </w:rPr>
        <w:t xml:space="preserve"> 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如果您有一个基于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LAMP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堆栈的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Web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系统，或者您需要解决特定的自动化问题，那么大多数流行的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DevOps</w:t>
      </w:r>
      <w:r w:rsidR="00B12D90">
        <w:rPr>
          <w:rFonts w:ascii="&amp;quot" w:eastAsia="宋体" w:hAnsi="&amp;quot" w:cs="宋体" w:hint="eastAsia"/>
          <w:color w:val="000000"/>
          <w:kern w:val="0"/>
          <w:szCs w:val="21"/>
        </w:rPr>
        <w:t>工具包都可以完美</w:t>
      </w:r>
      <w:r w:rsidR="007E5A33">
        <w:rPr>
          <w:rFonts w:ascii="&amp;quot" w:eastAsia="宋体" w:hAnsi="&amp;quot" w:cs="宋体" w:hint="eastAsia"/>
          <w:color w:val="000000"/>
          <w:kern w:val="0"/>
          <w:szCs w:val="21"/>
        </w:rPr>
        <w:t>支持。但是，如果您想在不同的技术框架下</w:t>
      </w:r>
      <w:r w:rsidR="00B12D90">
        <w:rPr>
          <w:rFonts w:ascii="&amp;quot" w:eastAsia="宋体" w:hAnsi="&amp;quot" w:cs="宋体" w:hint="eastAsia"/>
          <w:color w:val="000000"/>
          <w:kern w:val="0"/>
          <w:szCs w:val="21"/>
        </w:rPr>
        <w:t>和传统</w:t>
      </w:r>
      <w:r w:rsidR="007E5A33">
        <w:rPr>
          <w:rFonts w:ascii="&amp;quot" w:eastAsia="宋体" w:hAnsi="&amp;quot" w:cs="宋体" w:hint="eastAsia"/>
          <w:color w:val="000000"/>
          <w:kern w:val="0"/>
          <w:szCs w:val="21"/>
        </w:rPr>
        <w:t>技术平台上构建</w:t>
      </w:r>
      <w:r w:rsidR="00867840">
        <w:rPr>
          <w:rFonts w:ascii="&amp;quot" w:eastAsia="宋体" w:hAnsi="&amp;quot" w:cs="宋体" w:hint="eastAsia"/>
          <w:color w:val="000000"/>
          <w:kern w:val="0"/>
          <w:szCs w:val="21"/>
        </w:rPr>
        <w:t>数以千计的系统，并且希望在通用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企业</w:t>
      </w:r>
      <w:r w:rsidR="00867840">
        <w:rPr>
          <w:rFonts w:ascii="&amp;quot" w:eastAsia="宋体" w:hAnsi="&amp;quot" w:cs="宋体" w:hint="eastAsia"/>
          <w:color w:val="000000"/>
          <w:kern w:val="0"/>
          <w:szCs w:val="21"/>
        </w:rPr>
        <w:t>级工具和实践</w:t>
      </w:r>
      <w:r w:rsidR="00F84606" w:rsidRPr="00F84606">
        <w:rPr>
          <w:rFonts w:ascii="&amp;quot" w:eastAsia="宋体" w:hAnsi="&amp;quot" w:cs="宋体" w:hint="eastAsia"/>
          <w:color w:val="000000"/>
          <w:kern w:val="0"/>
          <w:szCs w:val="21"/>
        </w:rPr>
        <w:t>上实现标准化，那么这些工具并不总是足够的。</w:t>
      </w:r>
    </w:p>
    <w:p w:rsidR="00867840" w:rsidRDefault="00867840" w:rsidP="00152226">
      <w:pPr>
        <w:autoSpaceDE w:val="0"/>
        <w:autoSpaceDN w:val="0"/>
        <w:adjustRightInd w:val="0"/>
        <w:jc w:val="left"/>
        <w:rPr>
          <w:rFonts w:ascii="MinionPro-Regular"/>
          <w:color w:val="231F20"/>
          <w:sz w:val="20"/>
          <w:szCs w:val="20"/>
        </w:rPr>
      </w:pPr>
      <w:r>
        <w:rPr>
          <w:rFonts w:ascii="MinionPro-Regular" w:eastAsia="MinionPro-Regular" w:hint="eastAsia"/>
          <w:color w:val="231F20"/>
          <w:sz w:val="20"/>
          <w:szCs w:val="20"/>
        </w:rPr>
        <w:t>3. Building the financial ROI case for a technology-driven busi‐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ness process transformation that needs to cross organizational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silos doesn’t seem easy—although, as we’ll see by the end of this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book, the ROI for DevOps should become clear to all of the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stakeholders once they understand how DevOps works.</w:t>
      </w:r>
    </w:p>
    <w:p w:rsidR="00867840" w:rsidRDefault="00932B71" w:rsidP="00152226">
      <w:pPr>
        <w:autoSpaceDE w:val="0"/>
        <w:autoSpaceDN w:val="0"/>
        <w:adjustRightInd w:val="0"/>
        <w:jc w:val="left"/>
        <w:rPr>
          <w:rFonts w:ascii="&amp;quot" w:hAnsi="&amp;quot" w:cs="宋体" w:hint="eastAsia"/>
          <w:color w:val="000000"/>
          <w:kern w:val="0"/>
          <w:szCs w:val="21"/>
        </w:rPr>
      </w:pPr>
      <w:r>
        <w:rPr>
          <w:rFonts w:ascii="&amp;quot" w:hAnsi="&amp;quot" w:cs="宋体" w:hint="eastAsia"/>
          <w:color w:val="000000"/>
          <w:kern w:val="0"/>
          <w:szCs w:val="21"/>
        </w:rPr>
        <w:t>3.</w:t>
      </w:r>
      <w:r w:rsidR="000666E5">
        <w:rPr>
          <w:rFonts w:ascii="&amp;quot" w:hAnsi="&amp;quot" w:cs="宋体" w:hint="eastAsia"/>
          <w:color w:val="000000"/>
          <w:kern w:val="0"/>
          <w:szCs w:val="21"/>
        </w:rPr>
        <w:t>技术驱动业务流程</w:t>
      </w:r>
      <w:r w:rsidR="00A32614">
        <w:rPr>
          <w:rFonts w:ascii="&amp;quot" w:hAnsi="&amp;quot" w:cs="宋体" w:hint="eastAsia"/>
          <w:color w:val="000000"/>
          <w:kern w:val="0"/>
          <w:szCs w:val="21"/>
        </w:rPr>
        <w:t>转变需要跨组织决策</w:t>
      </w:r>
      <w:r w:rsidR="000666E5">
        <w:rPr>
          <w:rFonts w:ascii="&amp;quot" w:hAnsi="&amp;quot" w:cs="宋体" w:hint="eastAsia"/>
          <w:color w:val="000000"/>
          <w:kern w:val="0"/>
          <w:szCs w:val="21"/>
        </w:rPr>
        <w:t>，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构建</w:t>
      </w:r>
      <w:r w:rsidR="00A32614">
        <w:rPr>
          <w:rFonts w:ascii="&amp;quot" w:hAnsi="&amp;quot" w:cs="宋体" w:hint="eastAsia"/>
          <w:color w:val="000000"/>
          <w:kern w:val="0"/>
          <w:szCs w:val="21"/>
        </w:rPr>
        <w:t>这样的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财务</w:t>
      </w:r>
      <w:r w:rsidR="00A64887">
        <w:rPr>
          <w:rFonts w:ascii="&amp;quot" w:hAnsi="&amp;quot" w:cs="宋体" w:hint="eastAsia"/>
          <w:color w:val="000000"/>
          <w:kern w:val="0"/>
          <w:szCs w:val="21"/>
        </w:rPr>
        <w:t>ROI(</w:t>
      </w:r>
      <w:r w:rsidR="00A64887">
        <w:rPr>
          <w:rFonts w:ascii="&amp;quot" w:hAnsi="&amp;quot" w:cs="宋体" w:hint="eastAsia"/>
          <w:color w:val="000000"/>
          <w:kern w:val="0"/>
          <w:szCs w:val="21"/>
        </w:rPr>
        <w:t>投资回报率</w:t>
      </w:r>
      <w:r w:rsidR="00A64887">
        <w:rPr>
          <w:rFonts w:ascii="&amp;quot" w:hAnsi="&amp;quot" w:cs="宋体" w:hint="eastAsia"/>
          <w:color w:val="000000"/>
          <w:kern w:val="0"/>
          <w:szCs w:val="21"/>
        </w:rPr>
        <w:t>)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案例看起来并不容易——尽管，正如我们将在本书末尾看到的，一旦所有的</w:t>
      </w:r>
      <w:r w:rsidR="00A32614">
        <w:rPr>
          <w:rFonts w:ascii="&amp;quot" w:hAnsi="&amp;quot" w:cs="宋体" w:hint="eastAsia"/>
          <w:color w:val="000000"/>
          <w:kern w:val="0"/>
          <w:szCs w:val="21"/>
        </w:rPr>
        <w:t>干系人</w:t>
      </w:r>
      <w:r w:rsidR="0050574F">
        <w:rPr>
          <w:rFonts w:ascii="&amp;quot" w:hAnsi="&amp;quot" w:cs="宋体" w:hint="eastAsia"/>
          <w:color w:val="000000"/>
          <w:kern w:val="0"/>
          <w:szCs w:val="21"/>
        </w:rPr>
        <w:t>理解了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DevOps</w:t>
      </w:r>
      <w:r w:rsidR="0050574F">
        <w:rPr>
          <w:rFonts w:ascii="&amp;quot" w:hAnsi="&amp;quot" w:cs="宋体" w:hint="eastAsia"/>
          <w:color w:val="000000"/>
          <w:kern w:val="0"/>
          <w:szCs w:val="21"/>
        </w:rPr>
        <w:t>的工作原理，他们就会清晰地计算出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DevOps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的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ROI</w:t>
      </w:r>
      <w:r w:rsidR="0050574F">
        <w:rPr>
          <w:rFonts w:ascii="&amp;quot" w:hAnsi="&amp;quot" w:cs="宋体" w:hint="eastAsia"/>
          <w:color w:val="000000"/>
          <w:kern w:val="0"/>
          <w:szCs w:val="21"/>
        </w:rPr>
        <w:t>（投资回报率）</w:t>
      </w:r>
      <w:r w:rsidRPr="00932B71">
        <w:rPr>
          <w:rFonts w:ascii="&amp;quot" w:hAnsi="&amp;quot" w:cs="宋体" w:hint="eastAsia"/>
          <w:color w:val="000000"/>
          <w:kern w:val="0"/>
          <w:szCs w:val="21"/>
        </w:rPr>
        <w:t>。</w:t>
      </w:r>
    </w:p>
    <w:p w:rsidR="00932B71" w:rsidRDefault="0050574F" w:rsidP="00152226">
      <w:pPr>
        <w:autoSpaceDE w:val="0"/>
        <w:autoSpaceDN w:val="0"/>
        <w:adjustRightInd w:val="0"/>
        <w:jc w:val="left"/>
        <w:rPr>
          <w:rFonts w:ascii="MinionPro-Regular"/>
          <w:color w:val="231F20"/>
          <w:sz w:val="20"/>
          <w:szCs w:val="20"/>
        </w:rPr>
      </w:pPr>
      <w:r>
        <w:rPr>
          <w:rFonts w:ascii="MinionPro-Regular" w:eastAsia="MinionPro-Regular" w:hint="eastAsia"/>
          <w:color w:val="231F20"/>
          <w:sz w:val="20"/>
          <w:szCs w:val="20"/>
        </w:rPr>
        <w:t>4. Many people believe that DevOps requires a cultural revolution.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Large-scale cultural change is especially difficult to achieve in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enterprises. Where does the revolution start? In development,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or in operations, or in the business lines? Who will sponsor it?</w:t>
      </w:r>
      <w:r>
        <w:rPr>
          <w:rFonts w:ascii="MinionPro-Regular" w:eastAsia="MinionPro-Regular" w:hint="eastAsia"/>
          <w:color w:val="231F20"/>
          <w:sz w:val="20"/>
          <w:szCs w:val="20"/>
        </w:rPr>
        <w:br/>
        <w:t>Who will be the winners—and the losers?</w:t>
      </w:r>
    </w:p>
    <w:p w:rsidR="0050574F" w:rsidRPr="0050574F" w:rsidRDefault="0050574F" w:rsidP="00152226">
      <w:pPr>
        <w:autoSpaceDE w:val="0"/>
        <w:autoSpaceDN w:val="0"/>
        <w:adjustRightInd w:val="0"/>
        <w:jc w:val="left"/>
        <w:rPr>
          <w:rFonts w:ascii="&amp;quot" w:hAnsi="&amp;quot" w:cs="宋体" w:hint="eastAsia"/>
          <w:color w:val="000000"/>
          <w:kern w:val="0"/>
          <w:szCs w:val="21"/>
        </w:rPr>
      </w:pPr>
      <w:r>
        <w:rPr>
          <w:rFonts w:ascii="&amp;quot" w:hAnsi="&amp;quot" w:cs="宋体" w:hint="eastAsia"/>
          <w:color w:val="000000"/>
          <w:kern w:val="0"/>
          <w:szCs w:val="21"/>
        </w:rPr>
        <w:t>4.</w:t>
      </w:r>
      <w:r w:rsidR="009C7F1D">
        <w:rPr>
          <w:rFonts w:ascii="&amp;quot" w:hAnsi="&amp;quot" w:cs="宋体" w:hint="eastAsia"/>
          <w:color w:val="000000"/>
          <w:kern w:val="0"/>
          <w:szCs w:val="21"/>
        </w:rPr>
        <w:t>许多人认为</w:t>
      </w:r>
      <w:r w:rsidR="009C7F1D">
        <w:rPr>
          <w:rFonts w:ascii="&amp;quot" w:hAnsi="&amp;quot" w:cs="宋体" w:hint="eastAsia"/>
          <w:color w:val="000000"/>
          <w:kern w:val="0"/>
          <w:szCs w:val="21"/>
        </w:rPr>
        <w:t>DevOps</w:t>
      </w:r>
      <w:r w:rsidR="009C7F1D">
        <w:rPr>
          <w:rFonts w:ascii="&amp;quot" w:hAnsi="&amp;quot" w:cs="宋体" w:hint="eastAsia"/>
          <w:color w:val="000000"/>
          <w:kern w:val="0"/>
          <w:szCs w:val="21"/>
        </w:rPr>
        <w:t>需要企业文化变革</w:t>
      </w:r>
      <w:r w:rsidRPr="0050574F">
        <w:rPr>
          <w:rFonts w:ascii="&amp;quot" w:hAnsi="&amp;quot" w:cs="宋体" w:hint="eastAsia"/>
          <w:color w:val="000000"/>
          <w:kern w:val="0"/>
          <w:szCs w:val="21"/>
        </w:rPr>
        <w:t>。大规模的</w:t>
      </w:r>
      <w:r w:rsidR="009C7F1D">
        <w:rPr>
          <w:rFonts w:ascii="&amp;quot" w:hAnsi="&amp;quot" w:cs="宋体" w:hint="eastAsia"/>
          <w:color w:val="000000"/>
          <w:kern w:val="0"/>
          <w:szCs w:val="21"/>
        </w:rPr>
        <w:t>文化变革在企业中非常难以实现。变革从哪里开始？在开发、运维或业务部门</w:t>
      </w:r>
      <w:r w:rsidR="009E51AD">
        <w:rPr>
          <w:rFonts w:ascii="&amp;quot" w:hAnsi="&amp;quot" w:cs="宋体" w:hint="eastAsia"/>
          <w:color w:val="000000"/>
          <w:kern w:val="0"/>
          <w:szCs w:val="21"/>
        </w:rPr>
        <w:t>？谁来支持变革？谁会是赢家，</w:t>
      </w:r>
      <w:r w:rsidRPr="0050574F">
        <w:rPr>
          <w:rFonts w:ascii="&amp;quot" w:hAnsi="&amp;quot" w:cs="宋体" w:hint="eastAsia"/>
          <w:color w:val="000000"/>
          <w:kern w:val="0"/>
          <w:szCs w:val="21"/>
        </w:rPr>
        <w:t>谁</w:t>
      </w:r>
      <w:r w:rsidR="009E51AD">
        <w:rPr>
          <w:rFonts w:ascii="&amp;quot" w:hAnsi="&amp;quot" w:cs="宋体" w:hint="eastAsia"/>
          <w:color w:val="000000"/>
          <w:kern w:val="0"/>
          <w:szCs w:val="21"/>
        </w:rPr>
        <w:t>又会</w:t>
      </w:r>
      <w:r w:rsidRPr="0050574F">
        <w:rPr>
          <w:rFonts w:ascii="&amp;quot" w:hAnsi="&amp;quot" w:cs="宋体" w:hint="eastAsia"/>
          <w:color w:val="000000"/>
          <w:kern w:val="0"/>
          <w:szCs w:val="21"/>
        </w:rPr>
        <w:t>是输家？</w:t>
      </w:r>
    </w:p>
    <w:p w:rsidR="0050574F" w:rsidRPr="009E51AD" w:rsidRDefault="0050574F" w:rsidP="00152226">
      <w:pPr>
        <w:autoSpaceDE w:val="0"/>
        <w:autoSpaceDN w:val="0"/>
        <w:adjustRightInd w:val="0"/>
        <w:jc w:val="left"/>
        <w:rPr>
          <w:rFonts w:ascii="&amp;quot" w:hAnsi="&amp;quot" w:cs="宋体" w:hint="eastAsia"/>
          <w:color w:val="000000"/>
          <w:kern w:val="0"/>
          <w:szCs w:val="21"/>
        </w:rPr>
      </w:pP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 w:rsidRPr="007F59BA">
        <w:rPr>
          <w:rFonts w:ascii="&amp;quot" w:eastAsia="宋体" w:hAnsi="&amp;quot" w:cs="宋体"/>
          <w:color w:val="000000"/>
          <w:kern w:val="0"/>
          <w:szCs w:val="21"/>
        </w:rPr>
        <w:t>These object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ions are valid, but they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re less convincing when you recognize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that DevOps organizations like Google and Amazon are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enterprises in their own right, and when you see the success that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some other organizations are beginning to have with DevOps at the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enterprise level. They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ve already proven that DevOps can succeed at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scale, if the management will and vision, and the engineering talent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and discipline, are there.</w:t>
      </w:r>
    </w:p>
    <w:p w:rsidR="009E51AD" w:rsidRPr="009E51AD" w:rsidRDefault="00675BDB" w:rsidP="009E51AD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cs="MinionPro-Regular" w:hint="eastAsia"/>
          <w:color w:val="000000"/>
          <w:kern w:val="0"/>
          <w:szCs w:val="21"/>
        </w:rPr>
        <w:t>这些反对意见是有效的，但当您</w:t>
      </w:r>
      <w:r w:rsidR="009E51AD" w:rsidRPr="009E51AD">
        <w:rPr>
          <w:rFonts w:ascii="MinionPro-Regular" w:cs="MinionPro-Regular" w:hint="eastAsia"/>
          <w:color w:val="000000"/>
          <w:kern w:val="0"/>
          <w:szCs w:val="21"/>
        </w:rPr>
        <w:t>认识到像谷歌和亚马逊这样的</w:t>
      </w:r>
      <w:r w:rsidR="003D5E2A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="009E51AD" w:rsidRPr="009E51AD">
        <w:rPr>
          <w:rFonts w:ascii="MinionPro-Regular" w:cs="MinionPro-Regular" w:hint="eastAsia"/>
          <w:color w:val="000000"/>
          <w:kern w:val="0"/>
          <w:szCs w:val="21"/>
        </w:rPr>
        <w:t>组织本身就是</w:t>
      </w:r>
      <w:r>
        <w:rPr>
          <w:rFonts w:ascii="MinionPro-Regular" w:cs="MinionPro-Regular" w:hint="eastAsia"/>
          <w:color w:val="000000"/>
          <w:kern w:val="0"/>
          <w:szCs w:val="21"/>
        </w:rPr>
        <w:t>传统</w:t>
      </w:r>
      <w:r w:rsidR="009E51AD" w:rsidRPr="009E51AD">
        <w:rPr>
          <w:rFonts w:ascii="MinionPro-Regular" w:cs="MinionPro-Regular" w:hint="eastAsia"/>
          <w:color w:val="000000"/>
          <w:kern w:val="0"/>
          <w:szCs w:val="21"/>
        </w:rPr>
        <w:t>企业时，</w:t>
      </w:r>
      <w:r>
        <w:rPr>
          <w:rFonts w:ascii="MinionPro-Regular" w:cs="MinionPro-Regular" w:hint="eastAsia"/>
          <w:color w:val="000000"/>
          <w:kern w:val="0"/>
          <w:szCs w:val="21"/>
        </w:rPr>
        <w:t>而且</w:t>
      </w:r>
      <w:r w:rsidRPr="009E51AD">
        <w:rPr>
          <w:rFonts w:ascii="MinionPro-Regular" w:cs="MinionPro-Regular" w:hint="eastAsia"/>
          <w:color w:val="000000"/>
          <w:kern w:val="0"/>
          <w:szCs w:val="21"/>
        </w:rPr>
        <w:t>其他一些组织开始在企业级使用</w:t>
      </w:r>
      <w:r w:rsidRPr="009E51AD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="00946547">
        <w:rPr>
          <w:rFonts w:ascii="MinionPro-Regular" w:cs="MinionPro-Regular" w:hint="eastAsia"/>
          <w:color w:val="000000"/>
          <w:kern w:val="0"/>
          <w:szCs w:val="21"/>
        </w:rPr>
        <w:t>也</w:t>
      </w:r>
      <w:r w:rsidRPr="009E51AD">
        <w:rPr>
          <w:rFonts w:ascii="MinionPro-Regular" w:cs="MinionPro-Regular" w:hint="eastAsia"/>
          <w:color w:val="000000"/>
          <w:kern w:val="0"/>
          <w:szCs w:val="21"/>
        </w:rPr>
        <w:t>取得成功时</w:t>
      </w:r>
      <w:r w:rsidR="00946547">
        <w:rPr>
          <w:rFonts w:ascii="MinionPro-Regular" w:cs="MinionPro-Regular" w:hint="eastAsia"/>
          <w:color w:val="000000"/>
          <w:kern w:val="0"/>
          <w:szCs w:val="21"/>
        </w:rPr>
        <w:t>，这些观点</w:t>
      </w:r>
      <w:r w:rsidR="009E51AD" w:rsidRPr="009E51AD">
        <w:rPr>
          <w:rFonts w:ascii="MinionPro-Regular" w:cs="MinionPro-Regular" w:hint="eastAsia"/>
          <w:color w:val="000000"/>
          <w:kern w:val="0"/>
          <w:szCs w:val="21"/>
        </w:rPr>
        <w:t>就不那么有说服力了。</w:t>
      </w:r>
      <w:r w:rsidR="00E954C0">
        <w:rPr>
          <w:rFonts w:ascii="MinionPro-Regular" w:cs="MinionPro-Regular" w:hint="eastAsia"/>
          <w:color w:val="000000"/>
          <w:kern w:val="0"/>
          <w:szCs w:val="21"/>
        </w:rPr>
        <w:t>这些企业已经证明，只要具备明确的管理目标和远见，</w:t>
      </w:r>
      <w:r w:rsidR="008673B9">
        <w:rPr>
          <w:rFonts w:ascii="MinionPro-Regular" w:cs="MinionPro-Regular" w:hint="eastAsia"/>
          <w:color w:val="000000"/>
          <w:kern w:val="0"/>
          <w:szCs w:val="21"/>
        </w:rPr>
        <w:t>以及工程技术</w:t>
      </w:r>
      <w:r w:rsidR="00E954C0">
        <w:rPr>
          <w:rFonts w:ascii="MinionPro-Regular" w:cs="MinionPro-Regular" w:hint="eastAsia"/>
          <w:color w:val="000000"/>
          <w:kern w:val="0"/>
          <w:szCs w:val="21"/>
        </w:rPr>
        <w:t>人才和</w:t>
      </w:r>
      <w:r w:rsidR="008673B9">
        <w:rPr>
          <w:rFonts w:ascii="MinionPro-Regular" w:cs="MinionPro-Regular" w:hint="eastAsia"/>
          <w:color w:val="000000"/>
          <w:kern w:val="0"/>
          <w:szCs w:val="21"/>
        </w:rPr>
        <w:t>配套的制度，</w:t>
      </w:r>
      <w:r w:rsidR="008673B9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="00241741">
        <w:rPr>
          <w:rFonts w:ascii="MinionPro-Regular" w:cs="MinionPro-Regular" w:hint="eastAsia"/>
          <w:color w:val="000000"/>
          <w:kern w:val="0"/>
          <w:szCs w:val="21"/>
        </w:rPr>
        <w:t>就能大概率</w:t>
      </w:r>
      <w:r w:rsidR="00946547" w:rsidRPr="00946547">
        <w:rPr>
          <w:rFonts w:ascii="MinionPro-Regular" w:cs="MinionPro-Regular" w:hint="eastAsia"/>
          <w:color w:val="000000"/>
          <w:kern w:val="0"/>
          <w:szCs w:val="21"/>
        </w:rPr>
        <w:t>取得成功。</w:t>
      </w:r>
    </w:p>
    <w:p w:rsidR="009E51AD" w:rsidRPr="009E51AD" w:rsidRDefault="009E51AD" w:rsidP="009E51AD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 shortage of engineering talent is a serious blocker for many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organizations trying to implement DevOps. But this isn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t as much of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a concern for the financial industry, which spends as much on IT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talent as Silicon Valley, and competes directly with Internet technology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companies for the best and the brightest. And adopting DevOps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creates a virtuous circle in hiring: giving engineering and delivery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teams more freedom and accountability, and a greater chance to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 w:val="12"/>
          <w:szCs w:val="12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lastRenderedPageBreak/>
        <w:t>learn and succeed, attracts more and better talent.</w:t>
      </w:r>
      <w:r>
        <w:rPr>
          <w:rFonts w:ascii="MinionPro-Regular" w:eastAsia="MinionPro-Regular" w:cs="MinionPro-Regular"/>
          <w:color w:val="000000"/>
          <w:kern w:val="0"/>
          <w:sz w:val="12"/>
          <w:szCs w:val="12"/>
        </w:rPr>
        <w:t>1</w:t>
      </w:r>
    </w:p>
    <w:p w:rsidR="00241741" w:rsidRDefault="00241741" w:rsidP="00152226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 w:rsidRPr="00241741">
        <w:rPr>
          <w:rFonts w:ascii="MinionPro-Regular" w:cs="MinionPro-Regular" w:hint="eastAsia"/>
          <w:color w:val="000000"/>
          <w:kern w:val="0"/>
          <w:szCs w:val="21"/>
        </w:rPr>
        <w:t>工程</w:t>
      </w:r>
      <w:r w:rsidR="005C292D">
        <w:rPr>
          <w:rFonts w:ascii="MinionPro-Regular" w:cs="MinionPro-Regular" w:hint="eastAsia"/>
          <w:color w:val="000000"/>
          <w:kern w:val="0"/>
          <w:szCs w:val="21"/>
        </w:rPr>
        <w:t>技术人才短缺是许多组织实施</w:t>
      </w:r>
      <w:r w:rsidR="005C292D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Pr="00241741">
        <w:rPr>
          <w:rFonts w:ascii="MinionPro-Regular" w:cs="MinionPro-Regular" w:hint="eastAsia"/>
          <w:color w:val="000000"/>
          <w:kern w:val="0"/>
          <w:szCs w:val="21"/>
        </w:rPr>
        <w:t>的严重障碍。但这并不是金融</w:t>
      </w:r>
      <w:r w:rsidR="005C292D">
        <w:rPr>
          <w:rFonts w:ascii="MinionPro-Regular" w:cs="MinionPro-Regular" w:hint="eastAsia"/>
          <w:color w:val="000000"/>
          <w:kern w:val="0"/>
          <w:szCs w:val="21"/>
        </w:rPr>
        <w:t>行业所担心的问题，他们</w:t>
      </w:r>
      <w:r w:rsidRPr="00241741">
        <w:rPr>
          <w:rFonts w:ascii="MinionPro-Regular" w:cs="MinionPro-Regular" w:hint="eastAsia"/>
          <w:color w:val="000000"/>
          <w:kern w:val="0"/>
          <w:szCs w:val="21"/>
        </w:rPr>
        <w:t>在</w:t>
      </w:r>
      <w:r w:rsidRPr="00241741">
        <w:rPr>
          <w:rFonts w:ascii="MinionPro-Regular" w:cs="MinionPro-Regular" w:hint="eastAsia"/>
          <w:color w:val="000000"/>
          <w:kern w:val="0"/>
          <w:szCs w:val="21"/>
        </w:rPr>
        <w:t>IT</w:t>
      </w:r>
      <w:r w:rsidR="005C292D">
        <w:rPr>
          <w:rFonts w:ascii="MinionPro-Regular" w:cs="MinionPro-Regular" w:hint="eastAsia"/>
          <w:color w:val="000000"/>
          <w:kern w:val="0"/>
          <w:szCs w:val="21"/>
        </w:rPr>
        <w:t>人才上的投入</w:t>
      </w:r>
      <w:r w:rsidR="007952B5">
        <w:rPr>
          <w:rFonts w:ascii="MinionPro-Regular" w:cs="MinionPro-Regular" w:hint="eastAsia"/>
          <w:color w:val="000000"/>
          <w:kern w:val="0"/>
          <w:szCs w:val="21"/>
        </w:rPr>
        <w:t>和硅谷一样多，并直接与互联网科技</w:t>
      </w:r>
      <w:r w:rsidRPr="00241741">
        <w:rPr>
          <w:rFonts w:ascii="MinionPro-Regular" w:cs="MinionPro-Regular" w:hint="eastAsia"/>
          <w:color w:val="000000"/>
          <w:kern w:val="0"/>
          <w:szCs w:val="21"/>
        </w:rPr>
        <w:t>公司竞争最好和最聪明的人才。</w:t>
      </w:r>
      <w:r w:rsidR="003C241F">
        <w:rPr>
          <w:rFonts w:ascii="MinionPro-Regular" w:cs="MinionPro-Regular" w:hint="eastAsia"/>
          <w:color w:val="000000"/>
          <w:kern w:val="0"/>
          <w:szCs w:val="21"/>
        </w:rPr>
        <w:t>在招聘中</w:t>
      </w:r>
      <w:r w:rsidR="00CE58CE" w:rsidRPr="00CE58CE">
        <w:rPr>
          <w:rFonts w:ascii="MinionPro-Regular" w:cs="MinionPro-Regular" w:hint="eastAsia"/>
          <w:color w:val="000000"/>
          <w:kern w:val="0"/>
          <w:szCs w:val="21"/>
        </w:rPr>
        <w:t>采用</w:t>
      </w:r>
      <w:r w:rsidR="00CE58CE" w:rsidRPr="00CE58CE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="00CE58CE" w:rsidRPr="00CE58CE">
        <w:rPr>
          <w:rFonts w:ascii="MinionPro-Regular" w:cs="MinionPro-Regular" w:hint="eastAsia"/>
          <w:color w:val="000000"/>
          <w:kern w:val="0"/>
          <w:szCs w:val="21"/>
        </w:rPr>
        <w:t>创造了一个良性循环</w:t>
      </w:r>
      <w:r w:rsidR="00CE58CE" w:rsidRPr="00CE58CE">
        <w:rPr>
          <w:rFonts w:ascii="MinionPro-Regular" w:cs="MinionPro-Regular" w:hint="eastAsia"/>
          <w:color w:val="000000"/>
          <w:kern w:val="0"/>
          <w:szCs w:val="21"/>
        </w:rPr>
        <w:t>:</w:t>
      </w:r>
      <w:r w:rsidR="003C241F">
        <w:rPr>
          <w:rFonts w:ascii="MinionPro-Regular" w:cs="MinionPro-Regular" w:hint="eastAsia"/>
          <w:color w:val="000000"/>
          <w:kern w:val="0"/>
          <w:szCs w:val="21"/>
        </w:rPr>
        <w:t>给予技术</w:t>
      </w:r>
      <w:r w:rsidR="00CE58CE" w:rsidRPr="00CE58CE">
        <w:rPr>
          <w:rFonts w:ascii="MinionPro-Regular" w:cs="MinionPro-Regular" w:hint="eastAsia"/>
          <w:color w:val="000000"/>
          <w:kern w:val="0"/>
          <w:szCs w:val="21"/>
        </w:rPr>
        <w:t>和交付团队更多的自由和责任，以及更多的学习和成功的机会，吸引更多更好的人才。</w:t>
      </w:r>
    </w:p>
    <w:p w:rsidR="00241741" w:rsidRDefault="00241741" w:rsidP="00152226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So what is holding DevOps adoption back in the financial markets?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Let</w:t>
      </w:r>
      <w:r>
        <w:rPr>
          <w:rFonts w:ascii="MinionPro-Regular" w:eastAsia="MinionPro-Regular" w:cs="MinionPro-Regular" w:hint="eastAsia"/>
          <w:color w:val="000000"/>
          <w:kern w:val="0"/>
          <w:szCs w:val="21"/>
        </w:rPr>
        <w:t>’</w:t>
      </w:r>
      <w:r>
        <w:rPr>
          <w:rFonts w:ascii="MinionPro-Regular" w:eastAsia="MinionPro-Regular" w:cs="MinionPro-Regular"/>
          <w:color w:val="000000"/>
          <w:kern w:val="0"/>
          <w:szCs w:val="21"/>
        </w:rPr>
        <w:t>s look at other challenges that financial firms have to overcome: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1. The high risks and costs of failure in financial systems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2. Chaining interdependencies between systems, making changes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difficult to test and expensive (and high risk) to roll out</w:t>
      </w:r>
    </w:p>
    <w:p w:rsidR="00152226" w:rsidRDefault="00152226" w:rsidP="00152226">
      <w:pPr>
        <w:autoSpaceDE w:val="0"/>
        <w:autoSpaceDN w:val="0"/>
        <w:adjustRightInd w:val="0"/>
        <w:jc w:val="left"/>
        <w:rPr>
          <w:rFonts w:ascii="MinionPro-Regular" w:eastAsia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3. The weight of legacy technology and legacy controls</w:t>
      </w:r>
    </w:p>
    <w:p w:rsidR="00F229FE" w:rsidRDefault="00152226" w:rsidP="00F229FE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eastAsia="MinionPro-Regular" w:cs="MinionPro-Regular"/>
          <w:color w:val="000000"/>
          <w:kern w:val="0"/>
          <w:szCs w:val="21"/>
        </w:rPr>
        <w:t>4. Perceived regulatory compliance roadblocks</w:t>
      </w:r>
    </w:p>
    <w:p w:rsidR="00F229FE" w:rsidRDefault="00F229FE" w:rsidP="00F229FE">
      <w:pPr>
        <w:autoSpaceDE w:val="0"/>
        <w:autoSpaceDN w:val="0"/>
        <w:adjustRightInd w:val="0"/>
        <w:jc w:val="left"/>
        <w:rPr>
          <w:rFonts w:ascii="MinionPro-Regular"/>
          <w:color w:val="231F20"/>
          <w:sz w:val="20"/>
          <w:szCs w:val="20"/>
        </w:rPr>
      </w:pPr>
      <w:r>
        <w:rPr>
          <w:rFonts w:ascii="MinionPro-Regular" w:eastAsia="MinionPro-Regular" w:hint="eastAsia"/>
          <w:color w:val="231F20"/>
          <w:sz w:val="20"/>
          <w:szCs w:val="20"/>
        </w:rPr>
        <w:t>5. Security risks and threats, and the fear that DevOps will make</w:t>
      </w:r>
      <w:r>
        <w:rPr>
          <w:rFonts w:ascii="MinionPro-Regular" w:hint="eastAsia"/>
          <w:color w:val="231F20"/>
          <w:sz w:val="20"/>
          <w:szCs w:val="20"/>
        </w:rPr>
        <w:t xml:space="preserve"> </w:t>
      </w:r>
      <w:r>
        <w:rPr>
          <w:rFonts w:ascii="MinionPro-Regular" w:eastAsia="MinionPro-Regular" w:hint="eastAsia"/>
          <w:color w:val="231F20"/>
          <w:sz w:val="20"/>
          <w:szCs w:val="20"/>
        </w:rPr>
        <w:t>IT less secure</w:t>
      </w:r>
      <w:r>
        <w:rPr>
          <w:rFonts w:ascii="MinionPro-Regular" w:hint="eastAsia"/>
          <w:color w:val="231F20"/>
          <w:sz w:val="20"/>
          <w:szCs w:val="20"/>
        </w:rPr>
        <w:t xml:space="preserve"> </w:t>
      </w:r>
    </w:p>
    <w:p w:rsidR="003D0966" w:rsidRDefault="00F229FE" w:rsidP="00F229FE">
      <w:pPr>
        <w:autoSpaceDE w:val="0"/>
        <w:autoSpaceDN w:val="0"/>
        <w:adjustRightInd w:val="0"/>
        <w:jc w:val="left"/>
        <w:rPr>
          <w:rFonts w:ascii="MinionPro-Regular"/>
          <w:color w:val="231F20"/>
          <w:sz w:val="20"/>
          <w:szCs w:val="20"/>
        </w:rPr>
      </w:pPr>
      <w:r>
        <w:rPr>
          <w:rFonts w:ascii="MinionPro-Regular" w:eastAsia="MinionPro-Regular" w:hint="eastAsia"/>
          <w:color w:val="231F20"/>
          <w:sz w:val="20"/>
          <w:szCs w:val="20"/>
        </w:rPr>
        <w:t>Let’s look at each of these challenges in more detail</w:t>
      </w:r>
    </w:p>
    <w:p w:rsidR="00AE4F75" w:rsidRDefault="00AE4F75" w:rsidP="00F229FE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 w:rsidRPr="00AE4F75">
        <w:rPr>
          <w:rFonts w:ascii="MinionPro-Regular" w:cs="MinionPro-Regular" w:hint="eastAsia"/>
          <w:color w:val="000000"/>
          <w:kern w:val="0"/>
          <w:szCs w:val="21"/>
        </w:rPr>
        <w:t>那么，</w:t>
      </w:r>
      <w:r>
        <w:rPr>
          <w:rFonts w:ascii="MinionPro-Regular" w:cs="MinionPro-Regular" w:hint="eastAsia"/>
          <w:color w:val="000000"/>
          <w:kern w:val="0"/>
          <w:szCs w:val="21"/>
        </w:rPr>
        <w:t>到底</w:t>
      </w:r>
      <w:r w:rsidRPr="00AE4F75">
        <w:rPr>
          <w:rFonts w:ascii="MinionPro-Regular" w:cs="MinionPro-Regular" w:hint="eastAsia"/>
          <w:color w:val="000000"/>
          <w:kern w:val="0"/>
          <w:szCs w:val="21"/>
        </w:rPr>
        <w:t>是什么阻碍了</w:t>
      </w:r>
      <w:r w:rsidRPr="00AE4F75">
        <w:rPr>
          <w:rFonts w:ascii="MinionPro-Regular" w:cs="MinionPro-Regular" w:hint="eastAsia"/>
          <w:color w:val="000000"/>
          <w:kern w:val="0"/>
          <w:szCs w:val="21"/>
        </w:rPr>
        <w:t>DevOps</w:t>
      </w:r>
      <w:r w:rsidRPr="00AE4F75">
        <w:rPr>
          <w:rFonts w:ascii="MinionPro-Regular" w:cs="MinionPro-Regular" w:hint="eastAsia"/>
          <w:color w:val="000000"/>
          <w:kern w:val="0"/>
          <w:szCs w:val="21"/>
        </w:rPr>
        <w:t>在金融</w:t>
      </w:r>
      <w:r>
        <w:rPr>
          <w:rFonts w:ascii="MinionPro-Regular" w:cs="MinionPro-Regular" w:hint="eastAsia"/>
          <w:color w:val="000000"/>
          <w:kern w:val="0"/>
          <w:szCs w:val="21"/>
        </w:rPr>
        <w:t>行业</w:t>
      </w:r>
      <w:r w:rsidR="00DA562F">
        <w:rPr>
          <w:rFonts w:ascii="MinionPro-Regular" w:cs="MinionPro-Regular" w:hint="eastAsia"/>
          <w:color w:val="000000"/>
          <w:kern w:val="0"/>
          <w:szCs w:val="21"/>
        </w:rPr>
        <w:t>的应用呢？让我们看看金融机构</w:t>
      </w:r>
      <w:r w:rsidRPr="00AE4F75">
        <w:rPr>
          <w:rFonts w:ascii="MinionPro-Regular" w:cs="MinionPro-Regular" w:hint="eastAsia"/>
          <w:color w:val="000000"/>
          <w:kern w:val="0"/>
          <w:szCs w:val="21"/>
        </w:rPr>
        <w:t>必须克服的其他挑战</w:t>
      </w:r>
      <w:r w:rsidRPr="00AE4F75">
        <w:rPr>
          <w:rFonts w:ascii="MinionPro-Regular" w:cs="MinionPro-Regular" w:hint="eastAsia"/>
          <w:color w:val="000000"/>
          <w:kern w:val="0"/>
          <w:szCs w:val="21"/>
        </w:rPr>
        <w:t>:</w:t>
      </w:r>
    </w:p>
    <w:p w:rsidR="00384312" w:rsidRPr="00384312" w:rsidRDefault="00384312" w:rsidP="003843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nionPro-Regular" w:cs="MinionPro-Regular"/>
          <w:color w:val="000000"/>
          <w:kern w:val="0"/>
          <w:szCs w:val="21"/>
        </w:rPr>
      </w:pPr>
      <w:r w:rsidRPr="00384312">
        <w:rPr>
          <w:rFonts w:ascii="MinionPro-Regular" w:cs="MinionPro-Regular" w:hint="eastAsia"/>
          <w:color w:val="000000"/>
          <w:kern w:val="0"/>
          <w:szCs w:val="21"/>
        </w:rPr>
        <w:t>金融系统的高风险和失败成本。</w:t>
      </w:r>
    </w:p>
    <w:p w:rsidR="00384312" w:rsidRDefault="00807361" w:rsidP="003843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cs="MinionPro-Regular" w:hint="eastAsia"/>
          <w:color w:val="000000"/>
          <w:kern w:val="0"/>
          <w:szCs w:val="21"/>
        </w:rPr>
        <w:t>系统之间的相互依赖关系，使得变更难以测试，成本</w:t>
      </w:r>
      <w:r w:rsidR="00AF17F9">
        <w:rPr>
          <w:rFonts w:ascii="MinionPro-Regular" w:cs="MinionPro-Regular" w:hint="eastAsia"/>
          <w:color w:val="000000"/>
          <w:kern w:val="0"/>
          <w:szCs w:val="21"/>
        </w:rPr>
        <w:t>高、</w:t>
      </w:r>
      <w:r>
        <w:rPr>
          <w:rFonts w:ascii="MinionPro-Regular" w:cs="MinionPro-Regular" w:hint="eastAsia"/>
          <w:color w:val="000000"/>
          <w:kern w:val="0"/>
          <w:szCs w:val="21"/>
        </w:rPr>
        <w:t>风险</w:t>
      </w:r>
      <w:r w:rsidR="00AF17F9">
        <w:rPr>
          <w:rFonts w:ascii="MinionPro-Regular" w:cs="MinionPro-Regular" w:hint="eastAsia"/>
          <w:color w:val="000000"/>
          <w:kern w:val="0"/>
          <w:szCs w:val="21"/>
        </w:rPr>
        <w:t>大</w:t>
      </w:r>
      <w:r w:rsidR="00384312" w:rsidRPr="00384312">
        <w:rPr>
          <w:rFonts w:ascii="MinionPro-Regular" w:cs="MinionPro-Regular" w:hint="eastAsia"/>
          <w:color w:val="000000"/>
          <w:kern w:val="0"/>
          <w:szCs w:val="21"/>
        </w:rPr>
        <w:t>。</w:t>
      </w:r>
    </w:p>
    <w:p w:rsidR="00384312" w:rsidRDefault="00384312" w:rsidP="003843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cs="MinionPro-Regular" w:hint="eastAsia"/>
          <w:color w:val="000000"/>
          <w:kern w:val="0"/>
          <w:szCs w:val="21"/>
        </w:rPr>
        <w:t>传统</w:t>
      </w:r>
      <w:r w:rsidR="00AF17F9">
        <w:rPr>
          <w:rFonts w:ascii="MinionPro-Regular" w:cs="MinionPro-Regular" w:hint="eastAsia"/>
          <w:color w:val="000000"/>
          <w:kern w:val="0"/>
          <w:szCs w:val="21"/>
        </w:rPr>
        <w:t>技术和</w:t>
      </w:r>
      <w:r w:rsidR="0053356F">
        <w:rPr>
          <w:rFonts w:ascii="MinionPro-Regular" w:cs="MinionPro-Regular" w:hint="eastAsia"/>
          <w:color w:val="000000"/>
          <w:kern w:val="0"/>
          <w:szCs w:val="21"/>
        </w:rPr>
        <w:t>（质量）</w:t>
      </w:r>
      <w:r w:rsidRPr="00384312">
        <w:rPr>
          <w:rFonts w:ascii="MinionPro-Regular" w:cs="MinionPro-Regular" w:hint="eastAsia"/>
          <w:color w:val="000000"/>
          <w:kern w:val="0"/>
          <w:szCs w:val="21"/>
        </w:rPr>
        <w:t>控制的重要性</w:t>
      </w:r>
    </w:p>
    <w:p w:rsidR="00082E8E" w:rsidRDefault="00082E8E" w:rsidP="003843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cs="MinionPro-Regular" w:hint="eastAsia"/>
          <w:color w:val="000000"/>
          <w:kern w:val="0"/>
          <w:szCs w:val="21"/>
        </w:rPr>
        <w:t>要顾及监管合规的限制</w:t>
      </w:r>
    </w:p>
    <w:p w:rsidR="00DA562F" w:rsidRDefault="00384312" w:rsidP="0038431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nionPro-Regular" w:cs="MinionPro-Regular"/>
          <w:color w:val="000000"/>
          <w:kern w:val="0"/>
          <w:szCs w:val="21"/>
        </w:rPr>
      </w:pPr>
      <w:r w:rsidRPr="00384312">
        <w:rPr>
          <w:rFonts w:ascii="MinionPro-Regular" w:cs="MinionPro-Regular" w:hint="eastAsia"/>
          <w:color w:val="000000"/>
          <w:kern w:val="0"/>
          <w:szCs w:val="21"/>
        </w:rPr>
        <w:t>安全风险和威胁，担心</w:t>
      </w:r>
      <w:r w:rsidR="004454FB">
        <w:rPr>
          <w:rFonts w:ascii="MinionPro-Regular" w:cs="MinionPro-Regular" w:hint="eastAsia"/>
          <w:color w:val="000000"/>
          <w:kern w:val="0"/>
          <w:szCs w:val="21"/>
        </w:rPr>
        <w:t>DevO</w:t>
      </w:r>
      <w:r w:rsidRPr="00384312">
        <w:rPr>
          <w:rFonts w:ascii="MinionPro-Regular" w:cs="MinionPro-Regular" w:hint="eastAsia"/>
          <w:color w:val="000000"/>
          <w:kern w:val="0"/>
          <w:szCs w:val="21"/>
        </w:rPr>
        <w:t>ps</w:t>
      </w:r>
      <w:r w:rsidR="004454FB">
        <w:rPr>
          <w:rFonts w:ascii="MinionPro-Regular" w:cs="MinionPro-Regular" w:hint="eastAsia"/>
          <w:color w:val="000000"/>
          <w:kern w:val="0"/>
          <w:szCs w:val="21"/>
        </w:rPr>
        <w:t>会降低</w:t>
      </w:r>
      <w:r w:rsidR="004454FB">
        <w:rPr>
          <w:rFonts w:ascii="MinionPro-Regular" w:cs="MinionPro-Regular" w:hint="eastAsia"/>
          <w:color w:val="000000"/>
          <w:kern w:val="0"/>
          <w:szCs w:val="21"/>
        </w:rPr>
        <w:t>IT</w:t>
      </w:r>
      <w:r w:rsidRPr="00384312">
        <w:rPr>
          <w:rFonts w:ascii="MinionPro-Regular" w:cs="MinionPro-Regular" w:hint="eastAsia"/>
          <w:color w:val="000000"/>
          <w:kern w:val="0"/>
          <w:szCs w:val="21"/>
        </w:rPr>
        <w:t>安全</w:t>
      </w:r>
      <w:r w:rsidR="004454FB">
        <w:rPr>
          <w:rFonts w:ascii="MinionPro-Regular" w:cs="MinionPro-Regular" w:hint="eastAsia"/>
          <w:color w:val="000000"/>
          <w:kern w:val="0"/>
          <w:szCs w:val="21"/>
        </w:rPr>
        <w:t>性</w:t>
      </w:r>
    </w:p>
    <w:p w:rsidR="004454FB" w:rsidRPr="004454FB" w:rsidRDefault="004454FB" w:rsidP="004454FB">
      <w:pPr>
        <w:autoSpaceDE w:val="0"/>
        <w:autoSpaceDN w:val="0"/>
        <w:adjustRightInd w:val="0"/>
        <w:jc w:val="left"/>
        <w:rPr>
          <w:rFonts w:ascii="MinionPro-Regular" w:cs="MinionPro-Regular"/>
          <w:color w:val="000000"/>
          <w:kern w:val="0"/>
          <w:szCs w:val="21"/>
        </w:rPr>
      </w:pPr>
      <w:r>
        <w:rPr>
          <w:rFonts w:ascii="MinionPro-Regular" w:cs="MinionPro-Regular" w:hint="eastAsia"/>
          <w:color w:val="000000"/>
          <w:kern w:val="0"/>
          <w:szCs w:val="21"/>
        </w:rPr>
        <w:t>下面我们详细地讨论</w:t>
      </w:r>
      <w:r w:rsidRPr="004454FB">
        <w:rPr>
          <w:rFonts w:ascii="MinionPro-Regular" w:cs="MinionPro-Regular" w:hint="eastAsia"/>
          <w:color w:val="000000"/>
          <w:kern w:val="0"/>
          <w:szCs w:val="21"/>
        </w:rPr>
        <w:t>每一个挑战</w:t>
      </w:r>
      <w:r>
        <w:rPr>
          <w:rFonts w:ascii="MinionPro-Regular" w:cs="MinionPro-Regular" w:hint="eastAsia"/>
          <w:color w:val="000000"/>
          <w:kern w:val="0"/>
          <w:szCs w:val="21"/>
        </w:rPr>
        <w:t>。</w:t>
      </w:r>
    </w:p>
    <w:sectPr w:rsidR="004454FB" w:rsidRPr="0044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128" w:rsidRDefault="002D6128" w:rsidP="00152226">
      <w:r>
        <w:separator/>
      </w:r>
    </w:p>
  </w:endnote>
  <w:endnote w:type="continuationSeparator" w:id="0">
    <w:p w:rsidR="002D6128" w:rsidRDefault="002D6128" w:rsidP="0015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Pro-SemiboldCond">
    <w:altName w:val="Times New Roman"/>
    <w:panose1 w:val="00000000000000000000"/>
    <w:charset w:val="00"/>
    <w:family w:val="roman"/>
    <w:notTrueType/>
    <w:pitch w:val="default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It">
    <w:altName w:val="Times New Roman"/>
    <w:panose1 w:val="00000000000000000000"/>
    <w:charset w:val="00"/>
    <w:family w:val="roman"/>
    <w:notTrueType/>
    <w:pitch w:val="default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128" w:rsidRDefault="002D6128" w:rsidP="00152226">
      <w:r>
        <w:separator/>
      </w:r>
    </w:p>
  </w:footnote>
  <w:footnote w:type="continuationSeparator" w:id="0">
    <w:p w:rsidR="002D6128" w:rsidRDefault="002D6128" w:rsidP="00152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034D2"/>
    <w:multiLevelType w:val="hybridMultilevel"/>
    <w:tmpl w:val="20F6E7C4"/>
    <w:lvl w:ilvl="0" w:tplc="A328A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BC"/>
    <w:rsid w:val="000243F7"/>
    <w:rsid w:val="000666E5"/>
    <w:rsid w:val="00082E8E"/>
    <w:rsid w:val="00122942"/>
    <w:rsid w:val="00134341"/>
    <w:rsid w:val="00152226"/>
    <w:rsid w:val="00241741"/>
    <w:rsid w:val="002A2071"/>
    <w:rsid w:val="002B7C4E"/>
    <w:rsid w:val="002D6128"/>
    <w:rsid w:val="00384312"/>
    <w:rsid w:val="003C241F"/>
    <w:rsid w:val="003D0966"/>
    <w:rsid w:val="003D5E2A"/>
    <w:rsid w:val="003E7214"/>
    <w:rsid w:val="004454FB"/>
    <w:rsid w:val="0050574F"/>
    <w:rsid w:val="0053356F"/>
    <w:rsid w:val="005C292D"/>
    <w:rsid w:val="00675BDB"/>
    <w:rsid w:val="006D4868"/>
    <w:rsid w:val="007002DA"/>
    <w:rsid w:val="007952B5"/>
    <w:rsid w:val="007A4B84"/>
    <w:rsid w:val="007A53BF"/>
    <w:rsid w:val="007E5A33"/>
    <w:rsid w:val="00807361"/>
    <w:rsid w:val="008673B9"/>
    <w:rsid w:val="00867840"/>
    <w:rsid w:val="00875CD7"/>
    <w:rsid w:val="008D4C43"/>
    <w:rsid w:val="00932B71"/>
    <w:rsid w:val="00946547"/>
    <w:rsid w:val="009C7F1D"/>
    <w:rsid w:val="009E51AD"/>
    <w:rsid w:val="00A32614"/>
    <w:rsid w:val="00A34BC7"/>
    <w:rsid w:val="00A534E3"/>
    <w:rsid w:val="00A64887"/>
    <w:rsid w:val="00AD64BC"/>
    <w:rsid w:val="00AE4F75"/>
    <w:rsid w:val="00AF17F9"/>
    <w:rsid w:val="00B12D90"/>
    <w:rsid w:val="00C615A4"/>
    <w:rsid w:val="00C64410"/>
    <w:rsid w:val="00C646F5"/>
    <w:rsid w:val="00CB1733"/>
    <w:rsid w:val="00CE58CE"/>
    <w:rsid w:val="00D53B6D"/>
    <w:rsid w:val="00DA562F"/>
    <w:rsid w:val="00E535E8"/>
    <w:rsid w:val="00E954C0"/>
    <w:rsid w:val="00F1103A"/>
    <w:rsid w:val="00F229FE"/>
    <w:rsid w:val="00F302EF"/>
    <w:rsid w:val="00F50943"/>
    <w:rsid w:val="00F7239B"/>
    <w:rsid w:val="00F72F57"/>
    <w:rsid w:val="00F84606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FBEBE1-3B0A-419C-82BC-5804FC96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17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22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22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22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2226"/>
    <w:rPr>
      <w:sz w:val="18"/>
      <w:szCs w:val="18"/>
    </w:rPr>
  </w:style>
  <w:style w:type="paragraph" w:styleId="a5">
    <w:name w:val="List Paragraph"/>
    <w:basedOn w:val="a"/>
    <w:uiPriority w:val="34"/>
    <w:qFormat/>
    <w:rsid w:val="003843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2</cp:revision>
  <dcterms:created xsi:type="dcterms:W3CDTF">2019-03-01T14:03:00Z</dcterms:created>
  <dcterms:modified xsi:type="dcterms:W3CDTF">2019-03-01T14:03:00Z</dcterms:modified>
</cp:coreProperties>
</file>