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1239F"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562AD0E5"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709D1E1B"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456F247E" w14:textId="77777777" w:rsidR="000959EB" w:rsidRDefault="000959EB" w:rsidP="002102D6">
      <w:pPr>
        <w:spacing w:before="100" w:beforeAutospacing="1" w:after="100" w:afterAutospacing="1" w:line="240" w:lineRule="auto"/>
        <w:jc w:val="center"/>
        <w:rPr>
          <w:rFonts w:ascii="Times New Roman" w:eastAsia="Times New Roman" w:hAnsi="Times New Roman" w:cs="Times New Roman"/>
          <w:kern w:val="0"/>
          <w14:ligatures w14:val="none"/>
        </w:rPr>
      </w:pPr>
    </w:p>
    <w:p w14:paraId="39C0EF7B" w14:textId="77777777" w:rsidR="002102D6" w:rsidRDefault="002102D6" w:rsidP="002102D6">
      <w:pPr>
        <w:pStyle w:val="NormalWeb"/>
        <w:jc w:val="center"/>
      </w:pPr>
      <w:r>
        <w:t>Exploring the Transformative Potential of Artificial General Intelligence in Manufacturing and Inventory Control</w:t>
      </w:r>
    </w:p>
    <w:p w14:paraId="16D4C7C6"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424DF5AB"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13A89E87"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47084EE9" w14:textId="43D669E0" w:rsidR="000959EB" w:rsidRDefault="000959EB" w:rsidP="000959EB">
      <w:pPr>
        <w:spacing w:before="100" w:beforeAutospacing="1" w:after="100" w:afterAutospacing="1"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Patrick Pacheco</w:t>
      </w:r>
    </w:p>
    <w:p w14:paraId="2A38642D" w14:textId="77777777" w:rsidR="000959EB" w:rsidRDefault="00A52ADA" w:rsidP="000959EB">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A52ADA">
        <w:rPr>
          <w:rFonts w:ascii="Times New Roman" w:eastAsia="Times New Roman" w:hAnsi="Times New Roman" w:cs="Times New Roman"/>
          <w:kern w:val="0"/>
          <w14:ligatures w14:val="none"/>
        </w:rPr>
        <w:br/>
      </w:r>
    </w:p>
    <w:p w14:paraId="3B58DC14"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b/>
          <w:bCs/>
          <w:kern w:val="0"/>
          <w14:ligatures w14:val="none"/>
        </w:rPr>
      </w:pPr>
    </w:p>
    <w:p w14:paraId="282042B6" w14:textId="5067DB67" w:rsidR="00A52ADA"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ITAI – Artificial Intel Applications</w:t>
      </w:r>
      <w:r w:rsidR="00A52ADA" w:rsidRPr="00A52ADA">
        <w:rPr>
          <w:rFonts w:ascii="Times New Roman" w:eastAsia="Times New Roman" w:hAnsi="Times New Roman" w:cs="Times New Roman"/>
          <w:kern w:val="0"/>
          <w14:ligatures w14:val="none"/>
        </w:rPr>
        <w:br/>
      </w:r>
    </w:p>
    <w:p w14:paraId="20D67C61"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265B3579"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086D0956"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12C5615B"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33D2C080"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3C03875C"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5A29B4BA"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666A4685"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6F655032" w14:textId="77777777" w:rsidR="000959EB"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6F3E397F" w14:textId="77777777" w:rsidR="000959EB" w:rsidRPr="00A52ADA" w:rsidRDefault="000959EB" w:rsidP="000959EB">
      <w:pPr>
        <w:spacing w:before="100" w:beforeAutospacing="1" w:after="100" w:afterAutospacing="1" w:line="240" w:lineRule="auto"/>
        <w:jc w:val="center"/>
        <w:rPr>
          <w:rFonts w:ascii="Times New Roman" w:eastAsia="Times New Roman" w:hAnsi="Times New Roman" w:cs="Times New Roman"/>
          <w:kern w:val="0"/>
          <w14:ligatures w14:val="none"/>
        </w:rPr>
      </w:pPr>
    </w:p>
    <w:p w14:paraId="7D1BDD6D" w14:textId="77777777"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lastRenderedPageBreak/>
        <w:t>Introduction</w:t>
      </w:r>
    </w:p>
    <w:p w14:paraId="310A931D" w14:textId="1BE8C368"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 xml:space="preserve">Artificial General Intelligence (AGI) represents the next frontier in the evolution of artificial intelligence. Unlike traditional AI, which is designed to perform specific tasks, AGI </w:t>
      </w:r>
      <w:r w:rsidR="002102D6">
        <w:rPr>
          <w:rFonts w:ascii="Times New Roman" w:eastAsia="Times New Roman" w:hAnsi="Times New Roman" w:cs="Times New Roman"/>
          <w:kern w:val="0"/>
          <w14:ligatures w14:val="none"/>
        </w:rPr>
        <w:t>can</w:t>
      </w:r>
      <w:r w:rsidRPr="0088616E">
        <w:rPr>
          <w:rFonts w:ascii="Times New Roman" w:eastAsia="Times New Roman" w:hAnsi="Times New Roman" w:cs="Times New Roman"/>
          <w:kern w:val="0"/>
          <w14:ligatures w14:val="none"/>
        </w:rPr>
        <w:t xml:space="preserve"> understand, learn, and apply intelligence across a wide range of </w:t>
      </w:r>
      <w:r w:rsidR="002102D6">
        <w:rPr>
          <w:rFonts w:ascii="Times New Roman" w:eastAsia="Times New Roman" w:hAnsi="Times New Roman" w:cs="Times New Roman"/>
          <w:kern w:val="0"/>
          <w14:ligatures w14:val="none"/>
        </w:rPr>
        <w:t>function</w:t>
      </w:r>
      <w:r w:rsidRPr="0088616E">
        <w:rPr>
          <w:rFonts w:ascii="Times New Roman" w:eastAsia="Times New Roman" w:hAnsi="Times New Roman" w:cs="Times New Roman"/>
          <w:kern w:val="0"/>
          <w14:ligatures w14:val="none"/>
        </w:rPr>
        <w:t>s, mimicking human cognitive capabilities. A</w:t>
      </w:r>
      <w:r w:rsidR="002102D6">
        <w:rPr>
          <w:rFonts w:ascii="Times New Roman" w:eastAsia="Times New Roman" w:hAnsi="Times New Roman" w:cs="Times New Roman"/>
          <w:kern w:val="0"/>
          <w14:ligatures w14:val="none"/>
        </w:rPr>
        <w:t>GI offers a transformative opportunity to revolutionize manufacturing and inventory control a</w:t>
      </w:r>
      <w:r w:rsidRPr="0088616E">
        <w:rPr>
          <w:rFonts w:ascii="Times New Roman" w:eastAsia="Times New Roman" w:hAnsi="Times New Roman" w:cs="Times New Roman"/>
          <w:kern w:val="0"/>
          <w14:ligatures w14:val="none"/>
        </w:rPr>
        <w:t>s industries strive to improve productivity, reduce waste, and adapt to rapidly shifting market dynamics. This report examines how AGI could address persistent challenges in these sectors, enhance operational processes, and propel the manufacturing industry into a new era of autonomy and resilience.</w:t>
      </w:r>
    </w:p>
    <w:p w14:paraId="7DBA8464" w14:textId="2E8DCD77"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 xml:space="preserve">The manufacturing sector </w:t>
      </w:r>
      <w:r w:rsidR="002102D6">
        <w:rPr>
          <w:rFonts w:ascii="Times New Roman" w:eastAsia="Times New Roman" w:hAnsi="Times New Roman" w:cs="Times New Roman"/>
          <w:kern w:val="0"/>
          <w14:ligatures w14:val="none"/>
        </w:rPr>
        <w:t>faces</w:t>
      </w:r>
      <w:r w:rsidRPr="0088616E">
        <w:rPr>
          <w:rFonts w:ascii="Times New Roman" w:eastAsia="Times New Roman" w:hAnsi="Times New Roman" w:cs="Times New Roman"/>
          <w:kern w:val="0"/>
          <w14:ligatures w14:val="none"/>
        </w:rPr>
        <w:t xml:space="preserve"> increased complexity driven by globalization, customization, supply chain disruptions, and environmental pressures. Meanwhile, inventory control remains a significant pain point, with inefficiencies often resulting in lost sales, excess stock, or waste. Traditional AI solutions have provided incremental improvements through automation and predictive analytics. However, the integration of AGI could lead to systemic, self-improving, and contextually aware innovations that far surpass current capabilities.</w:t>
      </w:r>
    </w:p>
    <w:p w14:paraId="7775EDC1" w14:textId="31238BA3"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This report defines AGI and distinguishes it from conventional AI, proposes realistic manufacturing and inventory management</w:t>
      </w:r>
      <w:r w:rsidR="002102D6">
        <w:rPr>
          <w:rFonts w:ascii="Times New Roman" w:eastAsia="Times New Roman" w:hAnsi="Times New Roman" w:cs="Times New Roman"/>
          <w:kern w:val="0"/>
          <w14:ligatures w14:val="none"/>
        </w:rPr>
        <w:t xml:space="preserve"> applications</w:t>
      </w:r>
      <w:r w:rsidRPr="0088616E">
        <w:rPr>
          <w:rFonts w:ascii="Times New Roman" w:eastAsia="Times New Roman" w:hAnsi="Times New Roman" w:cs="Times New Roman"/>
          <w:kern w:val="0"/>
          <w14:ligatures w14:val="none"/>
        </w:rPr>
        <w:t>, analyzes anticipated benefits, and addresses associated risks and ethical concerns.</w:t>
      </w:r>
    </w:p>
    <w:p w14:paraId="022F07DE" w14:textId="77777777" w:rsidR="0088616E" w:rsidRPr="0088616E" w:rsidRDefault="00A34914" w:rsidP="0088616E">
      <w:pPr>
        <w:spacing w:after="0" w:line="240" w:lineRule="auto"/>
        <w:rPr>
          <w:rFonts w:ascii="Times New Roman" w:eastAsia="Times New Roman" w:hAnsi="Times New Roman" w:cs="Times New Roman"/>
          <w:kern w:val="0"/>
          <w14:ligatures w14:val="none"/>
        </w:rPr>
      </w:pPr>
      <w:r w:rsidRPr="00A34914">
        <w:rPr>
          <w:rFonts w:ascii="Times New Roman" w:eastAsia="Times New Roman" w:hAnsi="Times New Roman" w:cs="Times New Roman"/>
          <w:noProof/>
          <w:kern w:val="0"/>
        </w:rPr>
        <w:pict w14:anchorId="03A219CD">
          <v:rect id="_x0000_i1030" alt="" style="width:468pt;height:.05pt;mso-width-percent:0;mso-height-percent:0;mso-width-percent:0;mso-height-percent:0" o:hralign="center" o:hrstd="t" o:hr="t" fillcolor="#a0a0a0" stroked="f"/>
        </w:pict>
      </w:r>
    </w:p>
    <w:p w14:paraId="614D81C6" w14:textId="77777777"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Defining AGI and Its Distinctive Features</w:t>
      </w:r>
    </w:p>
    <w:p w14:paraId="757876A0" w14:textId="77777777"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Artificial General Intelligence refers to machines capable of understanding, learning, and performing any intellectual task that a human can. Unlike Narrow AI—which is designed for specific tasks like image recognition or route optimization—AGI can generalize knowledge across different domains, adapt to new situations without reprogramming, and exhibit reasoning, creativity, and emotional understanding.</w:t>
      </w:r>
    </w:p>
    <w:p w14:paraId="296BC5F9" w14:textId="77777777"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Key distinguishing features of AGI include:</w:t>
      </w:r>
    </w:p>
    <w:p w14:paraId="26969FE0" w14:textId="77777777" w:rsidR="0088616E" w:rsidRPr="0088616E" w:rsidRDefault="0088616E" w:rsidP="0088616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Autonomous Learning:</w:t>
      </w:r>
      <w:r w:rsidRPr="0088616E">
        <w:rPr>
          <w:rFonts w:ascii="Times New Roman" w:eastAsia="Times New Roman" w:hAnsi="Times New Roman" w:cs="Times New Roman"/>
          <w:kern w:val="0"/>
          <w14:ligatures w14:val="none"/>
        </w:rPr>
        <w:t xml:space="preserve"> AGI systems can learn from minimal data, make decisions based on abstract reasoning, and self-correct without human supervision.</w:t>
      </w:r>
    </w:p>
    <w:p w14:paraId="7B80139C" w14:textId="77777777" w:rsidR="0088616E" w:rsidRPr="0088616E" w:rsidRDefault="0088616E" w:rsidP="0088616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Cross-Domain Competency:</w:t>
      </w:r>
      <w:r w:rsidRPr="0088616E">
        <w:rPr>
          <w:rFonts w:ascii="Times New Roman" w:eastAsia="Times New Roman" w:hAnsi="Times New Roman" w:cs="Times New Roman"/>
          <w:kern w:val="0"/>
          <w14:ligatures w14:val="none"/>
        </w:rPr>
        <w:t xml:space="preserve"> AGI can transfer learning from one domain (e.g., robotics) to another (e.g., logistics) without requiring retraining or additional input.</w:t>
      </w:r>
    </w:p>
    <w:p w14:paraId="7B7D538F" w14:textId="77777777" w:rsidR="0088616E" w:rsidRPr="0088616E" w:rsidRDefault="0088616E" w:rsidP="0088616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Self-Awareness and Conscious Reasoning:</w:t>
      </w:r>
      <w:r w:rsidRPr="0088616E">
        <w:rPr>
          <w:rFonts w:ascii="Times New Roman" w:eastAsia="Times New Roman" w:hAnsi="Times New Roman" w:cs="Times New Roman"/>
          <w:kern w:val="0"/>
          <w14:ligatures w14:val="none"/>
        </w:rPr>
        <w:t xml:space="preserve"> While still theoretical, AGI aims to achieve a level of self-awareness, enabling it to understand its goals and constraints contextually.</w:t>
      </w:r>
    </w:p>
    <w:p w14:paraId="11FB99F3" w14:textId="77777777" w:rsidR="0088616E" w:rsidRPr="0088616E" w:rsidRDefault="0088616E" w:rsidP="0088616E">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Natural Interaction:</w:t>
      </w:r>
      <w:r w:rsidRPr="0088616E">
        <w:rPr>
          <w:rFonts w:ascii="Times New Roman" w:eastAsia="Times New Roman" w:hAnsi="Times New Roman" w:cs="Times New Roman"/>
          <w:kern w:val="0"/>
          <w14:ligatures w14:val="none"/>
        </w:rPr>
        <w:t xml:space="preserve"> AGI can communicate in natural language, interpret nuanced human instructions, and engage in two-way dialogue effectively.</w:t>
      </w:r>
    </w:p>
    <w:p w14:paraId="7C4DC2A2" w14:textId="77777777"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These attributes position AGI as a radical shift in artificial intelligence, with profound implications for how machines interact with and optimize manufacturing environments.</w:t>
      </w:r>
    </w:p>
    <w:p w14:paraId="4E30CC5E" w14:textId="77777777" w:rsidR="0088616E" w:rsidRPr="0088616E" w:rsidRDefault="00A34914" w:rsidP="0088616E">
      <w:pPr>
        <w:spacing w:after="0" w:line="240" w:lineRule="auto"/>
        <w:rPr>
          <w:rFonts w:ascii="Times New Roman" w:eastAsia="Times New Roman" w:hAnsi="Times New Roman" w:cs="Times New Roman"/>
          <w:kern w:val="0"/>
          <w14:ligatures w14:val="none"/>
        </w:rPr>
      </w:pPr>
      <w:r w:rsidRPr="00A34914">
        <w:rPr>
          <w:rFonts w:ascii="Times New Roman" w:eastAsia="Times New Roman" w:hAnsi="Times New Roman" w:cs="Times New Roman"/>
          <w:noProof/>
          <w:kern w:val="0"/>
        </w:rPr>
        <w:lastRenderedPageBreak/>
        <w:pict w14:anchorId="7CC47721">
          <v:rect id="_x0000_i1029" alt="" style="width:468pt;height:.05pt;mso-width-percent:0;mso-height-percent:0;mso-width-percent:0;mso-height-percent:0" o:hralign="center" o:hrstd="t" o:hr="t" fillcolor="#a0a0a0" stroked="f"/>
        </w:pict>
      </w:r>
    </w:p>
    <w:p w14:paraId="411D143B" w14:textId="77777777"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Application of AGI in Manufacturing and Inventory Control</w:t>
      </w:r>
    </w:p>
    <w:p w14:paraId="139DEC5C" w14:textId="77777777"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AGI can reshape manufacturing and inventory control across several dimensions:</w:t>
      </w:r>
    </w:p>
    <w:p w14:paraId="2C813F7E" w14:textId="77777777" w:rsidR="0088616E" w:rsidRPr="0088616E" w:rsidRDefault="0088616E" w:rsidP="0088616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Adaptive Manufacturing Systems:</w:t>
      </w:r>
      <w:r w:rsidRPr="0088616E">
        <w:rPr>
          <w:rFonts w:ascii="Times New Roman" w:eastAsia="Times New Roman" w:hAnsi="Times New Roman" w:cs="Times New Roman"/>
          <w:kern w:val="0"/>
          <w14:ligatures w14:val="none"/>
        </w:rPr>
        <w:t xml:space="preserve"> AGI could oversee end-to-end manufacturing processes by autonomously adjusting machine operations in response to real-time data. For instance, an AGI-managed production line could identify bottlenecks, reassign resources, and alter workflows to maintain optimal throughput—even in the face of unexpected disruptions.</w:t>
      </w:r>
    </w:p>
    <w:p w14:paraId="756D95D8" w14:textId="77777777" w:rsidR="0088616E" w:rsidRPr="0088616E" w:rsidRDefault="0088616E" w:rsidP="0088616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Cognitive Robotics:</w:t>
      </w:r>
      <w:r w:rsidRPr="0088616E">
        <w:rPr>
          <w:rFonts w:ascii="Times New Roman" w:eastAsia="Times New Roman" w:hAnsi="Times New Roman" w:cs="Times New Roman"/>
          <w:kern w:val="0"/>
          <w14:ligatures w14:val="none"/>
        </w:rPr>
        <w:t xml:space="preserve"> Unlike traditional robots limited to fixed tasks, AGI-powered robots could learn new assembly tasks on the fly, collaborate with human workers, and even train other robots. They could adapt their strategies based on component availability, product specifications, or environmental changes.</w:t>
      </w:r>
    </w:p>
    <w:p w14:paraId="081A6DD8" w14:textId="77777777" w:rsidR="0088616E" w:rsidRPr="0088616E" w:rsidRDefault="0088616E" w:rsidP="0088616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Predictive and Prescriptive Maintenance:</w:t>
      </w:r>
      <w:r w:rsidRPr="0088616E">
        <w:rPr>
          <w:rFonts w:ascii="Times New Roman" w:eastAsia="Times New Roman" w:hAnsi="Times New Roman" w:cs="Times New Roman"/>
          <w:kern w:val="0"/>
          <w14:ligatures w14:val="none"/>
        </w:rPr>
        <w:t xml:space="preserve"> AGI could analyze equipment usage, sensor data, and operational context to not only predict when a machine might fail, but also determine the most cost-effective intervention, minimizing downtime and extending equipment lifespan.</w:t>
      </w:r>
    </w:p>
    <w:p w14:paraId="78F49A02" w14:textId="77777777" w:rsidR="0088616E" w:rsidRPr="0088616E" w:rsidRDefault="0088616E" w:rsidP="0088616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Dynamic Inventory Optimization:</w:t>
      </w:r>
      <w:r w:rsidRPr="0088616E">
        <w:rPr>
          <w:rFonts w:ascii="Times New Roman" w:eastAsia="Times New Roman" w:hAnsi="Times New Roman" w:cs="Times New Roman"/>
          <w:kern w:val="0"/>
          <w14:ligatures w14:val="none"/>
        </w:rPr>
        <w:t xml:space="preserve"> AGI could revolutionize inventory control by predicting demand shifts with higher accuracy, identifying alternative suppliers during disruptions, and autonomously reallocating stock across warehouses to meet real-time needs. This extends beyond rule-based systems into holistic, context-sensitive decision-making.</w:t>
      </w:r>
    </w:p>
    <w:p w14:paraId="5AC534D0" w14:textId="77777777" w:rsidR="0088616E" w:rsidRPr="0088616E" w:rsidRDefault="0088616E" w:rsidP="0088616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Supply Chain Resilience:</w:t>
      </w:r>
      <w:r w:rsidRPr="0088616E">
        <w:rPr>
          <w:rFonts w:ascii="Times New Roman" w:eastAsia="Times New Roman" w:hAnsi="Times New Roman" w:cs="Times New Roman"/>
          <w:kern w:val="0"/>
          <w14:ligatures w14:val="none"/>
        </w:rPr>
        <w:t xml:space="preserve"> Through simulation and causal reasoning, AGI could model entire supply networks, assess potential disruptions (e.g., geopolitical events, weather), and recommend proactive measures. Its capacity to understand indirect consequences would offer unparalleled supply chain agility.</w:t>
      </w:r>
    </w:p>
    <w:p w14:paraId="5A87F397" w14:textId="77777777" w:rsidR="0088616E" w:rsidRPr="0088616E" w:rsidRDefault="0088616E" w:rsidP="0088616E">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Human-AI Collaboration:</w:t>
      </w:r>
      <w:r w:rsidRPr="0088616E">
        <w:rPr>
          <w:rFonts w:ascii="Times New Roman" w:eastAsia="Times New Roman" w:hAnsi="Times New Roman" w:cs="Times New Roman"/>
          <w:kern w:val="0"/>
          <w14:ligatures w14:val="none"/>
        </w:rPr>
        <w:t xml:space="preserve"> AGI could serve as an intelligent assistant to human workers—advising on production planning, training staff, or even mediating labor disputes by analyzing sentiment and offering empathetic solutions.</w:t>
      </w:r>
    </w:p>
    <w:p w14:paraId="2C98D481" w14:textId="77777777" w:rsidR="0088616E" w:rsidRPr="0088616E" w:rsidRDefault="00A34914" w:rsidP="0088616E">
      <w:pPr>
        <w:spacing w:after="0" w:line="240" w:lineRule="auto"/>
        <w:rPr>
          <w:rFonts w:ascii="Times New Roman" w:eastAsia="Times New Roman" w:hAnsi="Times New Roman" w:cs="Times New Roman"/>
          <w:kern w:val="0"/>
          <w14:ligatures w14:val="none"/>
        </w:rPr>
      </w:pPr>
      <w:r w:rsidRPr="00A34914">
        <w:rPr>
          <w:rFonts w:ascii="Times New Roman" w:eastAsia="Times New Roman" w:hAnsi="Times New Roman" w:cs="Times New Roman"/>
          <w:noProof/>
          <w:kern w:val="0"/>
        </w:rPr>
        <w:pict w14:anchorId="181B2CE5">
          <v:rect id="_x0000_i1028" alt="" style="width:468pt;height:.05pt;mso-width-percent:0;mso-height-percent:0;mso-width-percent:0;mso-height-percent:0" o:hralign="center" o:hrstd="t" o:hr="t" fillcolor="#a0a0a0" stroked="f"/>
        </w:pict>
      </w:r>
    </w:p>
    <w:p w14:paraId="7E1D1ADF" w14:textId="77777777"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Anticipated Benefits</w:t>
      </w:r>
    </w:p>
    <w:p w14:paraId="3D9CDE30" w14:textId="77777777" w:rsidR="0088616E" w:rsidRPr="0088616E" w:rsidRDefault="0088616E" w:rsidP="0088616E">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Increased Productivity:</w:t>
      </w:r>
      <w:r w:rsidRPr="0088616E">
        <w:rPr>
          <w:rFonts w:ascii="Times New Roman" w:eastAsia="Times New Roman" w:hAnsi="Times New Roman" w:cs="Times New Roman"/>
          <w:kern w:val="0"/>
          <w14:ligatures w14:val="none"/>
        </w:rPr>
        <w:t xml:space="preserve"> AGI’s autonomous and adaptive control of manufacturing lines could lead to significantly higher productivity by minimizing waste, optimizing workflows, and ensuring continuous improvement without the need for reprogramming.</w:t>
      </w:r>
    </w:p>
    <w:p w14:paraId="4604B6F9" w14:textId="77777777" w:rsidR="0088616E" w:rsidRPr="0088616E" w:rsidRDefault="0088616E" w:rsidP="0088616E">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Reduced Operational Costs:</w:t>
      </w:r>
      <w:r w:rsidRPr="0088616E">
        <w:rPr>
          <w:rFonts w:ascii="Times New Roman" w:eastAsia="Times New Roman" w:hAnsi="Times New Roman" w:cs="Times New Roman"/>
          <w:kern w:val="0"/>
          <w14:ligatures w14:val="none"/>
        </w:rPr>
        <w:t xml:space="preserve"> Self-managed systems would decrease reliance on human supervision and manual error correction, resulting in lower labor and maintenance costs.</w:t>
      </w:r>
    </w:p>
    <w:p w14:paraId="3DEC38A3" w14:textId="77777777" w:rsidR="0088616E" w:rsidRPr="0088616E" w:rsidRDefault="0088616E" w:rsidP="0088616E">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Greater Accuracy and Quality:</w:t>
      </w:r>
      <w:r w:rsidRPr="0088616E">
        <w:rPr>
          <w:rFonts w:ascii="Times New Roman" w:eastAsia="Times New Roman" w:hAnsi="Times New Roman" w:cs="Times New Roman"/>
          <w:kern w:val="0"/>
          <w14:ligatures w14:val="none"/>
        </w:rPr>
        <w:t xml:space="preserve"> With AGI's real-time learning and contextual understanding, the quality of production could improve through reduced defect rates and enhanced precision, even under varying conditions.</w:t>
      </w:r>
    </w:p>
    <w:p w14:paraId="2A459850" w14:textId="77777777" w:rsidR="0088616E" w:rsidRPr="0088616E" w:rsidRDefault="0088616E" w:rsidP="0088616E">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lastRenderedPageBreak/>
        <w:t>Real-Time Decision-Making:</w:t>
      </w:r>
      <w:r w:rsidRPr="0088616E">
        <w:rPr>
          <w:rFonts w:ascii="Times New Roman" w:eastAsia="Times New Roman" w:hAnsi="Times New Roman" w:cs="Times New Roman"/>
          <w:kern w:val="0"/>
          <w14:ligatures w14:val="none"/>
        </w:rPr>
        <w:t xml:space="preserve"> AGI systems would process vast data streams in real time, enabling more agile and responsive decision-making during production or inventory crises.</w:t>
      </w:r>
    </w:p>
    <w:p w14:paraId="4AF0F966" w14:textId="77777777" w:rsidR="0088616E" w:rsidRPr="0088616E" w:rsidRDefault="0088616E" w:rsidP="0088616E">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Sustainable Operations:</w:t>
      </w:r>
      <w:r w:rsidRPr="0088616E">
        <w:rPr>
          <w:rFonts w:ascii="Times New Roman" w:eastAsia="Times New Roman" w:hAnsi="Times New Roman" w:cs="Times New Roman"/>
          <w:kern w:val="0"/>
          <w14:ligatures w14:val="none"/>
        </w:rPr>
        <w:t xml:space="preserve"> AGI could optimize energy use, reduce raw material consumption, and streamline logistics—all of which contribute to sustainability and compliance with environmental regulations.</w:t>
      </w:r>
    </w:p>
    <w:p w14:paraId="199C8AB6" w14:textId="77777777" w:rsidR="0088616E" w:rsidRPr="0088616E" w:rsidRDefault="0088616E" w:rsidP="0088616E">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Workforce Augmentation:</w:t>
      </w:r>
      <w:r w:rsidRPr="0088616E">
        <w:rPr>
          <w:rFonts w:ascii="Times New Roman" w:eastAsia="Times New Roman" w:hAnsi="Times New Roman" w:cs="Times New Roman"/>
          <w:kern w:val="0"/>
          <w14:ligatures w14:val="none"/>
        </w:rPr>
        <w:t xml:space="preserve"> Rather than replacing humans outright, AGI could enhance the capabilities of existing workers by handling repetitive tasks and freeing personnel to focus on creative, strategic, or interpersonal roles.</w:t>
      </w:r>
    </w:p>
    <w:p w14:paraId="258214A0" w14:textId="77777777" w:rsidR="0088616E" w:rsidRPr="0088616E" w:rsidRDefault="00A34914" w:rsidP="0088616E">
      <w:pPr>
        <w:spacing w:after="0" w:line="240" w:lineRule="auto"/>
        <w:rPr>
          <w:rFonts w:ascii="Times New Roman" w:eastAsia="Times New Roman" w:hAnsi="Times New Roman" w:cs="Times New Roman"/>
          <w:kern w:val="0"/>
          <w14:ligatures w14:val="none"/>
        </w:rPr>
      </w:pPr>
      <w:r w:rsidRPr="00A34914">
        <w:rPr>
          <w:rFonts w:ascii="Times New Roman" w:eastAsia="Times New Roman" w:hAnsi="Times New Roman" w:cs="Times New Roman"/>
          <w:noProof/>
          <w:kern w:val="0"/>
        </w:rPr>
        <w:pict w14:anchorId="65960310">
          <v:rect id="_x0000_i1027" alt="" style="width:468pt;height:.05pt;mso-width-percent:0;mso-height-percent:0;mso-width-percent:0;mso-height-percent:0" o:hralign="center" o:hrstd="t" o:hr="t" fillcolor="#a0a0a0" stroked="f"/>
        </w:pict>
      </w:r>
    </w:p>
    <w:p w14:paraId="0A5E13EC" w14:textId="77777777"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Potential Risks and Ethical Concerns</w:t>
      </w:r>
    </w:p>
    <w:p w14:paraId="562EF763" w14:textId="77777777"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While the promise of AGI in manufacturing is vast, it also presents considerable risks and challenges:</w:t>
      </w:r>
    </w:p>
    <w:p w14:paraId="62D562B6" w14:textId="77777777" w:rsidR="0088616E" w:rsidRPr="0088616E" w:rsidRDefault="0088616E" w:rsidP="0088616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Workforce Displacement:</w:t>
      </w:r>
      <w:r w:rsidRPr="0088616E">
        <w:rPr>
          <w:rFonts w:ascii="Times New Roman" w:eastAsia="Times New Roman" w:hAnsi="Times New Roman" w:cs="Times New Roman"/>
          <w:kern w:val="0"/>
          <w14:ligatures w14:val="none"/>
        </w:rPr>
        <w:t xml:space="preserve"> AGI could automate tasks traditionally performed by humans, raising concerns about job loss and economic inequality. This impact would be most pronounced in low-skilled labor sectors.</w:t>
      </w:r>
    </w:p>
    <w:p w14:paraId="2F38C07A" w14:textId="77777777" w:rsidR="0088616E" w:rsidRPr="0088616E" w:rsidRDefault="0088616E" w:rsidP="0088616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Data Privacy and Security:</w:t>
      </w:r>
      <w:r w:rsidRPr="0088616E">
        <w:rPr>
          <w:rFonts w:ascii="Times New Roman" w:eastAsia="Times New Roman" w:hAnsi="Times New Roman" w:cs="Times New Roman"/>
          <w:kern w:val="0"/>
          <w14:ligatures w14:val="none"/>
        </w:rPr>
        <w:t xml:space="preserve"> AGI relies heavily on data. Ensuring that sensitive operational, employee, and customer data remains secure and private is critical. Misuse or leakage of data could harm reputations and legal standing.</w:t>
      </w:r>
    </w:p>
    <w:p w14:paraId="2F3CD26D" w14:textId="77777777" w:rsidR="0088616E" w:rsidRPr="0088616E" w:rsidRDefault="0088616E" w:rsidP="0088616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Bias and Fairness:</w:t>
      </w:r>
      <w:r w:rsidRPr="0088616E">
        <w:rPr>
          <w:rFonts w:ascii="Times New Roman" w:eastAsia="Times New Roman" w:hAnsi="Times New Roman" w:cs="Times New Roman"/>
          <w:kern w:val="0"/>
          <w14:ligatures w14:val="none"/>
        </w:rPr>
        <w:t xml:space="preserve"> Although AGI is designed to generalize, its training data may still embed historical biases, potentially leading to unfair outcomes in worker evaluations, supplier selection, or resource allocation.</w:t>
      </w:r>
    </w:p>
    <w:p w14:paraId="4B616BB9" w14:textId="77777777" w:rsidR="0088616E" w:rsidRPr="0088616E" w:rsidRDefault="0088616E" w:rsidP="0088616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Lack of Accountability:</w:t>
      </w:r>
      <w:r w:rsidRPr="0088616E">
        <w:rPr>
          <w:rFonts w:ascii="Times New Roman" w:eastAsia="Times New Roman" w:hAnsi="Times New Roman" w:cs="Times New Roman"/>
          <w:kern w:val="0"/>
          <w14:ligatures w14:val="none"/>
        </w:rPr>
        <w:t xml:space="preserve"> Decisions made by AGI systems could be difficult to audit or explain, raising questions about liability in cases of error or harm. Who is responsible when an AGI system makes a flawed production decision?</w:t>
      </w:r>
    </w:p>
    <w:p w14:paraId="736E8706" w14:textId="3FA34592" w:rsidR="0088616E" w:rsidRPr="0088616E" w:rsidRDefault="0088616E" w:rsidP="0088616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Ethical Autonomy:</w:t>
      </w:r>
      <w:r w:rsidRPr="0088616E">
        <w:rPr>
          <w:rFonts w:ascii="Times New Roman" w:eastAsia="Times New Roman" w:hAnsi="Times New Roman" w:cs="Times New Roman"/>
          <w:kern w:val="0"/>
          <w14:ligatures w14:val="none"/>
        </w:rPr>
        <w:t xml:space="preserve"> AGI may encounter morally ambiguous situations</w:t>
      </w:r>
      <w:r w:rsidR="002102D6">
        <w:rPr>
          <w:rFonts w:ascii="Times New Roman" w:eastAsia="Times New Roman" w:hAnsi="Times New Roman" w:cs="Times New Roman"/>
          <w:kern w:val="0"/>
          <w14:ligatures w14:val="none"/>
        </w:rPr>
        <w:t xml:space="preserve">, </w:t>
      </w:r>
      <w:r w:rsidRPr="0088616E">
        <w:rPr>
          <w:rFonts w:ascii="Times New Roman" w:eastAsia="Times New Roman" w:hAnsi="Times New Roman" w:cs="Times New Roman"/>
          <w:kern w:val="0"/>
          <w14:ligatures w14:val="none"/>
        </w:rPr>
        <w:t>such as prioritizing one safety protocol over another</w:t>
      </w:r>
      <w:r w:rsidR="002102D6">
        <w:rPr>
          <w:rFonts w:ascii="Times New Roman" w:eastAsia="Times New Roman" w:hAnsi="Times New Roman" w:cs="Times New Roman"/>
          <w:kern w:val="0"/>
          <w14:ligatures w14:val="none"/>
        </w:rPr>
        <w:t xml:space="preserve">, </w:t>
      </w:r>
      <w:r w:rsidRPr="0088616E">
        <w:rPr>
          <w:rFonts w:ascii="Times New Roman" w:eastAsia="Times New Roman" w:hAnsi="Times New Roman" w:cs="Times New Roman"/>
          <w:kern w:val="0"/>
          <w14:ligatures w14:val="none"/>
        </w:rPr>
        <w:t xml:space="preserve">that require ethical reasoning. The lack of a shared </w:t>
      </w:r>
      <w:r w:rsidR="002102D6">
        <w:rPr>
          <w:rFonts w:ascii="Times New Roman" w:eastAsia="Times New Roman" w:hAnsi="Times New Roman" w:cs="Times New Roman"/>
          <w:kern w:val="0"/>
          <w14:ligatures w14:val="none"/>
        </w:rPr>
        <w:t>mor</w:t>
      </w:r>
      <w:r w:rsidRPr="0088616E">
        <w:rPr>
          <w:rFonts w:ascii="Times New Roman" w:eastAsia="Times New Roman" w:hAnsi="Times New Roman" w:cs="Times New Roman"/>
          <w:kern w:val="0"/>
          <w14:ligatures w14:val="none"/>
        </w:rPr>
        <w:t>al framework poses a significant challenge.</w:t>
      </w:r>
    </w:p>
    <w:p w14:paraId="723EE3D1" w14:textId="31F80475" w:rsidR="0088616E" w:rsidRPr="0088616E" w:rsidRDefault="0088616E" w:rsidP="0088616E">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Regulatory Gaps:</w:t>
      </w:r>
      <w:r w:rsidRPr="0088616E">
        <w:rPr>
          <w:rFonts w:ascii="Times New Roman" w:eastAsia="Times New Roman" w:hAnsi="Times New Roman" w:cs="Times New Roman"/>
          <w:kern w:val="0"/>
          <w14:ligatures w14:val="none"/>
        </w:rPr>
        <w:t xml:space="preserve"> Current legal systems are not equipped to govern AGI. Without proper regulations, businesses may deploy AGI irresponsibly, potentially </w:t>
      </w:r>
      <w:r w:rsidR="002102D6">
        <w:rPr>
          <w:rFonts w:ascii="Times New Roman" w:eastAsia="Times New Roman" w:hAnsi="Times New Roman" w:cs="Times New Roman"/>
          <w:kern w:val="0"/>
          <w14:ligatures w14:val="none"/>
        </w:rPr>
        <w:t>harming</w:t>
      </w:r>
      <w:r w:rsidRPr="0088616E">
        <w:rPr>
          <w:rFonts w:ascii="Times New Roman" w:eastAsia="Times New Roman" w:hAnsi="Times New Roman" w:cs="Times New Roman"/>
          <w:kern w:val="0"/>
          <w14:ligatures w14:val="none"/>
        </w:rPr>
        <w:t xml:space="preserve"> people, the environment, or the economy.</w:t>
      </w:r>
    </w:p>
    <w:p w14:paraId="71B6C5AE" w14:textId="77777777" w:rsidR="0088616E" w:rsidRPr="0088616E" w:rsidRDefault="00A34914" w:rsidP="0088616E">
      <w:pPr>
        <w:spacing w:after="0" w:line="240" w:lineRule="auto"/>
        <w:rPr>
          <w:rFonts w:ascii="Times New Roman" w:eastAsia="Times New Roman" w:hAnsi="Times New Roman" w:cs="Times New Roman"/>
          <w:kern w:val="0"/>
          <w14:ligatures w14:val="none"/>
        </w:rPr>
      </w:pPr>
      <w:r w:rsidRPr="00A34914">
        <w:rPr>
          <w:rFonts w:ascii="Times New Roman" w:eastAsia="Times New Roman" w:hAnsi="Times New Roman" w:cs="Times New Roman"/>
          <w:noProof/>
          <w:kern w:val="0"/>
        </w:rPr>
        <w:pict w14:anchorId="47006DA8">
          <v:rect id="_x0000_i1026" alt="" style="width:468pt;height:.05pt;mso-width-percent:0;mso-height-percent:0;mso-width-percent:0;mso-height-percent:0" o:hralign="center" o:hrstd="t" o:hr="t" fillcolor="#a0a0a0" stroked="f"/>
        </w:pict>
      </w:r>
    </w:p>
    <w:p w14:paraId="0BCA8EB0" w14:textId="77777777"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Conclusion</w:t>
      </w:r>
    </w:p>
    <w:p w14:paraId="74D0ADC2" w14:textId="1AB6B9AF"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Artificial General Intelligence holds immense potential to transform manufacturing and inventory control by introducing systems capable of learning, reasoning, and adapting across complex, dynamic environments. From enabling truly autonomous factories to optimizing global supply chains, AGI offers a more resilient, efficient, and responsive</w:t>
      </w:r>
      <w:r w:rsidR="002102D6">
        <w:rPr>
          <w:rFonts w:ascii="Times New Roman" w:eastAsia="Times New Roman" w:hAnsi="Times New Roman" w:cs="Times New Roman"/>
          <w:kern w:val="0"/>
          <w14:ligatures w14:val="none"/>
        </w:rPr>
        <w:t xml:space="preserve"> vision of the industry</w:t>
      </w:r>
      <w:r w:rsidRPr="0088616E">
        <w:rPr>
          <w:rFonts w:ascii="Times New Roman" w:eastAsia="Times New Roman" w:hAnsi="Times New Roman" w:cs="Times New Roman"/>
          <w:kern w:val="0"/>
          <w14:ligatures w14:val="none"/>
        </w:rPr>
        <w:t>.</w:t>
      </w:r>
    </w:p>
    <w:p w14:paraId="04A6D1AF" w14:textId="289DA52D"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lastRenderedPageBreak/>
        <w:t xml:space="preserve">However, realizing this vision requires cautious and ethical development. The challenges surrounding workforce impacts, data governance, algorithmic fairness, and regulatory oversight must be proactively addressed. Organizations must adopt human-centered AGI strategies </w:t>
      </w:r>
      <w:r w:rsidR="002102D6">
        <w:rPr>
          <w:rFonts w:ascii="Times New Roman" w:eastAsia="Times New Roman" w:hAnsi="Times New Roman" w:cs="Times New Roman"/>
          <w:kern w:val="0"/>
          <w14:ligatures w14:val="none"/>
        </w:rPr>
        <w:t>prioritizing</w:t>
      </w:r>
      <w:r w:rsidRPr="0088616E">
        <w:rPr>
          <w:rFonts w:ascii="Times New Roman" w:eastAsia="Times New Roman" w:hAnsi="Times New Roman" w:cs="Times New Roman"/>
          <w:kern w:val="0"/>
          <w14:ligatures w14:val="none"/>
        </w:rPr>
        <w:t xml:space="preserve"> transparency, accountability, and collaboration.</w:t>
      </w:r>
    </w:p>
    <w:p w14:paraId="0EC6D0C3" w14:textId="42D68AD6"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The path to AGI-enabled manufacturing will be incremental, requiring strong partnerships between technologists, policymakers, industry leaders, and workers. By approaching this transition with foresight and responsibility, the manufacturing sector can evolve into a model for how AGI can serve economic progress and societal well-being.</w:t>
      </w:r>
    </w:p>
    <w:p w14:paraId="7C43866D" w14:textId="77777777" w:rsidR="0088616E" w:rsidRPr="0088616E" w:rsidRDefault="00A34914" w:rsidP="0088616E">
      <w:pPr>
        <w:spacing w:after="0" w:line="240" w:lineRule="auto"/>
        <w:rPr>
          <w:rFonts w:ascii="Times New Roman" w:eastAsia="Times New Roman" w:hAnsi="Times New Roman" w:cs="Times New Roman"/>
          <w:kern w:val="0"/>
          <w14:ligatures w14:val="none"/>
        </w:rPr>
      </w:pPr>
      <w:r w:rsidRPr="00A34914">
        <w:rPr>
          <w:rFonts w:ascii="Times New Roman" w:eastAsia="Times New Roman" w:hAnsi="Times New Roman" w:cs="Times New Roman"/>
          <w:noProof/>
          <w:kern w:val="0"/>
        </w:rPr>
        <w:pict w14:anchorId="767B8EA2">
          <v:rect id="_x0000_i1025" alt="" style="width:468pt;height:.05pt;mso-width-percent:0;mso-height-percent:0;mso-width-percent:0;mso-height-percent:0" o:hralign="center" o:hrstd="t" o:hr="t" fillcolor="#a0a0a0" stroked="f"/>
        </w:pict>
      </w:r>
    </w:p>
    <w:p w14:paraId="45890FA3" w14:textId="77777777" w:rsidR="0088616E" w:rsidRPr="0088616E" w:rsidRDefault="0088616E" w:rsidP="0088616E">
      <w:p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b/>
          <w:bCs/>
          <w:kern w:val="0"/>
          <w14:ligatures w14:val="none"/>
        </w:rPr>
        <w:t>References</w:t>
      </w:r>
    </w:p>
    <w:p w14:paraId="3629CCC9" w14:textId="77777777" w:rsidR="0088616E" w:rsidRPr="0088616E" w:rsidRDefault="0088616E" w:rsidP="0088616E">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 xml:space="preserve">Bostrom, N. (2014). </w:t>
      </w:r>
      <w:r w:rsidRPr="0088616E">
        <w:rPr>
          <w:rFonts w:ascii="Times New Roman" w:eastAsia="Times New Roman" w:hAnsi="Times New Roman" w:cs="Times New Roman"/>
          <w:i/>
          <w:iCs/>
          <w:kern w:val="0"/>
          <w14:ligatures w14:val="none"/>
        </w:rPr>
        <w:t>Superintelligence: Paths, Dangers, Strategies</w:t>
      </w:r>
      <w:r w:rsidRPr="0088616E">
        <w:rPr>
          <w:rFonts w:ascii="Times New Roman" w:eastAsia="Times New Roman" w:hAnsi="Times New Roman" w:cs="Times New Roman"/>
          <w:kern w:val="0"/>
          <w14:ligatures w14:val="none"/>
        </w:rPr>
        <w:t>. Oxford University Press.</w:t>
      </w:r>
    </w:p>
    <w:p w14:paraId="7CA21C6C" w14:textId="77777777" w:rsidR="0088616E" w:rsidRPr="0088616E" w:rsidRDefault="0088616E" w:rsidP="0088616E">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 xml:space="preserve">Kaplan, J., &amp; Haenlein, M. (2019). </w:t>
      </w:r>
      <w:r w:rsidRPr="0088616E">
        <w:rPr>
          <w:rFonts w:ascii="Times New Roman" w:eastAsia="Times New Roman" w:hAnsi="Times New Roman" w:cs="Times New Roman"/>
          <w:i/>
          <w:iCs/>
          <w:kern w:val="0"/>
          <w14:ligatures w14:val="none"/>
        </w:rPr>
        <w:t>Siri, Siri, in my hand: Who’s the fairest in the land? On the interpretations, illustrations, and implications of artificial intelligence</w:t>
      </w:r>
      <w:r w:rsidRPr="0088616E">
        <w:rPr>
          <w:rFonts w:ascii="Times New Roman" w:eastAsia="Times New Roman" w:hAnsi="Times New Roman" w:cs="Times New Roman"/>
          <w:kern w:val="0"/>
          <w14:ligatures w14:val="none"/>
        </w:rPr>
        <w:t>. Business Horizons.</w:t>
      </w:r>
    </w:p>
    <w:p w14:paraId="72296087" w14:textId="77777777" w:rsidR="0088616E" w:rsidRPr="0088616E" w:rsidRDefault="0088616E" w:rsidP="0088616E">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 xml:space="preserve">Marcus, G., &amp; Davis, E. (2019). </w:t>
      </w:r>
      <w:r w:rsidRPr="0088616E">
        <w:rPr>
          <w:rFonts w:ascii="Times New Roman" w:eastAsia="Times New Roman" w:hAnsi="Times New Roman" w:cs="Times New Roman"/>
          <w:i/>
          <w:iCs/>
          <w:kern w:val="0"/>
          <w14:ligatures w14:val="none"/>
        </w:rPr>
        <w:t xml:space="preserve">Rebooting AI: Building Artificial </w:t>
      </w:r>
      <w:proofErr w:type="gramStart"/>
      <w:r w:rsidRPr="0088616E">
        <w:rPr>
          <w:rFonts w:ascii="Times New Roman" w:eastAsia="Times New Roman" w:hAnsi="Times New Roman" w:cs="Times New Roman"/>
          <w:i/>
          <w:iCs/>
          <w:kern w:val="0"/>
          <w14:ligatures w14:val="none"/>
        </w:rPr>
        <w:t>Intelligence</w:t>
      </w:r>
      <w:proofErr w:type="gramEnd"/>
      <w:r w:rsidRPr="0088616E">
        <w:rPr>
          <w:rFonts w:ascii="Times New Roman" w:eastAsia="Times New Roman" w:hAnsi="Times New Roman" w:cs="Times New Roman"/>
          <w:i/>
          <w:iCs/>
          <w:kern w:val="0"/>
          <w14:ligatures w14:val="none"/>
        </w:rPr>
        <w:t xml:space="preserve"> We Can Trust</w:t>
      </w:r>
      <w:r w:rsidRPr="0088616E">
        <w:rPr>
          <w:rFonts w:ascii="Times New Roman" w:eastAsia="Times New Roman" w:hAnsi="Times New Roman" w:cs="Times New Roman"/>
          <w:kern w:val="0"/>
          <w14:ligatures w14:val="none"/>
        </w:rPr>
        <w:t>. Pantheon.</w:t>
      </w:r>
    </w:p>
    <w:p w14:paraId="386920A4" w14:textId="77777777" w:rsidR="0088616E" w:rsidRPr="0088616E" w:rsidRDefault="0088616E" w:rsidP="0088616E">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 xml:space="preserve">Russell, S., &amp; Norvig, P. (2020). </w:t>
      </w:r>
      <w:r w:rsidRPr="0088616E">
        <w:rPr>
          <w:rFonts w:ascii="Times New Roman" w:eastAsia="Times New Roman" w:hAnsi="Times New Roman" w:cs="Times New Roman"/>
          <w:i/>
          <w:iCs/>
          <w:kern w:val="0"/>
          <w14:ligatures w14:val="none"/>
        </w:rPr>
        <w:t>Artificial Intelligence: A Modern Approach</w:t>
      </w:r>
      <w:r w:rsidRPr="0088616E">
        <w:rPr>
          <w:rFonts w:ascii="Times New Roman" w:eastAsia="Times New Roman" w:hAnsi="Times New Roman" w:cs="Times New Roman"/>
          <w:kern w:val="0"/>
          <w14:ligatures w14:val="none"/>
        </w:rPr>
        <w:t xml:space="preserve"> (4th ed.). Pearson.</w:t>
      </w:r>
    </w:p>
    <w:p w14:paraId="34160853" w14:textId="77777777" w:rsidR="0088616E" w:rsidRPr="0088616E" w:rsidRDefault="0088616E" w:rsidP="0088616E">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 xml:space="preserve">Brynjolfsson, E., &amp; McAfee, A. (2014). </w:t>
      </w:r>
      <w:r w:rsidRPr="0088616E">
        <w:rPr>
          <w:rFonts w:ascii="Times New Roman" w:eastAsia="Times New Roman" w:hAnsi="Times New Roman" w:cs="Times New Roman"/>
          <w:i/>
          <w:iCs/>
          <w:kern w:val="0"/>
          <w14:ligatures w14:val="none"/>
        </w:rPr>
        <w:t>The Second Machine Age</w:t>
      </w:r>
      <w:r w:rsidRPr="0088616E">
        <w:rPr>
          <w:rFonts w:ascii="Times New Roman" w:eastAsia="Times New Roman" w:hAnsi="Times New Roman" w:cs="Times New Roman"/>
          <w:kern w:val="0"/>
          <w14:ligatures w14:val="none"/>
        </w:rPr>
        <w:t>. W.W. Norton &amp; Company.</w:t>
      </w:r>
    </w:p>
    <w:p w14:paraId="4C4A1C56" w14:textId="77777777" w:rsidR="0088616E" w:rsidRPr="0088616E" w:rsidRDefault="0088616E" w:rsidP="0088616E">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 xml:space="preserve">IBM. (2021). </w:t>
      </w:r>
      <w:r w:rsidRPr="0088616E">
        <w:rPr>
          <w:rFonts w:ascii="Times New Roman" w:eastAsia="Times New Roman" w:hAnsi="Times New Roman" w:cs="Times New Roman"/>
          <w:i/>
          <w:iCs/>
          <w:kern w:val="0"/>
          <w14:ligatures w14:val="none"/>
        </w:rPr>
        <w:t>AGI and the Future of Artificial Intelligence</w:t>
      </w:r>
      <w:r w:rsidRPr="0088616E">
        <w:rPr>
          <w:rFonts w:ascii="Times New Roman" w:eastAsia="Times New Roman" w:hAnsi="Times New Roman" w:cs="Times New Roman"/>
          <w:kern w:val="0"/>
          <w14:ligatures w14:val="none"/>
        </w:rPr>
        <w:t>. IBM Research.</w:t>
      </w:r>
    </w:p>
    <w:p w14:paraId="522DF452" w14:textId="77777777" w:rsidR="0088616E" w:rsidRPr="0088616E" w:rsidRDefault="0088616E" w:rsidP="0088616E">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 xml:space="preserve">World Economic Forum. (2020). </w:t>
      </w:r>
      <w:r w:rsidRPr="0088616E">
        <w:rPr>
          <w:rFonts w:ascii="Times New Roman" w:eastAsia="Times New Roman" w:hAnsi="Times New Roman" w:cs="Times New Roman"/>
          <w:i/>
          <w:iCs/>
          <w:kern w:val="0"/>
          <w14:ligatures w14:val="none"/>
        </w:rPr>
        <w:t>The Future of Jobs Report</w:t>
      </w:r>
      <w:r w:rsidRPr="0088616E">
        <w:rPr>
          <w:rFonts w:ascii="Times New Roman" w:eastAsia="Times New Roman" w:hAnsi="Times New Roman" w:cs="Times New Roman"/>
          <w:kern w:val="0"/>
          <w14:ligatures w14:val="none"/>
        </w:rPr>
        <w:t>.</w:t>
      </w:r>
    </w:p>
    <w:p w14:paraId="4802C8E7" w14:textId="77777777" w:rsidR="0088616E" w:rsidRPr="0088616E" w:rsidRDefault="0088616E" w:rsidP="0088616E">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 xml:space="preserve">European Commission. (2021). </w:t>
      </w:r>
      <w:r w:rsidRPr="0088616E">
        <w:rPr>
          <w:rFonts w:ascii="Times New Roman" w:eastAsia="Times New Roman" w:hAnsi="Times New Roman" w:cs="Times New Roman"/>
          <w:i/>
          <w:iCs/>
          <w:kern w:val="0"/>
          <w14:ligatures w14:val="none"/>
        </w:rPr>
        <w:t>Ethics Guidelines for Trustworthy AI</w:t>
      </w:r>
      <w:r w:rsidRPr="0088616E">
        <w:rPr>
          <w:rFonts w:ascii="Times New Roman" w:eastAsia="Times New Roman" w:hAnsi="Times New Roman" w:cs="Times New Roman"/>
          <w:kern w:val="0"/>
          <w14:ligatures w14:val="none"/>
        </w:rPr>
        <w:t>.</w:t>
      </w:r>
    </w:p>
    <w:p w14:paraId="2DE21AF7" w14:textId="77777777" w:rsidR="0088616E" w:rsidRPr="0088616E" w:rsidRDefault="0088616E" w:rsidP="0088616E">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88616E">
        <w:rPr>
          <w:rFonts w:ascii="Times New Roman" w:eastAsia="Times New Roman" w:hAnsi="Times New Roman" w:cs="Times New Roman"/>
          <w:kern w:val="0"/>
          <w14:ligatures w14:val="none"/>
        </w:rPr>
        <w:t xml:space="preserve">IEEE. (2020). </w:t>
      </w:r>
      <w:r w:rsidRPr="0088616E">
        <w:rPr>
          <w:rFonts w:ascii="Times New Roman" w:eastAsia="Times New Roman" w:hAnsi="Times New Roman" w:cs="Times New Roman"/>
          <w:i/>
          <w:iCs/>
          <w:kern w:val="0"/>
          <w14:ligatures w14:val="none"/>
        </w:rPr>
        <w:t>Ethically Aligned Design: A Vision for Prioritizing Human Well-being with Autonomous and Intelligent Systems</w:t>
      </w:r>
      <w:r w:rsidRPr="0088616E">
        <w:rPr>
          <w:rFonts w:ascii="Times New Roman" w:eastAsia="Times New Roman" w:hAnsi="Times New Roman" w:cs="Times New Roman"/>
          <w:kern w:val="0"/>
          <w14:ligatures w14:val="none"/>
        </w:rPr>
        <w:t>.</w:t>
      </w:r>
    </w:p>
    <w:p w14:paraId="5073282C" w14:textId="77777777" w:rsidR="00A52ADA" w:rsidRPr="00A52ADA" w:rsidRDefault="00A52ADA" w:rsidP="00A52ADA"/>
    <w:sectPr w:rsidR="00A52ADA" w:rsidRPr="00A52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346C4"/>
    <w:multiLevelType w:val="multilevel"/>
    <w:tmpl w:val="FF92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0634"/>
    <w:multiLevelType w:val="multilevel"/>
    <w:tmpl w:val="7694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92B8E"/>
    <w:multiLevelType w:val="multilevel"/>
    <w:tmpl w:val="421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2431"/>
    <w:multiLevelType w:val="multilevel"/>
    <w:tmpl w:val="33C6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87BEA"/>
    <w:multiLevelType w:val="multilevel"/>
    <w:tmpl w:val="2930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D3433"/>
    <w:multiLevelType w:val="multilevel"/>
    <w:tmpl w:val="7D4C2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E6FC5"/>
    <w:multiLevelType w:val="multilevel"/>
    <w:tmpl w:val="595A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968A6"/>
    <w:multiLevelType w:val="multilevel"/>
    <w:tmpl w:val="CA280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D7FBD"/>
    <w:multiLevelType w:val="multilevel"/>
    <w:tmpl w:val="7570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B4021"/>
    <w:multiLevelType w:val="multilevel"/>
    <w:tmpl w:val="03EA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9209D"/>
    <w:multiLevelType w:val="multilevel"/>
    <w:tmpl w:val="AFDA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35E84"/>
    <w:multiLevelType w:val="multilevel"/>
    <w:tmpl w:val="5E9E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121DE"/>
    <w:multiLevelType w:val="multilevel"/>
    <w:tmpl w:val="D0F0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F3C77"/>
    <w:multiLevelType w:val="multilevel"/>
    <w:tmpl w:val="D8AC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94D83"/>
    <w:multiLevelType w:val="multilevel"/>
    <w:tmpl w:val="D7E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A67A7"/>
    <w:multiLevelType w:val="multilevel"/>
    <w:tmpl w:val="74B0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EA1086"/>
    <w:multiLevelType w:val="multilevel"/>
    <w:tmpl w:val="38F8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A65D5"/>
    <w:multiLevelType w:val="multilevel"/>
    <w:tmpl w:val="B5FE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266794"/>
    <w:multiLevelType w:val="multilevel"/>
    <w:tmpl w:val="DF9E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D5350"/>
    <w:multiLevelType w:val="multilevel"/>
    <w:tmpl w:val="B456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49331B"/>
    <w:multiLevelType w:val="multilevel"/>
    <w:tmpl w:val="81EC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F16D2"/>
    <w:multiLevelType w:val="multilevel"/>
    <w:tmpl w:val="7384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D1ECF"/>
    <w:multiLevelType w:val="multilevel"/>
    <w:tmpl w:val="48D4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E7D4B"/>
    <w:multiLevelType w:val="multilevel"/>
    <w:tmpl w:val="E346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736808"/>
    <w:multiLevelType w:val="multilevel"/>
    <w:tmpl w:val="6A92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3E5F26"/>
    <w:multiLevelType w:val="multilevel"/>
    <w:tmpl w:val="0A14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E0A59"/>
    <w:multiLevelType w:val="multilevel"/>
    <w:tmpl w:val="49AC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7B4423"/>
    <w:multiLevelType w:val="multilevel"/>
    <w:tmpl w:val="7E1E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CC6104"/>
    <w:multiLevelType w:val="multilevel"/>
    <w:tmpl w:val="2D92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B37FC1"/>
    <w:multiLevelType w:val="multilevel"/>
    <w:tmpl w:val="BD3E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4956EB"/>
    <w:multiLevelType w:val="multilevel"/>
    <w:tmpl w:val="6DE8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7026DB"/>
    <w:multiLevelType w:val="multilevel"/>
    <w:tmpl w:val="D67C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DD5C09"/>
    <w:multiLevelType w:val="multilevel"/>
    <w:tmpl w:val="34B6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BB0293"/>
    <w:multiLevelType w:val="multilevel"/>
    <w:tmpl w:val="DD9E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510B03"/>
    <w:multiLevelType w:val="multilevel"/>
    <w:tmpl w:val="5100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5272B2"/>
    <w:multiLevelType w:val="multilevel"/>
    <w:tmpl w:val="D980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647F58"/>
    <w:multiLevelType w:val="multilevel"/>
    <w:tmpl w:val="59DE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9B188A"/>
    <w:multiLevelType w:val="multilevel"/>
    <w:tmpl w:val="12C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98767C"/>
    <w:multiLevelType w:val="multilevel"/>
    <w:tmpl w:val="73D8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182B62"/>
    <w:multiLevelType w:val="multilevel"/>
    <w:tmpl w:val="F9B0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50592B"/>
    <w:multiLevelType w:val="multilevel"/>
    <w:tmpl w:val="26F8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BF7B49"/>
    <w:multiLevelType w:val="multilevel"/>
    <w:tmpl w:val="DEB4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AF0948"/>
    <w:multiLevelType w:val="multilevel"/>
    <w:tmpl w:val="60B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657376"/>
    <w:multiLevelType w:val="multilevel"/>
    <w:tmpl w:val="682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D13FF2"/>
    <w:multiLevelType w:val="multilevel"/>
    <w:tmpl w:val="D2A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DC54CE"/>
    <w:multiLevelType w:val="multilevel"/>
    <w:tmpl w:val="57D0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8E0855"/>
    <w:multiLevelType w:val="multilevel"/>
    <w:tmpl w:val="AF0C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934AED"/>
    <w:multiLevelType w:val="multilevel"/>
    <w:tmpl w:val="4D30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A5001F"/>
    <w:multiLevelType w:val="multilevel"/>
    <w:tmpl w:val="CCC0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C5259A"/>
    <w:multiLevelType w:val="multilevel"/>
    <w:tmpl w:val="8F56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2C738F"/>
    <w:multiLevelType w:val="multilevel"/>
    <w:tmpl w:val="25D2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594379"/>
    <w:multiLevelType w:val="multilevel"/>
    <w:tmpl w:val="876E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CA1729"/>
    <w:multiLevelType w:val="multilevel"/>
    <w:tmpl w:val="75A6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A7360D"/>
    <w:multiLevelType w:val="multilevel"/>
    <w:tmpl w:val="B160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7235B9"/>
    <w:multiLevelType w:val="multilevel"/>
    <w:tmpl w:val="5A52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467F3"/>
    <w:multiLevelType w:val="multilevel"/>
    <w:tmpl w:val="68B2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462265"/>
    <w:multiLevelType w:val="multilevel"/>
    <w:tmpl w:val="6408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C303B9"/>
    <w:multiLevelType w:val="multilevel"/>
    <w:tmpl w:val="1D2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E51911"/>
    <w:multiLevelType w:val="multilevel"/>
    <w:tmpl w:val="C5D4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324E53"/>
    <w:multiLevelType w:val="multilevel"/>
    <w:tmpl w:val="20BA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BF39D2"/>
    <w:multiLevelType w:val="multilevel"/>
    <w:tmpl w:val="EA10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B9A0445"/>
    <w:multiLevelType w:val="multilevel"/>
    <w:tmpl w:val="DF6A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1E5644"/>
    <w:multiLevelType w:val="multilevel"/>
    <w:tmpl w:val="539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5D314E"/>
    <w:multiLevelType w:val="multilevel"/>
    <w:tmpl w:val="8486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0906428">
    <w:abstractNumId w:val="0"/>
  </w:num>
  <w:num w:numId="2" w16cid:durableId="639654924">
    <w:abstractNumId w:val="29"/>
  </w:num>
  <w:num w:numId="3" w16cid:durableId="1812670112">
    <w:abstractNumId w:val="61"/>
  </w:num>
  <w:num w:numId="4" w16cid:durableId="1822774388">
    <w:abstractNumId w:val="60"/>
  </w:num>
  <w:num w:numId="5" w16cid:durableId="1315835312">
    <w:abstractNumId w:val="22"/>
  </w:num>
  <w:num w:numId="6" w16cid:durableId="53892248">
    <w:abstractNumId w:val="12"/>
  </w:num>
  <w:num w:numId="7" w16cid:durableId="511379381">
    <w:abstractNumId w:val="1"/>
  </w:num>
  <w:num w:numId="8" w16cid:durableId="1688361351">
    <w:abstractNumId w:val="56"/>
  </w:num>
  <w:num w:numId="9" w16cid:durableId="919294813">
    <w:abstractNumId w:val="48"/>
  </w:num>
  <w:num w:numId="10" w16cid:durableId="345985999">
    <w:abstractNumId w:val="39"/>
  </w:num>
  <w:num w:numId="11" w16cid:durableId="1023752571">
    <w:abstractNumId w:val="3"/>
  </w:num>
  <w:num w:numId="12" w16cid:durableId="983778609">
    <w:abstractNumId w:val="55"/>
  </w:num>
  <w:num w:numId="13" w16cid:durableId="989097566">
    <w:abstractNumId w:val="24"/>
  </w:num>
  <w:num w:numId="14" w16cid:durableId="1046832376">
    <w:abstractNumId w:val="47"/>
  </w:num>
  <w:num w:numId="15" w16cid:durableId="496194554">
    <w:abstractNumId w:val="34"/>
  </w:num>
  <w:num w:numId="16" w16cid:durableId="310523423">
    <w:abstractNumId w:val="53"/>
  </w:num>
  <w:num w:numId="17" w16cid:durableId="1319532159">
    <w:abstractNumId w:val="50"/>
  </w:num>
  <w:num w:numId="18" w16cid:durableId="1745954188">
    <w:abstractNumId w:val="30"/>
  </w:num>
  <w:num w:numId="19" w16cid:durableId="1726178656">
    <w:abstractNumId w:val="13"/>
  </w:num>
  <w:num w:numId="20" w16cid:durableId="1104615439">
    <w:abstractNumId w:val="57"/>
  </w:num>
  <w:num w:numId="21" w16cid:durableId="164133854">
    <w:abstractNumId w:val="28"/>
  </w:num>
  <w:num w:numId="22" w16cid:durableId="235014893">
    <w:abstractNumId w:val="45"/>
  </w:num>
  <w:num w:numId="23" w16cid:durableId="1026175804">
    <w:abstractNumId w:val="23"/>
  </w:num>
  <w:num w:numId="24" w16cid:durableId="631449158">
    <w:abstractNumId w:val="41"/>
  </w:num>
  <w:num w:numId="25" w16cid:durableId="984435758">
    <w:abstractNumId w:val="2"/>
  </w:num>
  <w:num w:numId="26" w16cid:durableId="516234385">
    <w:abstractNumId w:val="37"/>
  </w:num>
  <w:num w:numId="27" w16cid:durableId="530802267">
    <w:abstractNumId w:val="5"/>
  </w:num>
  <w:num w:numId="28" w16cid:durableId="1645811548">
    <w:abstractNumId w:val="4"/>
  </w:num>
  <w:num w:numId="29" w16cid:durableId="115679274">
    <w:abstractNumId w:val="9"/>
  </w:num>
  <w:num w:numId="30" w16cid:durableId="2118594043">
    <w:abstractNumId w:val="20"/>
  </w:num>
  <w:num w:numId="31" w16cid:durableId="189801992">
    <w:abstractNumId w:val="36"/>
  </w:num>
  <w:num w:numId="32" w16cid:durableId="997615795">
    <w:abstractNumId w:val="18"/>
  </w:num>
  <w:num w:numId="33" w16cid:durableId="764765863">
    <w:abstractNumId w:val="54"/>
  </w:num>
  <w:num w:numId="34" w16cid:durableId="1709866147">
    <w:abstractNumId w:val="52"/>
  </w:num>
  <w:num w:numId="35" w16cid:durableId="853302640">
    <w:abstractNumId w:val="42"/>
  </w:num>
  <w:num w:numId="36" w16cid:durableId="1870682483">
    <w:abstractNumId w:val="43"/>
  </w:num>
  <w:num w:numId="37" w16cid:durableId="1621450333">
    <w:abstractNumId w:val="49"/>
  </w:num>
  <w:num w:numId="38" w16cid:durableId="454717220">
    <w:abstractNumId w:val="58"/>
  </w:num>
  <w:num w:numId="39" w16cid:durableId="2054310357">
    <w:abstractNumId w:val="11"/>
  </w:num>
  <w:num w:numId="40" w16cid:durableId="393741501">
    <w:abstractNumId w:val="19"/>
  </w:num>
  <w:num w:numId="41" w16cid:durableId="1135640130">
    <w:abstractNumId w:val="62"/>
  </w:num>
  <w:num w:numId="42" w16cid:durableId="238635504">
    <w:abstractNumId w:val="59"/>
  </w:num>
  <w:num w:numId="43" w16cid:durableId="1221984355">
    <w:abstractNumId w:val="26"/>
  </w:num>
  <w:num w:numId="44" w16cid:durableId="492068531">
    <w:abstractNumId w:val="14"/>
  </w:num>
  <w:num w:numId="45" w16cid:durableId="125978575">
    <w:abstractNumId w:val="27"/>
  </w:num>
  <w:num w:numId="46" w16cid:durableId="1195115501">
    <w:abstractNumId w:val="16"/>
  </w:num>
  <w:num w:numId="47" w16cid:durableId="1833138885">
    <w:abstractNumId w:val="46"/>
  </w:num>
  <w:num w:numId="48" w16cid:durableId="1632900614">
    <w:abstractNumId w:val="15"/>
  </w:num>
  <w:num w:numId="49" w16cid:durableId="685519976">
    <w:abstractNumId w:val="8"/>
  </w:num>
  <w:num w:numId="50" w16cid:durableId="305167824">
    <w:abstractNumId w:val="17"/>
  </w:num>
  <w:num w:numId="51" w16cid:durableId="1649750902">
    <w:abstractNumId w:val="44"/>
  </w:num>
  <w:num w:numId="52" w16cid:durableId="835918509">
    <w:abstractNumId w:val="21"/>
  </w:num>
  <w:num w:numId="53" w16cid:durableId="290596149">
    <w:abstractNumId w:val="10"/>
  </w:num>
  <w:num w:numId="54" w16cid:durableId="465398478">
    <w:abstractNumId w:val="40"/>
  </w:num>
  <w:num w:numId="55" w16cid:durableId="1580024183">
    <w:abstractNumId w:val="35"/>
  </w:num>
  <w:num w:numId="56" w16cid:durableId="1781799141">
    <w:abstractNumId w:val="32"/>
  </w:num>
  <w:num w:numId="57" w16cid:durableId="191846492">
    <w:abstractNumId w:val="31"/>
  </w:num>
  <w:num w:numId="58" w16cid:durableId="1124154291">
    <w:abstractNumId w:val="63"/>
  </w:num>
  <w:num w:numId="59" w16cid:durableId="1370718131">
    <w:abstractNumId w:val="6"/>
  </w:num>
  <w:num w:numId="60" w16cid:durableId="832338377">
    <w:abstractNumId w:val="33"/>
  </w:num>
  <w:num w:numId="61" w16cid:durableId="1144732516">
    <w:abstractNumId w:val="25"/>
  </w:num>
  <w:num w:numId="62" w16cid:durableId="521940438">
    <w:abstractNumId w:val="7"/>
  </w:num>
  <w:num w:numId="63" w16cid:durableId="552617369">
    <w:abstractNumId w:val="38"/>
  </w:num>
  <w:num w:numId="64" w16cid:durableId="81837866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02"/>
    <w:rsid w:val="000959EB"/>
    <w:rsid w:val="000C5C76"/>
    <w:rsid w:val="002102D6"/>
    <w:rsid w:val="00216765"/>
    <w:rsid w:val="0027016A"/>
    <w:rsid w:val="00343902"/>
    <w:rsid w:val="00397E39"/>
    <w:rsid w:val="00411FB8"/>
    <w:rsid w:val="0088616E"/>
    <w:rsid w:val="00A34914"/>
    <w:rsid w:val="00A52ADA"/>
    <w:rsid w:val="00B7215A"/>
    <w:rsid w:val="00BD7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9880"/>
  <w15:chartTrackingRefBased/>
  <w15:docId w15:val="{55309899-15DD-0D45-8908-6BE5CCE3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3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3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3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43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902"/>
    <w:rPr>
      <w:rFonts w:eastAsiaTheme="majorEastAsia" w:cstheme="majorBidi"/>
      <w:color w:val="272727" w:themeColor="text1" w:themeTint="D8"/>
    </w:rPr>
  </w:style>
  <w:style w:type="paragraph" w:styleId="Title">
    <w:name w:val="Title"/>
    <w:basedOn w:val="Normal"/>
    <w:next w:val="Normal"/>
    <w:link w:val="TitleChar"/>
    <w:uiPriority w:val="10"/>
    <w:qFormat/>
    <w:rsid w:val="00343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902"/>
    <w:pPr>
      <w:spacing w:before="160"/>
      <w:jc w:val="center"/>
    </w:pPr>
    <w:rPr>
      <w:i/>
      <w:iCs/>
      <w:color w:val="404040" w:themeColor="text1" w:themeTint="BF"/>
    </w:rPr>
  </w:style>
  <w:style w:type="character" w:customStyle="1" w:styleId="QuoteChar">
    <w:name w:val="Quote Char"/>
    <w:basedOn w:val="DefaultParagraphFont"/>
    <w:link w:val="Quote"/>
    <w:uiPriority w:val="29"/>
    <w:rsid w:val="00343902"/>
    <w:rPr>
      <w:i/>
      <w:iCs/>
      <w:color w:val="404040" w:themeColor="text1" w:themeTint="BF"/>
    </w:rPr>
  </w:style>
  <w:style w:type="paragraph" w:styleId="ListParagraph">
    <w:name w:val="List Paragraph"/>
    <w:basedOn w:val="Normal"/>
    <w:uiPriority w:val="34"/>
    <w:qFormat/>
    <w:rsid w:val="00343902"/>
    <w:pPr>
      <w:ind w:left="720"/>
      <w:contextualSpacing/>
    </w:pPr>
  </w:style>
  <w:style w:type="character" w:styleId="IntenseEmphasis">
    <w:name w:val="Intense Emphasis"/>
    <w:basedOn w:val="DefaultParagraphFont"/>
    <w:uiPriority w:val="21"/>
    <w:qFormat/>
    <w:rsid w:val="00343902"/>
    <w:rPr>
      <w:i/>
      <w:iCs/>
      <w:color w:val="0F4761" w:themeColor="accent1" w:themeShade="BF"/>
    </w:rPr>
  </w:style>
  <w:style w:type="paragraph" w:styleId="IntenseQuote">
    <w:name w:val="Intense Quote"/>
    <w:basedOn w:val="Normal"/>
    <w:next w:val="Normal"/>
    <w:link w:val="IntenseQuoteChar"/>
    <w:uiPriority w:val="30"/>
    <w:qFormat/>
    <w:rsid w:val="00343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902"/>
    <w:rPr>
      <w:i/>
      <w:iCs/>
      <w:color w:val="0F4761" w:themeColor="accent1" w:themeShade="BF"/>
    </w:rPr>
  </w:style>
  <w:style w:type="character" w:styleId="IntenseReference">
    <w:name w:val="Intense Reference"/>
    <w:basedOn w:val="DefaultParagraphFont"/>
    <w:uiPriority w:val="32"/>
    <w:qFormat/>
    <w:rsid w:val="00343902"/>
    <w:rPr>
      <w:b/>
      <w:bCs/>
      <w:smallCaps/>
      <w:color w:val="0F4761" w:themeColor="accent1" w:themeShade="BF"/>
      <w:spacing w:val="5"/>
    </w:rPr>
  </w:style>
  <w:style w:type="character" w:styleId="Strong">
    <w:name w:val="Strong"/>
    <w:basedOn w:val="DefaultParagraphFont"/>
    <w:uiPriority w:val="22"/>
    <w:qFormat/>
    <w:rsid w:val="00343902"/>
    <w:rPr>
      <w:b/>
      <w:bCs/>
    </w:rPr>
  </w:style>
  <w:style w:type="paragraph" w:styleId="NormalWeb">
    <w:name w:val="Normal (Web)"/>
    <w:basedOn w:val="Normal"/>
    <w:uiPriority w:val="99"/>
    <w:semiHidden/>
    <w:unhideWhenUsed/>
    <w:rsid w:val="0034390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439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674147">
      <w:bodyDiv w:val="1"/>
      <w:marLeft w:val="0"/>
      <w:marRight w:val="0"/>
      <w:marTop w:val="0"/>
      <w:marBottom w:val="0"/>
      <w:divBdr>
        <w:top w:val="none" w:sz="0" w:space="0" w:color="auto"/>
        <w:left w:val="none" w:sz="0" w:space="0" w:color="auto"/>
        <w:bottom w:val="none" w:sz="0" w:space="0" w:color="auto"/>
        <w:right w:val="none" w:sz="0" w:space="0" w:color="auto"/>
      </w:divBdr>
    </w:div>
    <w:div w:id="468670793">
      <w:bodyDiv w:val="1"/>
      <w:marLeft w:val="0"/>
      <w:marRight w:val="0"/>
      <w:marTop w:val="0"/>
      <w:marBottom w:val="0"/>
      <w:divBdr>
        <w:top w:val="none" w:sz="0" w:space="0" w:color="auto"/>
        <w:left w:val="none" w:sz="0" w:space="0" w:color="auto"/>
        <w:bottom w:val="none" w:sz="0" w:space="0" w:color="auto"/>
        <w:right w:val="none" w:sz="0" w:space="0" w:color="auto"/>
      </w:divBdr>
    </w:div>
    <w:div w:id="549338869">
      <w:bodyDiv w:val="1"/>
      <w:marLeft w:val="0"/>
      <w:marRight w:val="0"/>
      <w:marTop w:val="0"/>
      <w:marBottom w:val="0"/>
      <w:divBdr>
        <w:top w:val="none" w:sz="0" w:space="0" w:color="auto"/>
        <w:left w:val="none" w:sz="0" w:space="0" w:color="auto"/>
        <w:bottom w:val="none" w:sz="0" w:space="0" w:color="auto"/>
        <w:right w:val="none" w:sz="0" w:space="0" w:color="auto"/>
      </w:divBdr>
    </w:div>
    <w:div w:id="802038145">
      <w:bodyDiv w:val="1"/>
      <w:marLeft w:val="0"/>
      <w:marRight w:val="0"/>
      <w:marTop w:val="0"/>
      <w:marBottom w:val="0"/>
      <w:divBdr>
        <w:top w:val="none" w:sz="0" w:space="0" w:color="auto"/>
        <w:left w:val="none" w:sz="0" w:space="0" w:color="auto"/>
        <w:bottom w:val="none" w:sz="0" w:space="0" w:color="auto"/>
        <w:right w:val="none" w:sz="0" w:space="0" w:color="auto"/>
      </w:divBdr>
      <w:divsChild>
        <w:div w:id="420756396">
          <w:marLeft w:val="0"/>
          <w:marRight w:val="0"/>
          <w:marTop w:val="0"/>
          <w:marBottom w:val="0"/>
          <w:divBdr>
            <w:top w:val="none" w:sz="0" w:space="0" w:color="auto"/>
            <w:left w:val="none" w:sz="0" w:space="0" w:color="auto"/>
            <w:bottom w:val="none" w:sz="0" w:space="0" w:color="auto"/>
            <w:right w:val="none" w:sz="0" w:space="0" w:color="auto"/>
          </w:divBdr>
        </w:div>
        <w:div w:id="1434517799">
          <w:marLeft w:val="0"/>
          <w:marRight w:val="0"/>
          <w:marTop w:val="0"/>
          <w:marBottom w:val="0"/>
          <w:divBdr>
            <w:top w:val="none" w:sz="0" w:space="0" w:color="auto"/>
            <w:left w:val="none" w:sz="0" w:space="0" w:color="auto"/>
            <w:bottom w:val="none" w:sz="0" w:space="0" w:color="auto"/>
            <w:right w:val="none" w:sz="0" w:space="0" w:color="auto"/>
          </w:divBdr>
        </w:div>
        <w:div w:id="855315424">
          <w:marLeft w:val="0"/>
          <w:marRight w:val="0"/>
          <w:marTop w:val="0"/>
          <w:marBottom w:val="0"/>
          <w:divBdr>
            <w:top w:val="none" w:sz="0" w:space="0" w:color="auto"/>
            <w:left w:val="none" w:sz="0" w:space="0" w:color="auto"/>
            <w:bottom w:val="none" w:sz="0" w:space="0" w:color="auto"/>
            <w:right w:val="none" w:sz="0" w:space="0" w:color="auto"/>
          </w:divBdr>
        </w:div>
        <w:div w:id="888612862">
          <w:marLeft w:val="0"/>
          <w:marRight w:val="0"/>
          <w:marTop w:val="0"/>
          <w:marBottom w:val="0"/>
          <w:divBdr>
            <w:top w:val="none" w:sz="0" w:space="0" w:color="auto"/>
            <w:left w:val="none" w:sz="0" w:space="0" w:color="auto"/>
            <w:bottom w:val="none" w:sz="0" w:space="0" w:color="auto"/>
            <w:right w:val="none" w:sz="0" w:space="0" w:color="auto"/>
          </w:divBdr>
        </w:div>
        <w:div w:id="788936068">
          <w:marLeft w:val="0"/>
          <w:marRight w:val="0"/>
          <w:marTop w:val="0"/>
          <w:marBottom w:val="0"/>
          <w:divBdr>
            <w:top w:val="none" w:sz="0" w:space="0" w:color="auto"/>
            <w:left w:val="none" w:sz="0" w:space="0" w:color="auto"/>
            <w:bottom w:val="none" w:sz="0" w:space="0" w:color="auto"/>
            <w:right w:val="none" w:sz="0" w:space="0" w:color="auto"/>
          </w:divBdr>
        </w:div>
        <w:div w:id="243684364">
          <w:marLeft w:val="0"/>
          <w:marRight w:val="0"/>
          <w:marTop w:val="0"/>
          <w:marBottom w:val="0"/>
          <w:divBdr>
            <w:top w:val="none" w:sz="0" w:space="0" w:color="auto"/>
            <w:left w:val="none" w:sz="0" w:space="0" w:color="auto"/>
            <w:bottom w:val="none" w:sz="0" w:space="0" w:color="auto"/>
            <w:right w:val="none" w:sz="0" w:space="0" w:color="auto"/>
          </w:divBdr>
        </w:div>
      </w:divsChild>
    </w:div>
    <w:div w:id="832067207">
      <w:bodyDiv w:val="1"/>
      <w:marLeft w:val="0"/>
      <w:marRight w:val="0"/>
      <w:marTop w:val="0"/>
      <w:marBottom w:val="0"/>
      <w:divBdr>
        <w:top w:val="none" w:sz="0" w:space="0" w:color="auto"/>
        <w:left w:val="none" w:sz="0" w:space="0" w:color="auto"/>
        <w:bottom w:val="none" w:sz="0" w:space="0" w:color="auto"/>
        <w:right w:val="none" w:sz="0" w:space="0" w:color="auto"/>
      </w:divBdr>
    </w:div>
    <w:div w:id="895552731">
      <w:bodyDiv w:val="1"/>
      <w:marLeft w:val="0"/>
      <w:marRight w:val="0"/>
      <w:marTop w:val="0"/>
      <w:marBottom w:val="0"/>
      <w:divBdr>
        <w:top w:val="none" w:sz="0" w:space="0" w:color="auto"/>
        <w:left w:val="none" w:sz="0" w:space="0" w:color="auto"/>
        <w:bottom w:val="none" w:sz="0" w:space="0" w:color="auto"/>
        <w:right w:val="none" w:sz="0" w:space="0" w:color="auto"/>
      </w:divBdr>
    </w:div>
    <w:div w:id="995689741">
      <w:bodyDiv w:val="1"/>
      <w:marLeft w:val="0"/>
      <w:marRight w:val="0"/>
      <w:marTop w:val="0"/>
      <w:marBottom w:val="0"/>
      <w:divBdr>
        <w:top w:val="none" w:sz="0" w:space="0" w:color="auto"/>
        <w:left w:val="none" w:sz="0" w:space="0" w:color="auto"/>
        <w:bottom w:val="none" w:sz="0" w:space="0" w:color="auto"/>
        <w:right w:val="none" w:sz="0" w:space="0" w:color="auto"/>
      </w:divBdr>
    </w:div>
    <w:div w:id="1024282828">
      <w:bodyDiv w:val="1"/>
      <w:marLeft w:val="0"/>
      <w:marRight w:val="0"/>
      <w:marTop w:val="0"/>
      <w:marBottom w:val="0"/>
      <w:divBdr>
        <w:top w:val="none" w:sz="0" w:space="0" w:color="auto"/>
        <w:left w:val="none" w:sz="0" w:space="0" w:color="auto"/>
        <w:bottom w:val="none" w:sz="0" w:space="0" w:color="auto"/>
        <w:right w:val="none" w:sz="0" w:space="0" w:color="auto"/>
      </w:divBdr>
    </w:div>
    <w:div w:id="1399212071">
      <w:bodyDiv w:val="1"/>
      <w:marLeft w:val="0"/>
      <w:marRight w:val="0"/>
      <w:marTop w:val="0"/>
      <w:marBottom w:val="0"/>
      <w:divBdr>
        <w:top w:val="none" w:sz="0" w:space="0" w:color="auto"/>
        <w:left w:val="none" w:sz="0" w:space="0" w:color="auto"/>
        <w:bottom w:val="none" w:sz="0" w:space="0" w:color="auto"/>
        <w:right w:val="none" w:sz="0" w:space="0" w:color="auto"/>
      </w:divBdr>
    </w:div>
    <w:div w:id="1478915865">
      <w:bodyDiv w:val="1"/>
      <w:marLeft w:val="0"/>
      <w:marRight w:val="0"/>
      <w:marTop w:val="0"/>
      <w:marBottom w:val="0"/>
      <w:divBdr>
        <w:top w:val="none" w:sz="0" w:space="0" w:color="auto"/>
        <w:left w:val="none" w:sz="0" w:space="0" w:color="auto"/>
        <w:bottom w:val="none" w:sz="0" w:space="0" w:color="auto"/>
        <w:right w:val="none" w:sz="0" w:space="0" w:color="auto"/>
      </w:divBdr>
    </w:div>
    <w:div w:id="1631007648">
      <w:bodyDiv w:val="1"/>
      <w:marLeft w:val="0"/>
      <w:marRight w:val="0"/>
      <w:marTop w:val="0"/>
      <w:marBottom w:val="0"/>
      <w:divBdr>
        <w:top w:val="none" w:sz="0" w:space="0" w:color="auto"/>
        <w:left w:val="none" w:sz="0" w:space="0" w:color="auto"/>
        <w:bottom w:val="none" w:sz="0" w:space="0" w:color="auto"/>
        <w:right w:val="none" w:sz="0" w:space="0" w:color="auto"/>
      </w:divBdr>
    </w:div>
    <w:div w:id="1812092652">
      <w:bodyDiv w:val="1"/>
      <w:marLeft w:val="0"/>
      <w:marRight w:val="0"/>
      <w:marTop w:val="0"/>
      <w:marBottom w:val="0"/>
      <w:divBdr>
        <w:top w:val="none" w:sz="0" w:space="0" w:color="auto"/>
        <w:left w:val="none" w:sz="0" w:space="0" w:color="auto"/>
        <w:bottom w:val="none" w:sz="0" w:space="0" w:color="auto"/>
        <w:right w:val="none" w:sz="0" w:space="0" w:color="auto"/>
      </w:divBdr>
    </w:div>
    <w:div w:id="1843398971">
      <w:bodyDiv w:val="1"/>
      <w:marLeft w:val="0"/>
      <w:marRight w:val="0"/>
      <w:marTop w:val="0"/>
      <w:marBottom w:val="0"/>
      <w:divBdr>
        <w:top w:val="none" w:sz="0" w:space="0" w:color="auto"/>
        <w:left w:val="none" w:sz="0" w:space="0" w:color="auto"/>
        <w:bottom w:val="none" w:sz="0" w:space="0" w:color="auto"/>
        <w:right w:val="none" w:sz="0" w:space="0" w:color="auto"/>
      </w:divBdr>
    </w:div>
    <w:div w:id="1936860011">
      <w:bodyDiv w:val="1"/>
      <w:marLeft w:val="0"/>
      <w:marRight w:val="0"/>
      <w:marTop w:val="0"/>
      <w:marBottom w:val="0"/>
      <w:divBdr>
        <w:top w:val="none" w:sz="0" w:space="0" w:color="auto"/>
        <w:left w:val="none" w:sz="0" w:space="0" w:color="auto"/>
        <w:bottom w:val="none" w:sz="0" w:space="0" w:color="auto"/>
        <w:right w:val="none" w:sz="0" w:space="0" w:color="auto"/>
      </w:divBdr>
    </w:div>
    <w:div w:id="2043087243">
      <w:bodyDiv w:val="1"/>
      <w:marLeft w:val="0"/>
      <w:marRight w:val="0"/>
      <w:marTop w:val="0"/>
      <w:marBottom w:val="0"/>
      <w:divBdr>
        <w:top w:val="none" w:sz="0" w:space="0" w:color="auto"/>
        <w:left w:val="none" w:sz="0" w:space="0" w:color="auto"/>
        <w:bottom w:val="none" w:sz="0" w:space="0" w:color="auto"/>
        <w:right w:val="none" w:sz="0" w:space="0" w:color="auto"/>
      </w:divBdr>
    </w:div>
    <w:div w:id="214291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Pacheco</dc:creator>
  <cp:keywords/>
  <dc:description/>
  <cp:lastModifiedBy>Patrick Pacheco</cp:lastModifiedBy>
  <cp:revision>2</cp:revision>
  <dcterms:created xsi:type="dcterms:W3CDTF">2025-05-12T04:31:00Z</dcterms:created>
  <dcterms:modified xsi:type="dcterms:W3CDTF">2025-05-12T04:31:00Z</dcterms:modified>
</cp:coreProperties>
</file>