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182F89" w:rsidRDefault="003062CE">
      <w:r>
        <w:t>Zad 1</w:t>
      </w:r>
    </w:p>
    <w:p w:rsidR="003062CE" w:rsidRDefault="003062CE">
      <w:r>
        <w:t>Pojemność statków japońskich na przestrzeni lat 52 spadła a Panamy bardzo wzrosła ponieważ w Japonii w latach osiemdziesiątych panował kryzys co spowodowało nadwyżkę eksportową i pogorszenie się stosunków z USA</w:t>
      </w:r>
    </w:p>
    <w:p w:rsidR="003062CE" w:rsidRDefault="003062CE">
      <w:r>
        <w:t>Zad 2</w:t>
      </w:r>
    </w:p>
    <w:p w:rsidR="003062CE" w:rsidRDefault="003062CE">
      <w:r>
        <w:t>Czynniki przyrodnicze: ukształtowanie terenu, ochrona środowiska</w:t>
      </w:r>
    </w:p>
    <w:p w:rsidR="003062CE" w:rsidRDefault="003062CE">
      <w:r>
        <w:t>Czynniki społeczne: polityka zagospodarowania przestrzennego, wzrost zamożności kraju</w:t>
      </w:r>
    </w:p>
    <w:p w:rsidR="003062CE" w:rsidRDefault="003062CE">
      <w:r>
        <w:t>Zad 3</w:t>
      </w:r>
    </w:p>
    <w:p w:rsidR="003062CE" w:rsidRDefault="003062CE">
      <w:r>
        <w:t>a)P</w:t>
      </w:r>
    </w:p>
    <w:p w:rsidR="003062CE" w:rsidRDefault="003062CE">
      <w:r>
        <w:t>b)F</w:t>
      </w:r>
    </w:p>
    <w:p w:rsidR="003062CE" w:rsidRDefault="003062CE">
      <w:r>
        <w:t>c)P</w:t>
      </w:r>
    </w:p>
    <w:p w:rsidR="003062CE" w:rsidRDefault="003062CE">
      <w:r>
        <w:t>d)F</w:t>
      </w:r>
    </w:p>
    <w:p w:rsidR="003062CE" w:rsidRDefault="003062CE">
      <w:r>
        <w:t>Zad 4</w:t>
      </w:r>
    </w:p>
    <w:p w:rsidR="003062CE" w:rsidRDefault="003062CE" w:rsidP="003062CE">
      <w:pPr>
        <w:pStyle w:val="Akapitzlist"/>
        <w:numPr>
          <w:ilvl w:val="0"/>
          <w:numId w:val="1"/>
        </w:numPr>
      </w:pPr>
      <w:r>
        <w:t>b) f) h)</w:t>
      </w:r>
    </w:p>
    <w:p w:rsidR="003062CE" w:rsidRDefault="003062CE" w:rsidP="003062CE">
      <w:r>
        <w:t>Zad 5</w:t>
      </w:r>
    </w:p>
    <w:p w:rsidR="003062CE" w:rsidRDefault="003062CE" w:rsidP="003062CE">
      <w:r>
        <w:t>Kanał Kiloński jest strategiczny i bardzo ważny dla europejskiej żeglugi morskiej, ponieważ łączy on Bałtyk i Morze Północne</w:t>
      </w:r>
    </w:p>
    <w:p w:rsidR="003062CE" w:rsidRDefault="003062CE" w:rsidP="003062CE">
      <w:r>
        <w:t>Zad 6</w:t>
      </w:r>
    </w:p>
    <w:p w:rsidR="003062CE" w:rsidRDefault="003062CE" w:rsidP="003062CE">
      <w:pPr>
        <w:pStyle w:val="Akapitzlist"/>
        <w:numPr>
          <w:ilvl w:val="0"/>
          <w:numId w:val="2"/>
        </w:numPr>
      </w:pPr>
      <w:r>
        <w:t>Niemcy</w:t>
      </w:r>
    </w:p>
    <w:p w:rsidR="003062CE" w:rsidRDefault="003062CE" w:rsidP="003062CE">
      <w:pPr>
        <w:pStyle w:val="Akapitzlist"/>
        <w:numPr>
          <w:ilvl w:val="0"/>
          <w:numId w:val="2"/>
        </w:numPr>
      </w:pPr>
      <w:r>
        <w:t>Ren</w:t>
      </w:r>
    </w:p>
    <w:p w:rsidR="003062CE" w:rsidRDefault="003062CE" w:rsidP="003062CE">
      <w:r>
        <w:t>Zad 7</w:t>
      </w:r>
    </w:p>
    <w:p w:rsidR="003062CE" w:rsidRDefault="003062CE" w:rsidP="003062CE">
      <w:r>
        <w:t>Transport rurociągowy jest bardziej przyjazny dla środowiska przyrodniczego ponieważ do transportu morskiego potrzebne są porty do których budowy trzeba zniszczyć dużą część środowiska. Porty mogą prowadzić do zanieczyszczeń wód. Transport rurociągowy jest również lepszy od morskiego w razie awarii lub katastrofy.</w:t>
      </w:r>
    </w:p>
    <w:p w:rsidR="003062CE" w:rsidRDefault="003062CE" w:rsidP="003062CE">
      <w:r>
        <w:t>Zad 8</w:t>
      </w:r>
    </w:p>
    <w:p w:rsidR="003062CE" w:rsidRDefault="003062CE" w:rsidP="003062CE">
      <w:pPr>
        <w:pStyle w:val="Akapitzlist"/>
        <w:numPr>
          <w:ilvl w:val="0"/>
          <w:numId w:val="3"/>
        </w:numPr>
      </w:pPr>
      <w:r>
        <w:t>Turystyka poznawcza</w:t>
      </w:r>
    </w:p>
    <w:p w:rsidR="003062CE" w:rsidRDefault="003062CE" w:rsidP="003062CE">
      <w:pPr>
        <w:pStyle w:val="Akapitzlist"/>
        <w:numPr>
          <w:ilvl w:val="0"/>
          <w:numId w:val="3"/>
        </w:numPr>
      </w:pPr>
      <w:r>
        <w:t>Turystyka zdrowotna</w:t>
      </w:r>
    </w:p>
    <w:p w:rsidR="003062CE" w:rsidRDefault="003062CE" w:rsidP="003062CE">
      <w:pPr>
        <w:pStyle w:val="Akapitzlist"/>
        <w:numPr>
          <w:ilvl w:val="0"/>
          <w:numId w:val="3"/>
        </w:numPr>
      </w:pPr>
      <w:r>
        <w:t>Turystyka religijna</w:t>
      </w:r>
    </w:p>
    <w:p w:rsidR="003062CE" w:rsidRDefault="003062CE" w:rsidP="003062CE">
      <w:pPr>
        <w:pStyle w:val="Akapitzlist"/>
        <w:numPr>
          <w:ilvl w:val="0"/>
          <w:numId w:val="3"/>
        </w:numPr>
      </w:pPr>
      <w:r>
        <w:t xml:space="preserve">Turystyka wypoczynkowa </w:t>
      </w:r>
    </w:p>
    <w:p w:rsidR="003062CE" w:rsidRDefault="003062CE" w:rsidP="003062CE">
      <w:r>
        <w:t>Zad 9</w:t>
      </w:r>
    </w:p>
    <w:p w:rsidR="003062CE" w:rsidRDefault="003062CE" w:rsidP="003062CE">
      <w:pPr>
        <w:pStyle w:val="Akapitzlist"/>
        <w:numPr>
          <w:ilvl w:val="0"/>
          <w:numId w:val="4"/>
        </w:numPr>
      </w:pPr>
      <w:r>
        <w:t>Usługi finansowe- kupno</w:t>
      </w:r>
    </w:p>
    <w:p w:rsidR="003062CE" w:rsidRDefault="003062CE" w:rsidP="003062CE">
      <w:pPr>
        <w:pStyle w:val="Akapitzlist"/>
        <w:numPr>
          <w:ilvl w:val="0"/>
          <w:numId w:val="4"/>
        </w:numPr>
      </w:pPr>
      <w:r>
        <w:t>Administracja państwowa- przekazywanie informacji</w:t>
      </w:r>
    </w:p>
    <w:p w:rsidR="003062CE" w:rsidRDefault="003062CE" w:rsidP="003062CE">
      <w:pPr>
        <w:pStyle w:val="Akapitzlist"/>
        <w:numPr>
          <w:ilvl w:val="0"/>
          <w:numId w:val="4"/>
        </w:numPr>
      </w:pPr>
      <w:r>
        <w:t>Gospodarka- ceny</w:t>
      </w:r>
    </w:p>
    <w:p w:rsidR="003062CE" w:rsidRDefault="003062CE" w:rsidP="003062CE">
      <w:r>
        <w:t>Zad 10</w:t>
      </w:r>
    </w:p>
    <w:p w:rsidR="003062CE" w:rsidRDefault="003062CE" w:rsidP="003062CE">
      <w:pPr>
        <w:pStyle w:val="Akapitzlist"/>
        <w:numPr>
          <w:ilvl w:val="0"/>
          <w:numId w:val="5"/>
        </w:numPr>
      </w:pPr>
      <w:proofErr w:type="spellStart"/>
      <w:r>
        <w:lastRenderedPageBreak/>
        <w:t>Chchen</w:t>
      </w:r>
      <w:proofErr w:type="spellEnd"/>
      <w:r>
        <w:t xml:space="preserve"> </w:t>
      </w:r>
      <w:proofErr w:type="spellStart"/>
      <w:r>
        <w:t>Itza</w:t>
      </w:r>
      <w:proofErr w:type="spellEnd"/>
      <w:r>
        <w:t xml:space="preserve"> X</w:t>
      </w:r>
    </w:p>
    <w:p w:rsidR="003062CE" w:rsidRDefault="003062CE" w:rsidP="003062CE">
      <w:pPr>
        <w:pStyle w:val="Akapitzlist"/>
        <w:numPr>
          <w:ilvl w:val="0"/>
          <w:numId w:val="5"/>
        </w:numPr>
      </w:pPr>
      <w:r>
        <w:t>Sydney Opera House</w:t>
      </w:r>
    </w:p>
    <w:p w:rsidR="003062CE" w:rsidRDefault="003062CE" w:rsidP="003062CE">
      <w:pPr>
        <w:pStyle w:val="Akapitzlist"/>
        <w:numPr>
          <w:ilvl w:val="0"/>
          <w:numId w:val="5"/>
        </w:numPr>
      </w:pPr>
      <w:r>
        <w:t xml:space="preserve">Taj </w:t>
      </w:r>
      <w:proofErr w:type="spellStart"/>
      <w:r>
        <w:t>Mahal</w:t>
      </w:r>
      <w:proofErr w:type="spellEnd"/>
      <w:r>
        <w:t xml:space="preserve"> X</w:t>
      </w:r>
    </w:p>
    <w:p w:rsidR="003062CE" w:rsidRDefault="003062CE" w:rsidP="003062CE">
      <w:pPr>
        <w:pStyle w:val="Akapitzlist"/>
        <w:numPr>
          <w:ilvl w:val="0"/>
          <w:numId w:val="5"/>
        </w:numPr>
      </w:pPr>
      <w:r>
        <w:t>Kreml</w:t>
      </w:r>
    </w:p>
    <w:p w:rsidR="003062CE" w:rsidRDefault="003062CE" w:rsidP="003062CE">
      <w:pPr>
        <w:pStyle w:val="Akapitzlist"/>
        <w:numPr>
          <w:ilvl w:val="0"/>
          <w:numId w:val="5"/>
        </w:numPr>
      </w:pPr>
      <w:r>
        <w:t>Koloseum X</w:t>
      </w:r>
    </w:p>
    <w:p w:rsidR="003062CE" w:rsidRDefault="003062CE" w:rsidP="003062CE">
      <w:pPr>
        <w:pStyle w:val="Akapitzlist"/>
        <w:numPr>
          <w:ilvl w:val="0"/>
          <w:numId w:val="5"/>
        </w:numPr>
      </w:pPr>
      <w:r>
        <w:t>Wielki Mur Chiński X</w:t>
      </w:r>
      <w:bookmarkStart w:id="0" w:name="_GoBack"/>
      <w:bookmarkEnd w:id="0"/>
    </w:p>
    <w:sectPr w:rsidR="003062C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000247B" w:usb2="00000009" w:usb3="00000000" w:csb0="000001FF" w:csb1="00000000"/>
  </w:font>
  <w:font w:name="Calibri Light">
    <w:panose1 w:val="020F0302020204030204"/>
    <w:charset w:val="EE"/>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A8B0342"/>
    <w:multiLevelType w:val="hybridMultilevel"/>
    <w:tmpl w:val="E0628E60"/>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 w15:restartNumberingAfterBreak="0">
    <w:nsid w:val="1D4E60E6"/>
    <w:multiLevelType w:val="hybridMultilevel"/>
    <w:tmpl w:val="C0062104"/>
    <w:lvl w:ilvl="0" w:tplc="04150017">
      <w:start w:val="1"/>
      <w:numFmt w:val="lowerLetter"/>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2" w15:restartNumberingAfterBreak="0">
    <w:nsid w:val="36650F36"/>
    <w:multiLevelType w:val="hybridMultilevel"/>
    <w:tmpl w:val="86701498"/>
    <w:lvl w:ilvl="0" w:tplc="04150017">
      <w:start w:val="1"/>
      <w:numFmt w:val="lowerLetter"/>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3" w15:restartNumberingAfterBreak="0">
    <w:nsid w:val="417F62BB"/>
    <w:multiLevelType w:val="hybridMultilevel"/>
    <w:tmpl w:val="DB3C0C1A"/>
    <w:lvl w:ilvl="0" w:tplc="04150017">
      <w:start w:val="1"/>
      <w:numFmt w:val="lowerLetter"/>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4" w15:restartNumberingAfterBreak="0">
    <w:nsid w:val="65AB2ACA"/>
    <w:multiLevelType w:val="hybridMultilevel"/>
    <w:tmpl w:val="5054276E"/>
    <w:lvl w:ilvl="0" w:tplc="04150017">
      <w:start w:val="1"/>
      <w:numFmt w:val="lowerLetter"/>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num w:numId="1">
    <w:abstractNumId w:val="1"/>
  </w:num>
  <w:num w:numId="2">
    <w:abstractNumId w:val="2"/>
  </w:num>
  <w:num w:numId="3">
    <w:abstractNumId w:val="4"/>
  </w:num>
  <w:num w:numId="4">
    <w:abstractNumId w:val="3"/>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62CE"/>
    <w:rsid w:val="00182F89"/>
    <w:rsid w:val="003062CE"/>
    <w:rsid w:val="00346232"/>
    <w:rsid w:val="00B749F6"/>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DCEFE1"/>
  <w15:chartTrackingRefBased/>
  <w15:docId w15:val="{39E28C93-E1A9-4DA8-A013-79B7C08B14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pl-P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Akapitzlist">
    <w:name w:val="List Paragraph"/>
    <w:basedOn w:val="Normalny"/>
    <w:uiPriority w:val="34"/>
    <w:qFormat/>
    <w:rsid w:val="003062C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165</Words>
  <Characters>993</Characters>
  <Application>Microsoft Office Word</Application>
  <DocSecurity>0</DocSecurity>
  <Lines>8</Lines>
  <Paragraphs>2</Paragraphs>
  <ScaleCrop>false</ScaleCrop>
  <Company/>
  <LinksUpToDate>false</LinksUpToDate>
  <CharactersWithSpaces>1156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Radek Gierlak</dc:creator>
  <cp:keywords/>
  <dc:description/>
  <cp:lastModifiedBy>Radek Gierlak</cp:lastModifiedBy>
  <cp:revision>2</cp:revision>
  <dcterms:created xsi:type="dcterms:W3CDTF">2020-03-25T16:43:00Z</dcterms:created>
  <dcterms:modified xsi:type="dcterms:W3CDTF">2020-03-25T16:43:00Z</dcterms:modified>
</cp:coreProperties>
</file>