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Überschrift"/>
        <w:bidi w:val="0"/>
      </w:pPr>
      <w:r>
        <w:rPr>
          <w:rtl w:val="0"/>
        </w:rPr>
        <w:t>Patrick Reuter</w:t>
      </w:r>
    </w:p>
    <w:p>
      <w:pPr>
        <w:pStyle w:val="Überschrift"/>
        <w:bidi w:val="0"/>
      </w:pPr>
      <w:r>
        <w:rPr>
          <w:rtl w:val="0"/>
        </w:rPr>
        <w:t>Mail: patrick.reuter@campus.tu-berlin.de</w:t>
      </w:r>
    </w:p>
    <w:p>
      <w:pPr>
        <w:pStyle w:val="Überschrift"/>
        <w:bidi w:val="0"/>
      </w:pPr>
      <w:r>
        <w:rPr/>
        <w:fldChar w:fldCharType="begin" w:fldLock="0"/>
      </w:r>
      <w:r>
        <w:instrText xml:space="preserve"> DATE \@ "d. MMMM y" </w:instrText>
      </w:r>
      <w:r>
        <w:rPr/>
        <w:fldChar w:fldCharType="separate" w:fldLock="0"/>
      </w:r>
      <w:r>
        <w:rPr>
          <w:rtl w:val="0"/>
        </w:rPr>
        <w:t>21. November 2016</w:t>
      </w:r>
      <w:r>
        <w:rPr/>
        <w:fldChar w:fldCharType="end" w:fldLock="1"/>
      </w:r>
    </w:p>
    <w:p>
      <w:pPr>
        <w:pStyle w:val="Überschrift"/>
        <w:bidi w:val="0"/>
      </w:pPr>
    </w:p>
    <w:p>
      <w:pPr>
        <w:pStyle w:val="Überschrift"/>
        <w:bidi w:val="0"/>
      </w:pPr>
    </w:p>
    <w:p>
      <w:pPr>
        <w:pStyle w:val="Untertitel"/>
        <w:rPr>
          <w:sz w:val="58"/>
          <w:szCs w:val="58"/>
        </w:rPr>
      </w:pPr>
      <w:r>
        <w:rPr>
          <w:sz w:val="58"/>
          <w:szCs w:val="58"/>
          <w:rtl w:val="0"/>
          <w:lang w:val="de-DE"/>
        </w:rPr>
        <w:t xml:space="preserve">Expose: Bachelorarbeit </w:t>
      </w:r>
      <w:r>
        <w:rPr>
          <w:sz w:val="58"/>
          <w:szCs w:val="58"/>
          <w:rtl w:val="0"/>
          <w:lang w:val="de-DE"/>
        </w:rPr>
        <w:t>ü</w:t>
      </w:r>
      <w:r>
        <w:rPr>
          <w:sz w:val="58"/>
          <w:szCs w:val="58"/>
          <w:rtl w:val="0"/>
          <w:lang w:val="de-DE"/>
        </w:rPr>
        <w:t>ber CRDTs</w:t>
      </w:r>
    </w:p>
    <w:p>
      <w:pPr>
        <w:pStyle w:val="Unterüberschrift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>Implementierung einer Library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>Kollaboratives Arbeiten ist mittlerweile ein wichtiger Bestandteil im Umfeld von verteilten Systemen. Bekanntestes Beispiel daf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r ist Google Docs, welches es erm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glicht gemeinsam an Dokumenten, Pr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sentationen und Tabellen zu arbeiten.  Die zugrundeliegende Technologie, Operational Transformation, ist allerdings schwierig zu implementieren und sehr komplex. Eine eingeschr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nkte Alternative sind Conflict-Free Replicated Data Types (CRDTs). Diese Datentypen garantieren, dass am Ende alle Kollaborateure in einem verteilten System den gleichen Zustand haben. Gleichzeitig sind sie einfacher zu verstehen und umzusetzen.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>Ziel der Bachelorarbeit soll es sein eine Software-Bibliothek zu schreiben, welche die Einbindung und den Einsatz von CRDTs erm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 xml:space="preserve">glicht. 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>Dazu sollen im ersten Schritt Objekte definiert werden, die technisch realisierbar sind (z.B. Counter, Register und Sets). Neben den eigentlichen Daten m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 xml:space="preserve">ssen die Objekte zudem 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ber Funktionen verf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gen, die es es erlauben die Daten zu lesen und zu schreiben. Au</w:t>
      </w:r>
      <w:r>
        <w:rPr>
          <w:rFonts w:cs="Arial Unicode MS" w:eastAsia="Arial Unicode MS" w:hint="default"/>
          <w:rtl w:val="0"/>
          <w:lang w:val="de-DE"/>
        </w:rPr>
        <w:t>ß</w:t>
      </w:r>
      <w:r>
        <w:rPr>
          <w:rFonts w:cs="Arial Unicode MS" w:eastAsia="Arial Unicode MS"/>
          <w:rtl w:val="0"/>
          <w:lang w:val="de-DE"/>
        </w:rPr>
        <w:t xml:space="preserve">erdem muss der aktuelle Zustand, also die eigene Version der Daten, bei 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 xml:space="preserve">nderungen an die anderen Teilnehmer verschickt werden. Die 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 xml:space="preserve">bermittlung kann entweder 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 xml:space="preserve">ber einen Server oder mittels WebRTC direkt realisiert werden. Sind die Daten erst einmal beim Kollaborateur angekommen muss er 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ber eine Funktion verf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gen, die es ihm erm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glicht, dass er den erhaltenen Zustand mit seinem eigenen verschmilzt (</w:t>
      </w:r>
      <w:r>
        <w:rPr>
          <w:rFonts w:cs="Arial Unicode MS" w:eastAsia="Arial Unicode MS" w:hint="default"/>
          <w:rtl w:val="0"/>
          <w:lang w:val="de-DE"/>
        </w:rPr>
        <w:t>„</w:t>
      </w:r>
      <w:r>
        <w:rPr>
          <w:rFonts w:cs="Arial Unicode MS" w:eastAsia="Arial Unicode MS"/>
          <w:rtl w:val="0"/>
          <w:lang w:val="de-DE"/>
        </w:rPr>
        <w:t>merged</w:t>
      </w:r>
      <w:r>
        <w:rPr>
          <w:rFonts w:cs="Arial Unicode MS" w:eastAsia="Arial Unicode MS" w:hint="default"/>
          <w:rtl w:val="0"/>
          <w:lang w:val="de-DE"/>
        </w:rPr>
        <w:t>“</w:t>
      </w:r>
      <w:r>
        <w:rPr>
          <w:rFonts w:cs="Arial Unicode MS" w:eastAsia="Arial Unicode MS"/>
          <w:rtl w:val="0"/>
          <w:lang w:val="de-DE"/>
        </w:rPr>
        <w:t xml:space="preserve">). So kann eine </w:t>
      </w:r>
      <w:r>
        <w:rPr>
          <w:rFonts w:cs="Arial Unicode MS" w:eastAsia="Arial Unicode MS" w:hint="default"/>
          <w:rtl w:val="0"/>
          <w:lang w:val="de-DE"/>
        </w:rPr>
        <w:t>„</w:t>
      </w:r>
      <w:r>
        <w:rPr>
          <w:rFonts w:cs="Arial Unicode MS" w:eastAsia="Arial Unicode MS"/>
          <w:rtl w:val="0"/>
          <w:lang w:val="de-DE"/>
        </w:rPr>
        <w:t>strong, eventual consistency</w:t>
      </w:r>
      <w:r>
        <w:rPr>
          <w:rFonts w:cs="Arial Unicode MS" w:eastAsia="Arial Unicode MS" w:hint="default"/>
          <w:rtl w:val="0"/>
          <w:lang w:val="de-DE"/>
        </w:rPr>
        <w:t xml:space="preserve">“ </w:t>
      </w:r>
      <w:r>
        <w:rPr>
          <w:rFonts w:cs="Arial Unicode MS" w:eastAsia="Arial Unicode MS"/>
          <w:rtl w:val="0"/>
          <w:lang w:val="de-DE"/>
        </w:rPr>
        <w:t>erreicht werden. Das bedeutet, dass am Ende alle Kollaborateure im Besitz einer identische Version des Objekts sind.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>Im n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chsten Schritt sollen Beispielanwendungen auf Basis der implementierten Library programmiert werden. Dabei soll es sinnvolle Beispiele 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r die Clients (also die Kollaborateure) geben. Diese sollen in Form einer Webapplikation mit einem Server kommunizieren, der entweder die Zust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nde zwischen den Clients versendet oder die Vermittlung 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 xml:space="preserve">r die Direktkommunikation via WebRTC 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bernimmt. Da WebRTC technisch noch nicht ausgereift ist, ist hier noch nicht genau abzusch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tzen, inwieweit eine konkrete Implementierung dieser Server-Variante m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glich ist.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>Sind die Library und die Beispielanwendungen fertig muss dann eine Dokumentation erstellt werden, um den Einsatz der CRDTs einfach und schnell zu gestalten. Dabei soll der Fokus auf Verst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ndlichkeit gelegt werden, um die Hemmschwelle 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r die Nutzung dieser Datentypen zu senken und somit zu ihrer Weiterverbreitung beitragen zu k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nnen.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>Im letzten Schritt bedarf es dann auch noch der Evaluation. Dabei kann analog vorgegangen werden zur Performance-Messung von Dang und Ignat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vertAlign w:val="superscript"/>
        </w:rPr>
        <w:footnoteReference w:id="1"/>
      </w:r>
      <w:r>
        <w:rPr>
          <w:rFonts w:cs="Arial Unicode MS" w:eastAsia="Arial Unicode MS"/>
          <w:rtl w:val="0"/>
          <w:lang w:val="de-DE"/>
        </w:rPr>
        <w:t xml:space="preserve">, welche die Performance bei einer steigenden Zahl von Google-Docs-Nutzern untersucht haben. Zudem wird zu 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berpr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fen sein, ob die Daten innerhalb des Systems konsistent sein werden. Dies kann erreicht werden, indem einige Tests durchgef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hrt werden, in denen das kollaborative Arbeiten simuliert und am Ende die Zust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 xml:space="preserve">nde der einzelnen Clients 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berpr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ft werden.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>Abschlie</w:t>
      </w:r>
      <w:r>
        <w:rPr>
          <w:rFonts w:cs="Arial Unicode MS" w:eastAsia="Arial Unicode MS" w:hint="default"/>
          <w:rtl w:val="0"/>
          <w:lang w:val="de-DE"/>
        </w:rPr>
        <w:t>ß</w:t>
      </w:r>
      <w:r>
        <w:rPr>
          <w:rFonts w:cs="Arial Unicode MS" w:eastAsia="Arial Unicode MS"/>
          <w:rtl w:val="0"/>
          <w:lang w:val="de-DE"/>
        </w:rPr>
        <w:t>end l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sst sich festhalten, dass CRDTs noch eine relativ geringe Verbreitung haben. Diese Bachelorarbeit soll dabei helfen die Nutzbarkeit dieser Datentypen zu f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rdern und Eintrittsschwellen abzubauen. So soll dazu beigetragen werden, dass auch zuk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nftig noch mehr kollaborative Webanwendungen entwickelt werden.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510"/>
      </w:tabs>
      <w:jc w:val="left"/>
    </w:pPr>
    <w:r>
      <w:rPr>
        <w:rtl w:val="0"/>
        <w:lang w:val="de-DE"/>
      </w:rPr>
      <w:t>Expose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uß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Quang-Vinh Dang, Claudia-Lavinia Ignat. Performance of real-time collaborative editors at</w:t>
      </w:r>
    </w:p>
    <w:p>
      <w:pPr>
        <w:pStyle w:val="Fußnote"/>
        <w:bidi w:val="0"/>
      </w:pPr>
      <w:r>
        <w:rPr>
          <w:rFonts w:cs="Arial Unicode MS" w:eastAsia="Arial Unicode MS"/>
          <w:rtl w:val="0"/>
          <w:lang w:val="en-US"/>
        </w:rPr>
        <w:t>large scale: User perspective. Internet of People Workshop, 2016 IFIP Networking Conference,</w:t>
      </w:r>
    </w:p>
    <w:p>
      <w:pPr>
        <w:pStyle w:val="Fußnote"/>
        <w:bidi w:val="0"/>
      </w:pPr>
      <w:r>
        <w:rPr>
          <w:rFonts w:cs="Arial Unicode MS" w:eastAsia="Arial Unicode MS"/>
          <w:rtl w:val="0"/>
          <w:lang w:val="en-US"/>
        </w:rPr>
        <w:t>May 2016, Vienna, Austria. pp.548-553, 2016, Proceedings of 2016 IFIP Networking</w:t>
      </w:r>
    </w:p>
    <w:p>
      <w:pPr>
        <w:pStyle w:val="Fußnote"/>
        <w:bidi w:val="0"/>
      </w:pPr>
      <w:r>
        <w:rPr>
          <w:rFonts w:cs="Arial Unicode MS" w:eastAsia="Arial Unicode MS"/>
          <w:rtl w:val="0"/>
          <w:lang w:val="en-US"/>
        </w:rPr>
        <w:t xml:space="preserve">Conference, Networking 2016 and Workshops.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paragraph" w:styleId="Überschrift">
    <w:name w:val="Überschrift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de-DE"/>
    </w:rPr>
  </w:style>
  <w:style w:type="paragraph" w:styleId="Text 2">
    <w:name w:val="Text 2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Untertitel">
    <w:name w:val="Untertitel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de-DE"/>
    </w:rPr>
  </w:style>
  <w:style w:type="paragraph" w:styleId="Unterüberschrift">
    <w:name w:val="Unterüberschrift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ußnote">
    <w:name w:val="Fußnote"/>
    <w:next w:val="Fuß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