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C0C9E4" w14:textId="6FDAF41F" w:rsidR="000516FF" w:rsidRDefault="00ED3BED" w:rsidP="00C957AA">
      <w:pPr>
        <w:spacing w:line="33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Patricia Briones Yus, 735576</w:t>
      </w:r>
    </w:p>
    <w:p w14:paraId="3DD429FF" w14:textId="0F5BE24C" w:rsidR="00197FFA" w:rsidRDefault="00197FFA" w:rsidP="00C957AA">
      <w:pPr>
        <w:spacing w:line="336" w:lineRule="auto"/>
        <w:jc w:val="both"/>
        <w:rPr>
          <w:rFonts w:ascii="Arial" w:hAnsi="Arial" w:cs="Arial"/>
        </w:rPr>
      </w:pPr>
    </w:p>
    <w:p w14:paraId="53053C19" w14:textId="5B260F3A" w:rsidR="00197FFA" w:rsidRDefault="005E729F" w:rsidP="00C957AA">
      <w:pPr>
        <w:spacing w:line="33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completar el código del fichero </w:t>
      </w:r>
      <w:r w:rsidRPr="005E729F">
        <w:rPr>
          <w:rFonts w:ascii="Arial" w:hAnsi="Arial" w:cs="Arial"/>
        </w:rPr>
        <w:t>ConcurrentBoundedQueue</w:t>
      </w:r>
      <w:r>
        <w:rPr>
          <w:rFonts w:ascii="Arial" w:hAnsi="Arial" w:cs="Arial"/>
        </w:rPr>
        <w:t>.cpp</w:t>
      </w:r>
      <w:r w:rsidR="00930A6C">
        <w:rPr>
          <w:rFonts w:ascii="Arial" w:hAnsi="Arial" w:cs="Arial"/>
        </w:rPr>
        <w:t>, me he guiado mediante las soluciones dadas en el fichero de Bo</w:t>
      </w:r>
      <w:r w:rsidR="00930A6C" w:rsidRPr="00930A6C">
        <w:rPr>
          <w:rFonts w:ascii="Arial" w:hAnsi="Arial" w:cs="Arial"/>
        </w:rPr>
        <w:t>undedQueue</w:t>
      </w:r>
      <w:r>
        <w:rPr>
          <w:rFonts w:ascii="Arial" w:hAnsi="Arial" w:cs="Arial"/>
        </w:rPr>
        <w:t>.cpp y las he adaptado. A la hora de escribir el código de las funciones “</w:t>
      </w:r>
      <w:proofErr w:type="spellStart"/>
      <w:r w:rsidRPr="005E729F">
        <w:rPr>
          <w:rFonts w:ascii="Arial" w:hAnsi="Arial" w:cs="Arial"/>
        </w:rPr>
        <w:t>enqueue</w:t>
      </w:r>
      <w:proofErr w:type="spellEnd"/>
      <w:r>
        <w:rPr>
          <w:rFonts w:ascii="Arial" w:hAnsi="Arial" w:cs="Arial"/>
        </w:rPr>
        <w:t>” y “</w:t>
      </w:r>
      <w:proofErr w:type="spellStart"/>
      <w:r>
        <w:rPr>
          <w:rFonts w:ascii="Arial" w:hAnsi="Arial" w:cs="Arial"/>
        </w:rPr>
        <w:t>dequeue</w:t>
      </w:r>
      <w:proofErr w:type="spellEnd"/>
      <w:r>
        <w:rPr>
          <w:rFonts w:ascii="Arial" w:hAnsi="Arial" w:cs="Arial"/>
        </w:rPr>
        <w:t>” he tenido en cuenta el paso del testigo dado en clase de teoría para implementar exclusiones mutuas y sincronización por condición con semáforos binarios</w:t>
      </w:r>
      <w:r w:rsidR="009029B4">
        <w:rPr>
          <w:rFonts w:ascii="Arial" w:hAnsi="Arial" w:cs="Arial"/>
        </w:rPr>
        <w:t>; y he</w:t>
      </w:r>
      <w:r w:rsidR="00E32D3D">
        <w:rPr>
          <w:rFonts w:ascii="Arial" w:hAnsi="Arial" w:cs="Arial"/>
        </w:rPr>
        <w:t xml:space="preserve"> </w:t>
      </w:r>
      <w:r w:rsidR="00B44790">
        <w:rPr>
          <w:rFonts w:ascii="Arial" w:hAnsi="Arial" w:cs="Arial"/>
        </w:rPr>
        <w:t>asegura</w:t>
      </w:r>
      <w:r w:rsidR="009029B4">
        <w:rPr>
          <w:rFonts w:ascii="Arial" w:hAnsi="Arial" w:cs="Arial"/>
        </w:rPr>
        <w:t>do</w:t>
      </w:r>
      <w:r w:rsidR="00B44790">
        <w:rPr>
          <w:rFonts w:ascii="Arial" w:hAnsi="Arial" w:cs="Arial"/>
        </w:rPr>
        <w:t xml:space="preserve"> la ejecución en exclusión mutua</w:t>
      </w:r>
      <w:r w:rsidR="009029B4">
        <w:rPr>
          <w:rFonts w:ascii="Arial" w:hAnsi="Arial" w:cs="Arial"/>
        </w:rPr>
        <w:t xml:space="preserve"> utilizando</w:t>
      </w:r>
      <w:r w:rsidR="00E32D3D">
        <w:rPr>
          <w:rFonts w:ascii="Arial" w:hAnsi="Arial" w:cs="Arial"/>
        </w:rPr>
        <w:t xml:space="preserve"> el </w:t>
      </w:r>
      <w:r w:rsidR="007A20E3">
        <w:rPr>
          <w:rFonts w:ascii="Arial" w:hAnsi="Arial" w:cs="Arial"/>
        </w:rPr>
        <w:t xml:space="preserve">semáforo </w:t>
      </w:r>
      <w:proofErr w:type="spellStart"/>
      <w:r w:rsidR="00E32D3D">
        <w:rPr>
          <w:rFonts w:ascii="Arial" w:hAnsi="Arial" w:cs="Arial"/>
        </w:rPr>
        <w:t>mutex</w:t>
      </w:r>
      <w:proofErr w:type="spellEnd"/>
      <w:r w:rsidR="00E32D3D">
        <w:rPr>
          <w:rFonts w:ascii="Arial" w:hAnsi="Arial" w:cs="Arial"/>
        </w:rPr>
        <w:t>.</w:t>
      </w:r>
    </w:p>
    <w:p w14:paraId="082FD53D" w14:textId="27D78BB8" w:rsidR="0032317D" w:rsidRDefault="0032317D" w:rsidP="00C957AA">
      <w:pPr>
        <w:spacing w:line="33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="00EB4915">
        <w:rPr>
          <w:rFonts w:ascii="Arial" w:hAnsi="Arial" w:cs="Arial"/>
        </w:rPr>
        <w:t>or otro lado</w:t>
      </w:r>
      <w:r w:rsidR="00926970">
        <w:rPr>
          <w:rFonts w:ascii="Arial" w:hAnsi="Arial" w:cs="Arial"/>
        </w:rPr>
        <w:t>,</w:t>
      </w:r>
      <w:r w:rsidR="00EB4915">
        <w:rPr>
          <w:rFonts w:ascii="Arial" w:hAnsi="Arial" w:cs="Arial"/>
        </w:rPr>
        <w:t xml:space="preserve"> he completado </w:t>
      </w:r>
      <w:r>
        <w:rPr>
          <w:rFonts w:ascii="Arial" w:hAnsi="Arial" w:cs="Arial"/>
        </w:rPr>
        <w:t xml:space="preserve">el código del fichero </w:t>
      </w:r>
      <w:r w:rsidRPr="0032317D">
        <w:rPr>
          <w:rFonts w:ascii="Arial" w:hAnsi="Arial" w:cs="Arial"/>
        </w:rPr>
        <w:t>main_p3_e1.cpp</w:t>
      </w:r>
      <w:r w:rsidR="00EB4915">
        <w:rPr>
          <w:rFonts w:ascii="Arial" w:hAnsi="Arial" w:cs="Arial"/>
        </w:rPr>
        <w:t xml:space="preserve"> creando dos funciones</w:t>
      </w:r>
      <w:r w:rsidR="00503201">
        <w:rPr>
          <w:rFonts w:ascii="Arial" w:hAnsi="Arial" w:cs="Arial"/>
        </w:rPr>
        <w:t>,</w:t>
      </w:r>
      <w:r w:rsidR="00684B07">
        <w:rPr>
          <w:rFonts w:ascii="Arial" w:hAnsi="Arial" w:cs="Arial"/>
        </w:rPr>
        <w:t xml:space="preserve"> “</w:t>
      </w:r>
      <w:r w:rsidR="001141C7">
        <w:rPr>
          <w:rFonts w:ascii="Arial" w:hAnsi="Arial" w:cs="Arial"/>
        </w:rPr>
        <w:t>insertar” y “sacar”</w:t>
      </w:r>
      <w:r w:rsidR="00503201">
        <w:rPr>
          <w:rFonts w:ascii="Arial" w:hAnsi="Arial" w:cs="Arial"/>
        </w:rPr>
        <w:t>,</w:t>
      </w:r>
      <w:r w:rsidR="00916382">
        <w:rPr>
          <w:rFonts w:ascii="Arial" w:hAnsi="Arial" w:cs="Arial"/>
        </w:rPr>
        <w:t xml:space="preserve"> </w:t>
      </w:r>
      <w:r w:rsidR="00E82890">
        <w:rPr>
          <w:rFonts w:ascii="Arial" w:hAnsi="Arial" w:cs="Arial"/>
        </w:rPr>
        <w:t>a las cuales se pasa la cola por referencia.</w:t>
      </w:r>
      <w:r w:rsidR="002D05EA">
        <w:rPr>
          <w:rFonts w:ascii="Arial" w:hAnsi="Arial" w:cs="Arial"/>
        </w:rPr>
        <w:t xml:space="preserve"> En la función </w:t>
      </w:r>
      <w:proofErr w:type="spellStart"/>
      <w:r w:rsidR="002D05EA">
        <w:rPr>
          <w:rFonts w:ascii="Arial" w:hAnsi="Arial" w:cs="Arial"/>
        </w:rPr>
        <w:t>main</w:t>
      </w:r>
      <w:proofErr w:type="spellEnd"/>
      <w:r w:rsidR="002D05EA">
        <w:rPr>
          <w:rFonts w:ascii="Arial" w:hAnsi="Arial" w:cs="Arial"/>
        </w:rPr>
        <w:t xml:space="preserve"> he creado </w:t>
      </w:r>
      <w:r w:rsidR="00CA5F59">
        <w:rPr>
          <w:rFonts w:ascii="Arial" w:hAnsi="Arial" w:cs="Arial"/>
        </w:rPr>
        <w:t>diez</w:t>
      </w:r>
      <w:r w:rsidR="002D05EA">
        <w:rPr>
          <w:rFonts w:ascii="Arial" w:hAnsi="Arial" w:cs="Arial"/>
        </w:rPr>
        <w:t xml:space="preserve"> procesos, </w:t>
      </w:r>
      <w:r w:rsidR="00CA5F59">
        <w:rPr>
          <w:rFonts w:ascii="Arial" w:hAnsi="Arial" w:cs="Arial"/>
        </w:rPr>
        <w:t>cinco</w:t>
      </w:r>
      <w:r w:rsidR="002D05EA">
        <w:rPr>
          <w:rFonts w:ascii="Arial" w:hAnsi="Arial" w:cs="Arial"/>
        </w:rPr>
        <w:t xml:space="preserve"> de ellos ejecutan la función insertar, y los otros </w:t>
      </w:r>
      <w:r w:rsidR="00CA5F59">
        <w:rPr>
          <w:rFonts w:ascii="Arial" w:hAnsi="Arial" w:cs="Arial"/>
        </w:rPr>
        <w:t>cinco</w:t>
      </w:r>
      <w:bookmarkStart w:id="0" w:name="_GoBack"/>
      <w:bookmarkEnd w:id="0"/>
      <w:r w:rsidR="002D05EA">
        <w:rPr>
          <w:rFonts w:ascii="Arial" w:hAnsi="Arial" w:cs="Arial"/>
        </w:rPr>
        <w:t xml:space="preserve"> la de sacar.</w:t>
      </w:r>
    </w:p>
    <w:p w14:paraId="51CDFA8F" w14:textId="17A7CA74" w:rsidR="001005D1" w:rsidRDefault="00357F71" w:rsidP="00C957AA">
      <w:pPr>
        <w:spacing w:line="33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Las principales dificultades que he tenido han sido</w:t>
      </w:r>
      <w:r w:rsidR="00F430EE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la llamada a las funciones de la </w:t>
      </w:r>
      <w:proofErr w:type="spellStart"/>
      <w:r w:rsidR="0094741B" w:rsidRPr="0094741B">
        <w:rPr>
          <w:rFonts w:ascii="Arial" w:hAnsi="Arial" w:cs="Arial"/>
        </w:rPr>
        <w:t>BoundedQueue</w:t>
      </w:r>
      <w:proofErr w:type="spellEnd"/>
      <w:r w:rsidR="00D872EC">
        <w:rPr>
          <w:rFonts w:ascii="Arial" w:hAnsi="Arial" w:cs="Arial"/>
        </w:rPr>
        <w:t xml:space="preserve"> y </w:t>
      </w:r>
      <w:r w:rsidR="0094741B">
        <w:rPr>
          <w:rFonts w:ascii="Arial" w:hAnsi="Arial" w:cs="Arial"/>
        </w:rPr>
        <w:t>la inicialización de los semáforos.</w:t>
      </w:r>
    </w:p>
    <w:p w14:paraId="1B0E8302" w14:textId="44390F29" w:rsidR="008C45DE" w:rsidRDefault="00720B84" w:rsidP="00C957AA">
      <w:pPr>
        <w:spacing w:line="33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Ficheros:</w:t>
      </w:r>
    </w:p>
    <w:p w14:paraId="5C07676E" w14:textId="00D50F7D" w:rsidR="00720B84" w:rsidRDefault="00720B84" w:rsidP="00720B84">
      <w:pPr>
        <w:pStyle w:val="Prrafodelista"/>
        <w:numPr>
          <w:ilvl w:val="0"/>
          <w:numId w:val="1"/>
        </w:numPr>
        <w:spacing w:line="336" w:lineRule="auto"/>
        <w:jc w:val="both"/>
        <w:rPr>
          <w:rFonts w:ascii="Arial" w:hAnsi="Arial" w:cs="Arial"/>
        </w:rPr>
      </w:pPr>
      <w:r w:rsidRPr="00720B84">
        <w:rPr>
          <w:rFonts w:ascii="Arial" w:hAnsi="Arial" w:cs="Arial"/>
        </w:rPr>
        <w:t>ConcurrentBoundedQueue.cpp</w:t>
      </w:r>
    </w:p>
    <w:p w14:paraId="08BFD527" w14:textId="7B6BBDFF" w:rsidR="00720B84" w:rsidRDefault="00720B84" w:rsidP="00720B84">
      <w:pPr>
        <w:pStyle w:val="Prrafodelista"/>
        <w:numPr>
          <w:ilvl w:val="0"/>
          <w:numId w:val="1"/>
        </w:numPr>
        <w:spacing w:line="336" w:lineRule="auto"/>
        <w:jc w:val="both"/>
        <w:rPr>
          <w:rFonts w:ascii="Arial" w:hAnsi="Arial" w:cs="Arial"/>
        </w:rPr>
      </w:pPr>
      <w:r w:rsidRPr="00720B84">
        <w:rPr>
          <w:rFonts w:ascii="Arial" w:hAnsi="Arial" w:cs="Arial"/>
        </w:rPr>
        <w:t>ConcurrentBoundedQueue.</w:t>
      </w:r>
      <w:r>
        <w:rPr>
          <w:rFonts w:ascii="Arial" w:hAnsi="Arial" w:cs="Arial"/>
        </w:rPr>
        <w:t>hpp</w:t>
      </w:r>
    </w:p>
    <w:p w14:paraId="6F64D845" w14:textId="5DA89428" w:rsidR="00720B84" w:rsidRDefault="00720B84" w:rsidP="00720B84">
      <w:pPr>
        <w:pStyle w:val="Prrafodelista"/>
        <w:numPr>
          <w:ilvl w:val="0"/>
          <w:numId w:val="1"/>
        </w:numPr>
        <w:spacing w:line="336" w:lineRule="auto"/>
        <w:jc w:val="both"/>
        <w:rPr>
          <w:rFonts w:ascii="Arial" w:hAnsi="Arial" w:cs="Arial"/>
        </w:rPr>
      </w:pPr>
      <w:r w:rsidRPr="00720B84">
        <w:rPr>
          <w:rFonts w:ascii="Arial" w:hAnsi="Arial" w:cs="Arial"/>
        </w:rPr>
        <w:t>BoundedQueue.cpp</w:t>
      </w:r>
    </w:p>
    <w:p w14:paraId="2748B1F4" w14:textId="30A1423E" w:rsidR="00720B84" w:rsidRDefault="00720B84" w:rsidP="00720B84">
      <w:pPr>
        <w:pStyle w:val="Prrafodelista"/>
        <w:numPr>
          <w:ilvl w:val="0"/>
          <w:numId w:val="1"/>
        </w:numPr>
        <w:spacing w:line="336" w:lineRule="auto"/>
        <w:jc w:val="both"/>
        <w:rPr>
          <w:rFonts w:ascii="Arial" w:hAnsi="Arial" w:cs="Arial"/>
        </w:rPr>
      </w:pPr>
      <w:r w:rsidRPr="00720B84">
        <w:rPr>
          <w:rFonts w:ascii="Arial" w:hAnsi="Arial" w:cs="Arial"/>
        </w:rPr>
        <w:t>BoundedQueue.</w:t>
      </w:r>
      <w:r>
        <w:rPr>
          <w:rFonts w:ascii="Arial" w:hAnsi="Arial" w:cs="Arial"/>
        </w:rPr>
        <w:t>h</w:t>
      </w:r>
      <w:r w:rsidRPr="00720B84">
        <w:rPr>
          <w:rFonts w:ascii="Arial" w:hAnsi="Arial" w:cs="Arial"/>
        </w:rPr>
        <w:t>pp</w:t>
      </w:r>
    </w:p>
    <w:p w14:paraId="35771C6A" w14:textId="2BB83ECE" w:rsidR="00720B84" w:rsidRDefault="00720B84" w:rsidP="00720B84">
      <w:pPr>
        <w:pStyle w:val="Prrafodelista"/>
        <w:numPr>
          <w:ilvl w:val="0"/>
          <w:numId w:val="1"/>
        </w:numPr>
        <w:spacing w:line="336" w:lineRule="auto"/>
        <w:jc w:val="both"/>
        <w:rPr>
          <w:rFonts w:ascii="Arial" w:hAnsi="Arial" w:cs="Arial"/>
        </w:rPr>
      </w:pPr>
      <w:r w:rsidRPr="00720B84">
        <w:rPr>
          <w:rFonts w:ascii="Arial" w:hAnsi="Arial" w:cs="Arial"/>
        </w:rPr>
        <w:t>Semaphore_V2.cpp</w:t>
      </w:r>
    </w:p>
    <w:p w14:paraId="564E2B91" w14:textId="686879A7" w:rsidR="00720B84" w:rsidRDefault="00720B84" w:rsidP="00720B84">
      <w:pPr>
        <w:pStyle w:val="Prrafodelista"/>
        <w:numPr>
          <w:ilvl w:val="0"/>
          <w:numId w:val="1"/>
        </w:numPr>
        <w:spacing w:line="336" w:lineRule="auto"/>
        <w:jc w:val="both"/>
        <w:rPr>
          <w:rFonts w:ascii="Arial" w:hAnsi="Arial" w:cs="Arial"/>
        </w:rPr>
      </w:pPr>
      <w:r w:rsidRPr="00720B84">
        <w:rPr>
          <w:rFonts w:ascii="Arial" w:hAnsi="Arial" w:cs="Arial"/>
        </w:rPr>
        <w:t>Semaphore_V2.hpp</w:t>
      </w:r>
    </w:p>
    <w:p w14:paraId="0B0FE4F2" w14:textId="23B74D34" w:rsidR="00720B84" w:rsidRDefault="00720B84" w:rsidP="00720B84">
      <w:pPr>
        <w:pStyle w:val="Prrafodelista"/>
        <w:numPr>
          <w:ilvl w:val="0"/>
          <w:numId w:val="1"/>
        </w:numPr>
        <w:spacing w:line="336" w:lineRule="auto"/>
        <w:jc w:val="both"/>
        <w:rPr>
          <w:rFonts w:ascii="Arial" w:hAnsi="Arial" w:cs="Arial"/>
        </w:rPr>
      </w:pPr>
      <w:r w:rsidRPr="00720B84">
        <w:rPr>
          <w:rFonts w:ascii="Arial" w:hAnsi="Arial" w:cs="Arial"/>
        </w:rPr>
        <w:t>Logger.cpp</w:t>
      </w:r>
    </w:p>
    <w:p w14:paraId="3192EB1F" w14:textId="0A8367C9" w:rsidR="00F77CC1" w:rsidRDefault="00720B84" w:rsidP="00F77CC1">
      <w:pPr>
        <w:pStyle w:val="Prrafodelista"/>
        <w:numPr>
          <w:ilvl w:val="0"/>
          <w:numId w:val="1"/>
        </w:numPr>
        <w:spacing w:line="336" w:lineRule="auto"/>
        <w:jc w:val="both"/>
        <w:rPr>
          <w:rFonts w:ascii="Arial" w:hAnsi="Arial" w:cs="Arial"/>
        </w:rPr>
      </w:pPr>
      <w:r w:rsidRPr="00720B84">
        <w:rPr>
          <w:rFonts w:ascii="Arial" w:hAnsi="Arial" w:cs="Arial"/>
        </w:rPr>
        <w:t>Logger.hpp</w:t>
      </w:r>
    </w:p>
    <w:p w14:paraId="6E31535F" w14:textId="1BD82635" w:rsidR="00F77CC1" w:rsidRDefault="00EB55DA" w:rsidP="00F77CC1">
      <w:pPr>
        <w:pStyle w:val="Prrafodelista"/>
        <w:numPr>
          <w:ilvl w:val="0"/>
          <w:numId w:val="1"/>
        </w:numPr>
        <w:spacing w:line="33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</w:t>
      </w:r>
      <w:r w:rsidR="00F77CC1">
        <w:rPr>
          <w:rFonts w:ascii="Arial" w:hAnsi="Arial" w:cs="Arial"/>
        </w:rPr>
        <w:t>ain_p3_e1.cpp</w:t>
      </w:r>
    </w:p>
    <w:p w14:paraId="3B805C41" w14:textId="4E1DE1C7" w:rsidR="00F77CC1" w:rsidRPr="00F77CC1" w:rsidRDefault="00F77CC1" w:rsidP="00F77CC1">
      <w:pPr>
        <w:pStyle w:val="Prrafodelista"/>
        <w:numPr>
          <w:ilvl w:val="0"/>
          <w:numId w:val="1"/>
        </w:numPr>
        <w:spacing w:line="33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Makefile_p3_e1</w:t>
      </w:r>
    </w:p>
    <w:sectPr w:rsidR="00F77CC1" w:rsidRPr="00F77C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C85E2F"/>
    <w:multiLevelType w:val="hybridMultilevel"/>
    <w:tmpl w:val="86A4DF32"/>
    <w:lvl w:ilvl="0" w:tplc="708655F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0DC"/>
    <w:rsid w:val="000516FF"/>
    <w:rsid w:val="000D60DC"/>
    <w:rsid w:val="001005D1"/>
    <w:rsid w:val="001141C7"/>
    <w:rsid w:val="00197FFA"/>
    <w:rsid w:val="002D05EA"/>
    <w:rsid w:val="0032317D"/>
    <w:rsid w:val="00357F71"/>
    <w:rsid w:val="00493952"/>
    <w:rsid w:val="00503201"/>
    <w:rsid w:val="005E729F"/>
    <w:rsid w:val="00684B07"/>
    <w:rsid w:val="00702A0C"/>
    <w:rsid w:val="00720B84"/>
    <w:rsid w:val="007A20E3"/>
    <w:rsid w:val="008C45DE"/>
    <w:rsid w:val="008D5F10"/>
    <w:rsid w:val="009029B4"/>
    <w:rsid w:val="00916382"/>
    <w:rsid w:val="00926970"/>
    <w:rsid w:val="00930A6C"/>
    <w:rsid w:val="0094741B"/>
    <w:rsid w:val="009D3F60"/>
    <w:rsid w:val="00B44790"/>
    <w:rsid w:val="00C957AA"/>
    <w:rsid w:val="00CA5F59"/>
    <w:rsid w:val="00D872EC"/>
    <w:rsid w:val="00E32D3D"/>
    <w:rsid w:val="00E82890"/>
    <w:rsid w:val="00EB4915"/>
    <w:rsid w:val="00EB55DA"/>
    <w:rsid w:val="00ED3BED"/>
    <w:rsid w:val="00F430EE"/>
    <w:rsid w:val="00F77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0A372"/>
  <w15:chartTrackingRefBased/>
  <w15:docId w15:val="{CA7DD2A5-19D3-4F65-A57B-58B0A5F35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20B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167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Alberto Colmenero Martinez</dc:creator>
  <cp:keywords/>
  <dc:description/>
  <cp:lastModifiedBy>Luis Alberto Colmenero Martinez</cp:lastModifiedBy>
  <cp:revision>31</cp:revision>
  <dcterms:created xsi:type="dcterms:W3CDTF">2018-11-07T23:09:00Z</dcterms:created>
  <dcterms:modified xsi:type="dcterms:W3CDTF">2018-11-07T23:56:00Z</dcterms:modified>
</cp:coreProperties>
</file>