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E20AF" w14:textId="77777777" w:rsidR="005A7826" w:rsidRPr="0084143E" w:rsidRDefault="00000000">
      <w:pPr>
        <w:pStyle w:val="Titre"/>
      </w:pPr>
      <w:r w:rsidRPr="0084143E">
        <w:t>À LIRE – Guide d’utilisation de la documentation de l’entreprise</w:t>
      </w:r>
    </w:p>
    <w:p w14:paraId="6ED8A061" w14:textId="77777777" w:rsidR="005A7826" w:rsidRPr="0084143E" w:rsidRDefault="00000000">
      <w:pPr>
        <w:pStyle w:val="Titre1"/>
      </w:pPr>
      <w:r w:rsidRPr="0084143E">
        <w:t>1. 🎯 Objectif de cette bibliothèque documentaire</w:t>
      </w:r>
    </w:p>
    <w:p w14:paraId="3BD7E95F" w14:textId="77777777" w:rsidR="0084143E" w:rsidRPr="0084143E" w:rsidRDefault="00000000" w:rsidP="0084143E">
      <w:pPr>
        <w:jc w:val="both"/>
      </w:pPr>
      <w:r w:rsidRPr="0084143E">
        <w:t>Cette bibliothèque a pour vocation de centraliser, structurer et faciliter l’accès à l’ensemble des documents clés de l’entreprise, en particulier ceux relatifs à son fonctionnement, son système d’information, sa stratégie, et sa conformité.</w:t>
      </w:r>
    </w:p>
    <w:p w14:paraId="4EE4D556" w14:textId="77777777" w:rsidR="0084143E" w:rsidRPr="0084143E" w:rsidRDefault="00000000" w:rsidP="0084143E">
      <w:pPr>
        <w:jc w:val="both"/>
      </w:pPr>
      <w:r w:rsidRPr="0084143E">
        <w:t>Elle est organisée pour :</w:t>
      </w:r>
    </w:p>
    <w:p w14:paraId="53D39C14" w14:textId="77777777" w:rsidR="0084143E" w:rsidRPr="0084143E" w:rsidRDefault="00000000" w:rsidP="0084143E">
      <w:pPr>
        <w:pStyle w:val="Listepuces"/>
      </w:pPr>
      <w:r w:rsidRPr="0084143E">
        <w:t>Faciliter la recherche et la navigation</w:t>
      </w:r>
    </w:p>
    <w:p w14:paraId="20B992A3" w14:textId="77777777" w:rsidR="0084143E" w:rsidRPr="0084143E" w:rsidRDefault="00000000" w:rsidP="0084143E">
      <w:pPr>
        <w:pStyle w:val="Listepuces"/>
      </w:pPr>
      <w:r w:rsidRPr="0084143E">
        <w:t>Garantir la traçabilité des documents</w:t>
      </w:r>
    </w:p>
    <w:p w14:paraId="5B4A3C0D" w14:textId="77777777" w:rsidR="0084143E" w:rsidRPr="0084143E" w:rsidRDefault="00000000" w:rsidP="0084143E">
      <w:pPr>
        <w:pStyle w:val="Listepuces"/>
      </w:pPr>
      <w:r w:rsidRPr="0084143E">
        <w:t>Assurer la cohérence documentaire entre les équipes</w:t>
      </w:r>
    </w:p>
    <w:p w14:paraId="078D9C08" w14:textId="22C42EF5" w:rsidR="005A7826" w:rsidRPr="0084143E" w:rsidRDefault="00000000" w:rsidP="0084143E">
      <w:pPr>
        <w:pStyle w:val="Listepuces"/>
      </w:pPr>
      <w:r w:rsidRPr="0084143E">
        <w:t>Soutenir les actions de gouvernance, de pilotage et d’amélioration continue</w:t>
      </w:r>
    </w:p>
    <w:p w14:paraId="5EA79CDF" w14:textId="77777777" w:rsidR="005A7826" w:rsidRPr="0084143E" w:rsidRDefault="00000000">
      <w:pPr>
        <w:pStyle w:val="Titre1"/>
      </w:pPr>
      <w:r w:rsidRPr="0084143E">
        <w:t>2. 🗂️ Organisation de la bibliothèque</w:t>
      </w:r>
    </w:p>
    <w:p w14:paraId="5F39F92B" w14:textId="77777777" w:rsidR="005A7826" w:rsidRPr="0084143E" w:rsidRDefault="00000000">
      <w:r w:rsidRPr="0084143E">
        <w:t>La bibliothèque est structurée autour de 4 grandes catégories :</w:t>
      </w:r>
    </w:p>
    <w:p w14:paraId="4E18BE83" w14:textId="018D55CA" w:rsidR="005A7826" w:rsidRPr="0084143E" w:rsidRDefault="00000000" w:rsidP="0084143E">
      <w:pPr>
        <w:pStyle w:val="Titre2"/>
      </w:pPr>
      <w:r w:rsidRPr="0084143E">
        <w:rPr>
          <w:rFonts w:ascii="Segoe UI Emoji" w:hAnsi="Segoe UI Emoji" w:cs="Segoe UI Emoji"/>
        </w:rPr>
        <w:t>🔧</w:t>
      </w:r>
      <w:r w:rsidRPr="0084143E">
        <w:t xml:space="preserve"> 1. Système d’Information</w:t>
      </w:r>
      <w:r w:rsidR="0084143E">
        <w:t xml:space="preserve"> (SI)</w:t>
      </w:r>
    </w:p>
    <w:p w14:paraId="265183E7" w14:textId="77777777" w:rsidR="005A7826" w:rsidRDefault="00000000">
      <w:r w:rsidRPr="0084143E">
        <w:t>Contient tous les éléments liés à l’infrastructure IT, les logiciels, la cybersécurité, les procédures informatiques, les inventaires et les prestataires.</w:t>
      </w:r>
    </w:p>
    <w:p w14:paraId="6E799A62" w14:textId="23AA8D74" w:rsidR="0084143E" w:rsidRDefault="0084143E">
      <w:r>
        <w:t>Il contient les sous-catégories suivantes :</w:t>
      </w:r>
    </w:p>
    <w:p w14:paraId="54D2E016" w14:textId="77777777" w:rsidR="0084143E" w:rsidRPr="008B0313" w:rsidRDefault="0084143E" w:rsidP="0084143E">
      <w:pPr>
        <w:pStyle w:val="Listepuces"/>
        <w:rPr>
          <w:b/>
          <w:bCs/>
        </w:rPr>
      </w:pPr>
      <w:r w:rsidRPr="008B0313">
        <w:rPr>
          <w:b/>
          <w:bCs/>
        </w:rPr>
        <w:t xml:space="preserve">11-Inventaires </w:t>
      </w:r>
    </w:p>
    <w:p w14:paraId="5D3BADF7" w14:textId="77777777" w:rsidR="0084143E" w:rsidRPr="008B0313" w:rsidRDefault="0084143E" w:rsidP="0084143E">
      <w:pPr>
        <w:pStyle w:val="Listepuces"/>
        <w:rPr>
          <w:b/>
          <w:bCs/>
        </w:rPr>
      </w:pPr>
      <w:r w:rsidRPr="008B0313">
        <w:rPr>
          <w:b/>
          <w:bCs/>
        </w:rPr>
        <w:t>12-Procédures IT</w:t>
      </w:r>
    </w:p>
    <w:p w14:paraId="17701BFD" w14:textId="77777777" w:rsidR="0084143E" w:rsidRPr="008B0313" w:rsidRDefault="0084143E" w:rsidP="0084143E">
      <w:pPr>
        <w:pStyle w:val="Listepuces"/>
        <w:rPr>
          <w:b/>
          <w:bCs/>
        </w:rPr>
      </w:pPr>
      <w:r w:rsidRPr="008B0313">
        <w:rPr>
          <w:b/>
          <w:bCs/>
        </w:rPr>
        <w:t>13-Guides utilisateurs</w:t>
      </w:r>
    </w:p>
    <w:p w14:paraId="44213EAD" w14:textId="77777777" w:rsidR="0084143E" w:rsidRPr="008B0313" w:rsidRDefault="0084143E" w:rsidP="0084143E">
      <w:pPr>
        <w:pStyle w:val="Listepuces"/>
        <w:rPr>
          <w:b/>
          <w:bCs/>
        </w:rPr>
      </w:pPr>
      <w:r w:rsidRPr="008B0313">
        <w:rPr>
          <w:b/>
          <w:bCs/>
        </w:rPr>
        <w:t>14-Sécurité informatique</w:t>
      </w:r>
    </w:p>
    <w:p w14:paraId="6B73FFD0" w14:textId="46878C36" w:rsidR="0084143E" w:rsidRPr="008B0313" w:rsidRDefault="0084143E" w:rsidP="0084143E">
      <w:pPr>
        <w:pStyle w:val="Listepuces"/>
        <w:rPr>
          <w:b/>
          <w:bCs/>
        </w:rPr>
      </w:pPr>
      <w:r w:rsidRPr="008B0313">
        <w:rPr>
          <w:b/>
          <w:bCs/>
        </w:rPr>
        <w:t>15-Prestataires et contrats IT</w:t>
      </w:r>
    </w:p>
    <w:p w14:paraId="203E065E" w14:textId="77777777" w:rsidR="005A7826" w:rsidRPr="0084143E" w:rsidRDefault="00000000" w:rsidP="0084143E">
      <w:pPr>
        <w:pStyle w:val="Titre2"/>
      </w:pPr>
      <w:r w:rsidRPr="0084143E">
        <w:rPr>
          <w:rFonts w:ascii="Segoe UI Emoji" w:hAnsi="Segoe UI Emoji" w:cs="Segoe UI Emoji"/>
        </w:rPr>
        <w:t>🧭</w:t>
      </w:r>
      <w:r w:rsidRPr="0084143E">
        <w:t xml:space="preserve"> 2. Organisation &amp; Qualité</w:t>
      </w:r>
    </w:p>
    <w:p w14:paraId="068708A3" w14:textId="77777777" w:rsidR="005A7826" w:rsidRDefault="00000000">
      <w:r w:rsidRPr="0084143E">
        <w:t>Centralise les procédures métier, les modèles de documents, les schémas de processus, et les bonnes pratiques internes.</w:t>
      </w:r>
    </w:p>
    <w:p w14:paraId="22147736" w14:textId="77777777" w:rsidR="0084143E" w:rsidRDefault="0084143E" w:rsidP="0084143E">
      <w:r>
        <w:t>Il contient les sous-catégories suivantes :</w:t>
      </w:r>
    </w:p>
    <w:p w14:paraId="16B09EFA" w14:textId="77777777" w:rsidR="00845E4D" w:rsidRPr="008B0313" w:rsidRDefault="00845E4D" w:rsidP="00845E4D">
      <w:pPr>
        <w:pStyle w:val="Listepuces"/>
        <w:rPr>
          <w:b/>
          <w:bCs/>
        </w:rPr>
      </w:pPr>
      <w:r w:rsidRPr="008B0313">
        <w:rPr>
          <w:b/>
          <w:bCs/>
        </w:rPr>
        <w:t>21-Modèles de documents</w:t>
      </w:r>
    </w:p>
    <w:p w14:paraId="12451EAC" w14:textId="00B67851" w:rsidR="00845E4D" w:rsidRPr="008B0313" w:rsidRDefault="00845E4D" w:rsidP="00845E4D">
      <w:pPr>
        <w:pStyle w:val="Listepuces"/>
        <w:rPr>
          <w:b/>
          <w:bCs/>
        </w:rPr>
      </w:pPr>
      <w:r w:rsidRPr="008B0313">
        <w:rPr>
          <w:b/>
          <w:bCs/>
        </w:rPr>
        <w:t>22-Procédures métier</w:t>
      </w:r>
    </w:p>
    <w:p w14:paraId="606AABBD" w14:textId="73326801" w:rsidR="0084143E" w:rsidRPr="008B0313" w:rsidRDefault="00845E4D" w:rsidP="00845E4D">
      <w:pPr>
        <w:pStyle w:val="Listepuces"/>
        <w:rPr>
          <w:b/>
          <w:bCs/>
        </w:rPr>
      </w:pPr>
      <w:r w:rsidRPr="008B0313">
        <w:rPr>
          <w:b/>
          <w:bCs/>
        </w:rPr>
        <w:t>23-Processus et cartographie</w:t>
      </w:r>
    </w:p>
    <w:p w14:paraId="05630972" w14:textId="77777777" w:rsidR="005A7826" w:rsidRPr="0084143E" w:rsidRDefault="00000000" w:rsidP="0084143E">
      <w:pPr>
        <w:pStyle w:val="Titre2"/>
      </w:pPr>
      <w:r w:rsidRPr="0084143E">
        <w:rPr>
          <w:rFonts w:ascii="Segoe UI Emoji" w:hAnsi="Segoe UI Emoji" w:cs="Segoe UI Emoji"/>
        </w:rPr>
        <w:t>📈</w:t>
      </w:r>
      <w:r w:rsidRPr="0084143E">
        <w:t xml:space="preserve"> 3. Gestion &amp; Stratégie</w:t>
      </w:r>
    </w:p>
    <w:p w14:paraId="436DFEAE" w14:textId="77777777" w:rsidR="005A7826" w:rsidRDefault="00000000">
      <w:r w:rsidRPr="0084143E">
        <w:t>Regroupe les tableaux de bord, les documents budgétaires, les plans d’investissement et les projets structurants.</w:t>
      </w:r>
    </w:p>
    <w:p w14:paraId="03577D70" w14:textId="77777777" w:rsidR="00845E4D" w:rsidRDefault="00845E4D" w:rsidP="00845E4D">
      <w:r>
        <w:t>Il contient les sous-catégories suivantes :</w:t>
      </w:r>
    </w:p>
    <w:p w14:paraId="79817BAA" w14:textId="77777777" w:rsidR="00845E4D" w:rsidRPr="008B0313" w:rsidRDefault="00845E4D" w:rsidP="00845E4D">
      <w:pPr>
        <w:pStyle w:val="Listepuces"/>
        <w:rPr>
          <w:b/>
          <w:bCs/>
        </w:rPr>
      </w:pPr>
      <w:r w:rsidRPr="008B0313">
        <w:rPr>
          <w:b/>
          <w:bCs/>
        </w:rPr>
        <w:lastRenderedPageBreak/>
        <w:t>31-Tableaux de bord</w:t>
      </w:r>
    </w:p>
    <w:p w14:paraId="18DB91EB" w14:textId="77777777" w:rsidR="00845E4D" w:rsidRPr="008B0313" w:rsidRDefault="00845E4D" w:rsidP="00845E4D">
      <w:pPr>
        <w:pStyle w:val="Listepuces"/>
        <w:rPr>
          <w:b/>
          <w:bCs/>
        </w:rPr>
      </w:pPr>
      <w:r w:rsidRPr="008B0313">
        <w:rPr>
          <w:b/>
          <w:bCs/>
        </w:rPr>
        <w:t>32-Budgets &amp; plans d’investissement</w:t>
      </w:r>
    </w:p>
    <w:p w14:paraId="1982CAAD" w14:textId="3125F959" w:rsidR="00845E4D" w:rsidRPr="008B0313" w:rsidRDefault="00845E4D" w:rsidP="00845E4D">
      <w:pPr>
        <w:pStyle w:val="Listepuces"/>
        <w:rPr>
          <w:b/>
          <w:bCs/>
        </w:rPr>
      </w:pPr>
      <w:r w:rsidRPr="008B0313">
        <w:rPr>
          <w:b/>
          <w:bCs/>
        </w:rPr>
        <w:t>33-Projets</w:t>
      </w:r>
    </w:p>
    <w:p w14:paraId="6DD02FC0" w14:textId="77777777" w:rsidR="005A7826" w:rsidRPr="0084143E" w:rsidRDefault="00000000" w:rsidP="0084143E">
      <w:pPr>
        <w:pStyle w:val="Titre2"/>
      </w:pPr>
      <w:r w:rsidRPr="0084143E">
        <w:rPr>
          <w:rFonts w:ascii="Segoe UI Emoji" w:hAnsi="Segoe UI Emoji" w:cs="Segoe UI Emoji"/>
        </w:rPr>
        <w:t>📚</w:t>
      </w:r>
      <w:r w:rsidRPr="0084143E">
        <w:t xml:space="preserve"> 4. Conformité &amp; Risques</w:t>
      </w:r>
    </w:p>
    <w:p w14:paraId="66C4D115" w14:textId="77777777" w:rsidR="005A7826" w:rsidRDefault="00000000">
      <w:r w:rsidRPr="0084143E">
        <w:t>Concerne les démarches de mise en conformité (RGPD, sécurité), les audits, les analyses de risques et les plans de continuité.</w:t>
      </w:r>
    </w:p>
    <w:p w14:paraId="5D514D2C" w14:textId="77777777" w:rsidR="00845E4D" w:rsidRDefault="00845E4D" w:rsidP="00845E4D">
      <w:r>
        <w:t>Il contient les sous-catégories suivantes :</w:t>
      </w:r>
    </w:p>
    <w:p w14:paraId="285ACBC7" w14:textId="77777777" w:rsidR="00845E4D" w:rsidRPr="008B0313" w:rsidRDefault="00845E4D" w:rsidP="00845E4D">
      <w:pPr>
        <w:pStyle w:val="Listepuces"/>
        <w:rPr>
          <w:b/>
          <w:bCs/>
        </w:rPr>
      </w:pPr>
      <w:r w:rsidRPr="008B0313">
        <w:rPr>
          <w:b/>
          <w:bCs/>
        </w:rPr>
        <w:t>41-Conformité</w:t>
      </w:r>
    </w:p>
    <w:p w14:paraId="1C69217C" w14:textId="08366333" w:rsidR="00845E4D" w:rsidRPr="008B0313" w:rsidRDefault="00845E4D" w:rsidP="00845E4D">
      <w:pPr>
        <w:pStyle w:val="Listepuces"/>
        <w:rPr>
          <w:b/>
          <w:bCs/>
        </w:rPr>
      </w:pPr>
      <w:r w:rsidRPr="008B0313">
        <w:rPr>
          <w:b/>
          <w:bCs/>
        </w:rPr>
        <w:t>42-Risques &amp; Sécurité</w:t>
      </w:r>
    </w:p>
    <w:p w14:paraId="4DB2BEDF" w14:textId="78096B5F" w:rsidR="00845E4D" w:rsidRPr="008B0313" w:rsidRDefault="00845E4D" w:rsidP="00845E4D">
      <w:pPr>
        <w:pStyle w:val="Listepuces"/>
        <w:rPr>
          <w:b/>
          <w:bCs/>
        </w:rPr>
      </w:pPr>
      <w:r w:rsidRPr="008B0313">
        <w:rPr>
          <w:b/>
          <w:bCs/>
        </w:rPr>
        <w:t>43-Audits</w:t>
      </w:r>
    </w:p>
    <w:p w14:paraId="2796080B" w14:textId="77777777" w:rsidR="005A7826" w:rsidRPr="0084143E" w:rsidRDefault="00000000">
      <w:pPr>
        <w:pStyle w:val="Titre1"/>
      </w:pPr>
      <w:r w:rsidRPr="0084143E">
        <w:t>3. 📝 Format de nommage des documents</w:t>
      </w:r>
    </w:p>
    <w:p w14:paraId="41BF59AD" w14:textId="77777777" w:rsidR="005A7826" w:rsidRPr="0084143E" w:rsidRDefault="00000000">
      <w:r w:rsidRPr="0084143E">
        <w:t>Un format de nommage homogène permet de :</w:t>
      </w:r>
      <w:r w:rsidRPr="0084143E">
        <w:br/>
        <w:t>- Mieux trier et retrouver les documents</w:t>
      </w:r>
      <w:r w:rsidRPr="0084143E">
        <w:br/>
        <w:t>- Comprendre leur statut à la lecture</w:t>
      </w:r>
      <w:r w:rsidRPr="0084143E">
        <w:br/>
        <w:t>- Identifier le contexte, le périmètre, la version et la validité</w:t>
      </w:r>
    </w:p>
    <w:p w14:paraId="64E006DB" w14:textId="77777777" w:rsidR="005A7826" w:rsidRPr="0084143E" w:rsidRDefault="00000000" w:rsidP="00845E4D">
      <w:pPr>
        <w:pStyle w:val="Titre2"/>
      </w:pPr>
      <w:r w:rsidRPr="0084143E">
        <w:t>Format recommandé :</w:t>
      </w:r>
    </w:p>
    <w:p w14:paraId="0173E491" w14:textId="77777777" w:rsidR="005A7826" w:rsidRPr="0084143E" w:rsidRDefault="00000000">
      <w:pPr>
        <w:pStyle w:val="Citationintense"/>
      </w:pPr>
      <w:r w:rsidRPr="0084143E">
        <w:t>[Catégorie]_[Sujet]_[Version]_[Date]_[Statut</w:t>
      </w:r>
      <w:proofErr w:type="gramStart"/>
      <w:r w:rsidRPr="0084143E">
        <w:t>].</w:t>
      </w:r>
      <w:proofErr w:type="spellStart"/>
      <w:r w:rsidRPr="0084143E">
        <w:t>ext</w:t>
      </w:r>
      <w:proofErr w:type="spellEnd"/>
      <w:proofErr w:type="gramEnd"/>
    </w:p>
    <w:p w14:paraId="56143C75" w14:textId="77777777" w:rsidR="005A7826" w:rsidRPr="0084143E" w:rsidRDefault="00000000" w:rsidP="00845E4D">
      <w:pPr>
        <w:pStyle w:val="Titre2"/>
      </w:pPr>
      <w:r w:rsidRPr="0084143E">
        <w:t>Exemples :</w:t>
      </w:r>
    </w:p>
    <w:p w14:paraId="61602DAB" w14:textId="77777777" w:rsidR="005A7826" w:rsidRPr="0084143E" w:rsidRDefault="00000000">
      <w:pPr>
        <w:pStyle w:val="Listepuces"/>
      </w:pPr>
      <w:r w:rsidRPr="0084143E">
        <w:t>SI_Procédure_CréationCompte_v1.1_2024-10-15_VALIDEE.pdf</w:t>
      </w:r>
    </w:p>
    <w:p w14:paraId="41C4E445" w14:textId="77777777" w:rsidR="005A7826" w:rsidRPr="0084143E" w:rsidRDefault="00000000">
      <w:pPr>
        <w:pStyle w:val="Listepuces"/>
      </w:pPr>
      <w:r w:rsidRPr="0084143E">
        <w:t>Qualité_Modèle_ChecklistAudit_v2.0_2025-01-10_BROUILLON.docx</w:t>
      </w:r>
    </w:p>
    <w:p w14:paraId="3975FB2A" w14:textId="77777777" w:rsidR="005A7826" w:rsidRPr="0084143E" w:rsidRDefault="00000000">
      <w:pPr>
        <w:pStyle w:val="Listepuces"/>
      </w:pPr>
      <w:r w:rsidRPr="0084143E">
        <w:t>Stratégie_PlanInvestissementIT_v1.0_2025-03-01_VALIDEE.xlsx</w:t>
      </w:r>
    </w:p>
    <w:p w14:paraId="7E315AC3" w14:textId="77777777" w:rsidR="005A7826" w:rsidRPr="0084143E" w:rsidRDefault="00000000">
      <w:pPr>
        <w:pStyle w:val="Listepuces"/>
      </w:pPr>
      <w:r w:rsidRPr="0084143E">
        <w:t>Conformité_RGPD_CharteUtilisateurs_v1.3_2024-12-01_OBSOLETE.pdf</w:t>
      </w:r>
    </w:p>
    <w:p w14:paraId="4673E93E" w14:textId="77777777" w:rsidR="005A7826" w:rsidRDefault="00000000" w:rsidP="00845E4D">
      <w:pPr>
        <w:pStyle w:val="Titre2"/>
      </w:pPr>
      <w:r w:rsidRPr="0084143E">
        <w:t>Détails des éléments :</w:t>
      </w:r>
    </w:p>
    <w:tbl>
      <w:tblPr>
        <w:tblStyle w:val="Grilledutableau"/>
        <w:tblW w:w="0" w:type="auto"/>
        <w:tblInd w:w="392" w:type="dxa"/>
        <w:tblLook w:val="04A0" w:firstRow="1" w:lastRow="0" w:firstColumn="1" w:lastColumn="0" w:noHBand="0" w:noVBand="1"/>
      </w:tblPr>
      <w:tblGrid>
        <w:gridCol w:w="2551"/>
        <w:gridCol w:w="6521"/>
      </w:tblGrid>
      <w:tr w:rsidR="00845E4D" w14:paraId="067419B4" w14:textId="77777777" w:rsidTr="00845E4D">
        <w:tc>
          <w:tcPr>
            <w:tcW w:w="2551" w:type="dxa"/>
          </w:tcPr>
          <w:p w14:paraId="0E8D8CAA" w14:textId="25CA50C0" w:rsidR="00845E4D" w:rsidRDefault="00845E4D" w:rsidP="00845E4D">
            <w:r w:rsidRPr="0084143E">
              <w:t>Élément</w:t>
            </w:r>
          </w:p>
        </w:tc>
        <w:tc>
          <w:tcPr>
            <w:tcW w:w="6521" w:type="dxa"/>
          </w:tcPr>
          <w:p w14:paraId="675A18BE" w14:textId="2CD6645B" w:rsidR="00845E4D" w:rsidRDefault="00845E4D" w:rsidP="00845E4D">
            <w:r w:rsidRPr="0084143E">
              <w:t>Description</w:t>
            </w:r>
          </w:p>
        </w:tc>
      </w:tr>
      <w:tr w:rsidR="00845E4D" w14:paraId="7C1B2210" w14:textId="77777777" w:rsidTr="00845E4D">
        <w:tc>
          <w:tcPr>
            <w:tcW w:w="2551" w:type="dxa"/>
          </w:tcPr>
          <w:p w14:paraId="2F0AB85A" w14:textId="638BF1E9" w:rsidR="00845E4D" w:rsidRDefault="00845E4D" w:rsidP="00845E4D">
            <w:r w:rsidRPr="0084143E">
              <w:t>Catégorie</w:t>
            </w:r>
          </w:p>
        </w:tc>
        <w:tc>
          <w:tcPr>
            <w:tcW w:w="6521" w:type="dxa"/>
          </w:tcPr>
          <w:p w14:paraId="494F23BF" w14:textId="71165173" w:rsidR="00845E4D" w:rsidRDefault="00845E4D" w:rsidP="00845E4D">
            <w:r w:rsidRPr="0084143E">
              <w:t>Abréviation ou mot-clé (SI, Qualité, etc.)</w:t>
            </w:r>
          </w:p>
        </w:tc>
      </w:tr>
      <w:tr w:rsidR="00845E4D" w14:paraId="08DC2649" w14:textId="77777777" w:rsidTr="00845E4D">
        <w:tc>
          <w:tcPr>
            <w:tcW w:w="2551" w:type="dxa"/>
          </w:tcPr>
          <w:p w14:paraId="37F6AB30" w14:textId="66ED5544" w:rsidR="00845E4D" w:rsidRDefault="00845E4D" w:rsidP="00845E4D">
            <w:r w:rsidRPr="0084143E">
              <w:t>Sujet</w:t>
            </w:r>
          </w:p>
        </w:tc>
        <w:tc>
          <w:tcPr>
            <w:tcW w:w="6521" w:type="dxa"/>
          </w:tcPr>
          <w:p w14:paraId="0D120F28" w14:textId="4E213312" w:rsidR="00845E4D" w:rsidRDefault="00845E4D" w:rsidP="00845E4D">
            <w:r w:rsidRPr="0084143E">
              <w:t>Thème du document</w:t>
            </w:r>
          </w:p>
        </w:tc>
      </w:tr>
      <w:tr w:rsidR="00845E4D" w14:paraId="501AD816" w14:textId="77777777" w:rsidTr="00845E4D">
        <w:tc>
          <w:tcPr>
            <w:tcW w:w="2551" w:type="dxa"/>
          </w:tcPr>
          <w:p w14:paraId="00B56D34" w14:textId="2D241200" w:rsidR="00845E4D" w:rsidRDefault="00845E4D" w:rsidP="00845E4D">
            <w:r w:rsidRPr="0084143E">
              <w:t>Version</w:t>
            </w:r>
          </w:p>
        </w:tc>
        <w:tc>
          <w:tcPr>
            <w:tcW w:w="6521" w:type="dxa"/>
          </w:tcPr>
          <w:p w14:paraId="4B2B1D96" w14:textId="53021970" w:rsidR="00845E4D" w:rsidRDefault="00845E4D" w:rsidP="00845E4D">
            <w:r w:rsidRPr="0084143E">
              <w:t xml:space="preserve">Format </w:t>
            </w:r>
            <w:proofErr w:type="spellStart"/>
            <w:proofErr w:type="gramStart"/>
            <w:r w:rsidRPr="0084143E">
              <w:t>vX.Y</w:t>
            </w:r>
            <w:proofErr w:type="spellEnd"/>
            <w:proofErr w:type="gramEnd"/>
            <w:r w:rsidRPr="0084143E">
              <w:t xml:space="preserve"> (ex : v1.0, v2.3…)</w:t>
            </w:r>
          </w:p>
        </w:tc>
      </w:tr>
      <w:tr w:rsidR="00845E4D" w14:paraId="4DE45156" w14:textId="77777777" w:rsidTr="00845E4D">
        <w:tc>
          <w:tcPr>
            <w:tcW w:w="2551" w:type="dxa"/>
          </w:tcPr>
          <w:p w14:paraId="30E0AC12" w14:textId="1C627DBC" w:rsidR="00845E4D" w:rsidRDefault="00845E4D" w:rsidP="00845E4D">
            <w:r w:rsidRPr="0084143E">
              <w:t>Date</w:t>
            </w:r>
          </w:p>
        </w:tc>
        <w:tc>
          <w:tcPr>
            <w:tcW w:w="6521" w:type="dxa"/>
          </w:tcPr>
          <w:p w14:paraId="3635ED7B" w14:textId="20E8D9A3" w:rsidR="00845E4D" w:rsidRDefault="00845E4D" w:rsidP="00845E4D">
            <w:r w:rsidRPr="0084143E">
              <w:t>Date de validation ou dernière mise à jour (</w:t>
            </w:r>
            <w:proofErr w:type="spellStart"/>
            <w:r w:rsidRPr="0084143E">
              <w:t>aaaa</w:t>
            </w:r>
            <w:proofErr w:type="spellEnd"/>
            <w:r w:rsidRPr="0084143E">
              <w:t>-mm-jj)</w:t>
            </w:r>
          </w:p>
        </w:tc>
      </w:tr>
      <w:tr w:rsidR="00845E4D" w14:paraId="28E2276C" w14:textId="77777777" w:rsidTr="00845E4D">
        <w:tc>
          <w:tcPr>
            <w:tcW w:w="2551" w:type="dxa"/>
          </w:tcPr>
          <w:p w14:paraId="4B113F49" w14:textId="69B7478C" w:rsidR="00845E4D" w:rsidRDefault="00845E4D" w:rsidP="00845E4D">
            <w:r w:rsidRPr="0084143E">
              <w:t>Statut</w:t>
            </w:r>
          </w:p>
        </w:tc>
        <w:tc>
          <w:tcPr>
            <w:tcW w:w="6521" w:type="dxa"/>
          </w:tcPr>
          <w:p w14:paraId="6FB5B4B3" w14:textId="2E6C90BC" w:rsidR="00845E4D" w:rsidRDefault="00845E4D" w:rsidP="00845E4D">
            <w:r w:rsidRPr="0084143E">
              <w:t>BROUILLON, EN_RELECTURE, VALIDEE, OBSOLETE</w:t>
            </w:r>
          </w:p>
        </w:tc>
      </w:tr>
    </w:tbl>
    <w:p w14:paraId="295A9A6E" w14:textId="77777777" w:rsidR="00845E4D" w:rsidRPr="00845E4D" w:rsidRDefault="00845E4D" w:rsidP="00845E4D"/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A7826" w:rsidRPr="0084143E" w14:paraId="23414FD7" w14:textId="77777777">
        <w:tc>
          <w:tcPr>
            <w:tcW w:w="4320" w:type="dxa"/>
          </w:tcPr>
          <w:p w14:paraId="67C7D9D8" w14:textId="73232188" w:rsidR="005A7826" w:rsidRPr="0084143E" w:rsidRDefault="005A7826"/>
        </w:tc>
        <w:tc>
          <w:tcPr>
            <w:tcW w:w="4320" w:type="dxa"/>
          </w:tcPr>
          <w:p w14:paraId="78FD2A01" w14:textId="4A940D7D" w:rsidR="005A7826" w:rsidRPr="0084143E" w:rsidRDefault="005A7826"/>
        </w:tc>
      </w:tr>
      <w:tr w:rsidR="005A7826" w:rsidRPr="0084143E" w14:paraId="498F9569" w14:textId="77777777">
        <w:tc>
          <w:tcPr>
            <w:tcW w:w="4320" w:type="dxa"/>
          </w:tcPr>
          <w:p w14:paraId="1BA0BF1A" w14:textId="73CB9123" w:rsidR="005A7826" w:rsidRPr="0084143E" w:rsidRDefault="005A7826"/>
        </w:tc>
        <w:tc>
          <w:tcPr>
            <w:tcW w:w="4320" w:type="dxa"/>
          </w:tcPr>
          <w:p w14:paraId="00D013AD" w14:textId="4C1F8AA2" w:rsidR="005A7826" w:rsidRPr="0084143E" w:rsidRDefault="005A7826"/>
        </w:tc>
      </w:tr>
      <w:tr w:rsidR="005A7826" w:rsidRPr="0084143E" w14:paraId="42DF6A8E" w14:textId="77777777">
        <w:tc>
          <w:tcPr>
            <w:tcW w:w="4320" w:type="dxa"/>
          </w:tcPr>
          <w:p w14:paraId="2463B484" w14:textId="0E297154" w:rsidR="005A7826" w:rsidRPr="0084143E" w:rsidRDefault="005A7826"/>
        </w:tc>
        <w:tc>
          <w:tcPr>
            <w:tcW w:w="4320" w:type="dxa"/>
          </w:tcPr>
          <w:p w14:paraId="2010E2F4" w14:textId="1A4E6FBC" w:rsidR="005A7826" w:rsidRPr="0084143E" w:rsidRDefault="005A7826"/>
        </w:tc>
      </w:tr>
      <w:tr w:rsidR="005A7826" w:rsidRPr="0084143E" w14:paraId="444783D8" w14:textId="77777777">
        <w:tc>
          <w:tcPr>
            <w:tcW w:w="4320" w:type="dxa"/>
          </w:tcPr>
          <w:p w14:paraId="1007A11B" w14:textId="31628F66" w:rsidR="005A7826" w:rsidRPr="0084143E" w:rsidRDefault="005A7826"/>
        </w:tc>
        <w:tc>
          <w:tcPr>
            <w:tcW w:w="4320" w:type="dxa"/>
          </w:tcPr>
          <w:p w14:paraId="0FBC4248" w14:textId="39281D8A" w:rsidR="005A7826" w:rsidRPr="0084143E" w:rsidRDefault="005A7826"/>
        </w:tc>
      </w:tr>
      <w:tr w:rsidR="005A7826" w:rsidRPr="0084143E" w14:paraId="4D2632D1" w14:textId="77777777">
        <w:tc>
          <w:tcPr>
            <w:tcW w:w="4320" w:type="dxa"/>
          </w:tcPr>
          <w:p w14:paraId="0699DE72" w14:textId="094E5012" w:rsidR="005A7826" w:rsidRPr="0084143E" w:rsidRDefault="005A7826"/>
        </w:tc>
        <w:tc>
          <w:tcPr>
            <w:tcW w:w="4320" w:type="dxa"/>
          </w:tcPr>
          <w:p w14:paraId="57F7813F" w14:textId="37B47492" w:rsidR="005A7826" w:rsidRPr="0084143E" w:rsidRDefault="005A7826"/>
        </w:tc>
      </w:tr>
      <w:tr w:rsidR="005A7826" w:rsidRPr="0084143E" w14:paraId="0561B03F" w14:textId="77777777">
        <w:tc>
          <w:tcPr>
            <w:tcW w:w="4320" w:type="dxa"/>
          </w:tcPr>
          <w:p w14:paraId="4D78491A" w14:textId="2541D5E4" w:rsidR="005A7826" w:rsidRPr="0084143E" w:rsidRDefault="005A7826"/>
        </w:tc>
        <w:tc>
          <w:tcPr>
            <w:tcW w:w="4320" w:type="dxa"/>
          </w:tcPr>
          <w:p w14:paraId="1A9947BC" w14:textId="745650F4" w:rsidR="005A7826" w:rsidRPr="0084143E" w:rsidRDefault="005A7826"/>
        </w:tc>
      </w:tr>
    </w:tbl>
    <w:p w14:paraId="0FB3162A" w14:textId="77777777" w:rsidR="005A7826" w:rsidRPr="0084143E" w:rsidRDefault="00000000">
      <w:pPr>
        <w:pStyle w:val="Titre1"/>
      </w:pPr>
      <w:r w:rsidRPr="0084143E">
        <w:lastRenderedPageBreak/>
        <w:t>4. 📚 Bonnes pratiques à respecter</w:t>
      </w:r>
    </w:p>
    <w:p w14:paraId="6466025A" w14:textId="77777777" w:rsidR="005A7826" w:rsidRPr="0084143E" w:rsidRDefault="00000000">
      <w:pPr>
        <w:pStyle w:val="Listepuces"/>
      </w:pPr>
      <w:r w:rsidRPr="0084143E">
        <w:t>Ne pas modifier les documents validés sans suivi de version</w:t>
      </w:r>
    </w:p>
    <w:p w14:paraId="38752045" w14:textId="77777777" w:rsidR="005A7826" w:rsidRPr="0084143E" w:rsidRDefault="00000000">
      <w:pPr>
        <w:pStyle w:val="Listepuces"/>
      </w:pPr>
      <w:r w:rsidRPr="0084143E">
        <w:t>Ne jamais supprimer un fichier sans accord de son propriétaire</w:t>
      </w:r>
    </w:p>
    <w:p w14:paraId="0063CE4A" w14:textId="77777777" w:rsidR="005A7826" w:rsidRPr="0084143E" w:rsidRDefault="00000000">
      <w:pPr>
        <w:pStyle w:val="Listepuces"/>
      </w:pPr>
      <w:r w:rsidRPr="0084143E">
        <w:t>Toujours renseigner les métadonnées (type, statut, responsable…)</w:t>
      </w:r>
    </w:p>
    <w:p w14:paraId="0FED8A7C" w14:textId="77777777" w:rsidR="005A7826" w:rsidRPr="0084143E" w:rsidRDefault="00000000">
      <w:pPr>
        <w:pStyle w:val="Listepuces"/>
      </w:pPr>
      <w:r w:rsidRPr="0084143E">
        <w:t>Utiliser les modèles disponibles dans le dossier « Modèles »</w:t>
      </w:r>
    </w:p>
    <w:p w14:paraId="26E660DC" w14:textId="77777777" w:rsidR="005A7826" w:rsidRPr="0084143E" w:rsidRDefault="00000000">
      <w:pPr>
        <w:pStyle w:val="Listepuces"/>
      </w:pPr>
      <w:r w:rsidRPr="0084143E">
        <w:t>Centraliser les documents de travail dans des sous-dossiers dédiés</w:t>
      </w:r>
    </w:p>
    <w:p w14:paraId="6F1EA766" w14:textId="77777777" w:rsidR="005A7826" w:rsidRPr="0084143E" w:rsidRDefault="00000000">
      <w:pPr>
        <w:pStyle w:val="Titre1"/>
      </w:pPr>
      <w:r w:rsidRPr="0084143E">
        <w:t>5. 📩 Contact / Référent documentaire</w:t>
      </w:r>
    </w:p>
    <w:p w14:paraId="0608F16A" w14:textId="77777777" w:rsidR="005A7826" w:rsidRPr="0084143E" w:rsidRDefault="00000000">
      <w:r w:rsidRPr="0084143E">
        <w:t>Pour toute question sur la structure ou les documents, merci de contacter :</w:t>
      </w:r>
    </w:p>
    <w:p w14:paraId="20221EA4" w14:textId="77777777" w:rsidR="005A7826" w:rsidRDefault="00000000">
      <w:r w:rsidRPr="0084143E">
        <w:t>Nom : [à compléter]</w:t>
      </w:r>
      <w:r w:rsidRPr="0084143E">
        <w:br/>
        <w:t>Rôle : Référent documentaire ou DSI</w:t>
      </w:r>
      <w:r w:rsidRPr="0084143E">
        <w:br/>
      </w:r>
      <w:proofErr w:type="gramStart"/>
      <w:r w:rsidRPr="0084143E">
        <w:t>Email</w:t>
      </w:r>
      <w:proofErr w:type="gramEnd"/>
      <w:r w:rsidRPr="0084143E">
        <w:t xml:space="preserve"> : [à compléter]</w:t>
      </w:r>
    </w:p>
    <w:p w14:paraId="6654B6DE" w14:textId="77777777" w:rsidR="00845E4D" w:rsidRDefault="00845E4D"/>
    <w:sectPr w:rsidR="00845E4D" w:rsidSect="0084143E">
      <w:footerReference w:type="default" r:id="rId8"/>
      <w:pgSz w:w="11906" w:h="16838" w:code="9"/>
      <w:pgMar w:top="1134" w:right="851" w:bottom="1134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BA4CCD" w14:textId="77777777" w:rsidR="006B0EC4" w:rsidRDefault="006B0EC4" w:rsidP="00845E4D">
      <w:pPr>
        <w:spacing w:after="0" w:line="240" w:lineRule="auto"/>
      </w:pPr>
      <w:r>
        <w:separator/>
      </w:r>
    </w:p>
  </w:endnote>
  <w:endnote w:type="continuationSeparator" w:id="0">
    <w:p w14:paraId="3A10D5A9" w14:textId="77777777" w:rsidR="006B0EC4" w:rsidRDefault="006B0EC4" w:rsidP="00845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63256231"/>
      <w:docPartObj>
        <w:docPartGallery w:val="Page Numbers (Bottom of Page)"/>
        <w:docPartUnique/>
      </w:docPartObj>
    </w:sdtPr>
    <w:sdtContent>
      <w:p w14:paraId="4796A4BB" w14:textId="64A1F946" w:rsidR="00845E4D" w:rsidRDefault="00845E4D">
        <w:pPr>
          <w:pStyle w:val="Pieddepag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18A7D334" wp14:editId="4D710C99">
                  <wp:simplePos x="0" y="0"/>
                  <wp:positionH relativeFrom="margin">
                    <wp:align>left</wp:align>
                  </wp:positionH>
                  <wp:positionV relativeFrom="page">
                    <wp:align>bottom</wp:align>
                  </wp:positionV>
                  <wp:extent cx="436880" cy="716915"/>
                  <wp:effectExtent l="9525" t="9525" r="10795" b="6985"/>
                  <wp:wrapNone/>
                  <wp:docPr id="755324958" name="Grou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1506962815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7826119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795E35B3" w14:textId="77777777" w:rsidR="00845E4D" w:rsidRDefault="00845E4D">
                                <w:pPr>
                                  <w:pStyle w:val="Pieddepage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8A7D334" id="Groupe 1" o:spid="_x0000_s1026" style="position:absolute;margin-left:0;margin-top:0;width:34.4pt;height:56.45pt;z-index:251659264;mso-position-horizontal:lef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" filled="f" strokecolor="#7f7f7f">
                    <v:textbox>
                      <w:txbxContent>
                        <w:p w14:paraId="795E35B3" w14:textId="77777777" w:rsidR="00845E4D" w:rsidRDefault="00845E4D">
                          <w:pPr>
                            <w:pStyle w:val="Pieddepage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CEE838" w14:textId="77777777" w:rsidR="006B0EC4" w:rsidRDefault="006B0EC4" w:rsidP="00845E4D">
      <w:pPr>
        <w:spacing w:after="0" w:line="240" w:lineRule="auto"/>
      </w:pPr>
      <w:r>
        <w:separator/>
      </w:r>
    </w:p>
  </w:footnote>
  <w:footnote w:type="continuationSeparator" w:id="0">
    <w:p w14:paraId="41A4E2CD" w14:textId="77777777" w:rsidR="006B0EC4" w:rsidRDefault="006B0EC4" w:rsidP="00845E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9B32D0"/>
    <w:multiLevelType w:val="hybridMultilevel"/>
    <w:tmpl w:val="2EE6923A"/>
    <w:lvl w:ilvl="0" w:tplc="993E8BA4">
      <w:start w:val="1"/>
      <w:numFmt w:val="bullet"/>
      <w:lvlText w:val=""/>
      <w:lvlJc w:val="left"/>
      <w:pPr>
        <w:ind w:left="1224" w:hanging="1224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48E6C36"/>
    <w:multiLevelType w:val="hybridMultilevel"/>
    <w:tmpl w:val="E67A6B5C"/>
    <w:lvl w:ilvl="0" w:tplc="993E8BA4">
      <w:start w:val="1"/>
      <w:numFmt w:val="bullet"/>
      <w:lvlText w:val=""/>
      <w:lvlJc w:val="left"/>
      <w:pPr>
        <w:ind w:left="1224" w:hanging="122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6F22098"/>
    <w:multiLevelType w:val="hybridMultilevel"/>
    <w:tmpl w:val="6130E9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34134D"/>
    <w:multiLevelType w:val="hybridMultilevel"/>
    <w:tmpl w:val="426CB1CC"/>
    <w:lvl w:ilvl="0" w:tplc="8B3E6D4E">
      <w:numFmt w:val="bullet"/>
      <w:lvlText w:val="-"/>
      <w:lvlJc w:val="left"/>
      <w:pPr>
        <w:ind w:left="1584" w:hanging="1224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E91FA9"/>
    <w:multiLevelType w:val="hybridMultilevel"/>
    <w:tmpl w:val="A5C61654"/>
    <w:lvl w:ilvl="0" w:tplc="8B3E6D4E">
      <w:numFmt w:val="bullet"/>
      <w:lvlText w:val="-"/>
      <w:lvlJc w:val="left"/>
      <w:pPr>
        <w:ind w:left="1584" w:hanging="1224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3C3D7D"/>
    <w:multiLevelType w:val="hybridMultilevel"/>
    <w:tmpl w:val="650A9A0E"/>
    <w:lvl w:ilvl="0" w:tplc="993E8BA4">
      <w:start w:val="1"/>
      <w:numFmt w:val="bullet"/>
      <w:lvlText w:val=""/>
      <w:lvlJc w:val="left"/>
      <w:pPr>
        <w:ind w:left="1224" w:hanging="1224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EF31B2"/>
    <w:multiLevelType w:val="hybridMultilevel"/>
    <w:tmpl w:val="BF7C7A38"/>
    <w:lvl w:ilvl="0" w:tplc="040C0001">
      <w:start w:val="1"/>
      <w:numFmt w:val="bullet"/>
      <w:lvlText w:val=""/>
      <w:lvlJc w:val="left"/>
      <w:pPr>
        <w:ind w:left="1224" w:hanging="122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3E813EA"/>
    <w:multiLevelType w:val="hybridMultilevel"/>
    <w:tmpl w:val="47D8AF32"/>
    <w:lvl w:ilvl="0" w:tplc="993E8BA4">
      <w:start w:val="1"/>
      <w:numFmt w:val="bullet"/>
      <w:lvlText w:val=""/>
      <w:lvlJc w:val="left"/>
      <w:pPr>
        <w:ind w:left="1224" w:hanging="1224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1794485">
    <w:abstractNumId w:val="8"/>
  </w:num>
  <w:num w:numId="2" w16cid:durableId="2142729946">
    <w:abstractNumId w:val="6"/>
  </w:num>
  <w:num w:numId="3" w16cid:durableId="306125815">
    <w:abstractNumId w:val="5"/>
  </w:num>
  <w:num w:numId="4" w16cid:durableId="1053769798">
    <w:abstractNumId w:val="4"/>
  </w:num>
  <w:num w:numId="5" w16cid:durableId="379551516">
    <w:abstractNumId w:val="7"/>
  </w:num>
  <w:num w:numId="6" w16cid:durableId="1238398427">
    <w:abstractNumId w:val="3"/>
  </w:num>
  <w:num w:numId="7" w16cid:durableId="707489300">
    <w:abstractNumId w:val="2"/>
  </w:num>
  <w:num w:numId="8" w16cid:durableId="1429696387">
    <w:abstractNumId w:val="1"/>
  </w:num>
  <w:num w:numId="9" w16cid:durableId="691492667">
    <w:abstractNumId w:val="0"/>
  </w:num>
  <w:num w:numId="10" w16cid:durableId="15815652">
    <w:abstractNumId w:val="11"/>
  </w:num>
  <w:num w:numId="11" w16cid:durableId="890657425">
    <w:abstractNumId w:val="13"/>
  </w:num>
  <w:num w:numId="12" w16cid:durableId="2053840320">
    <w:abstractNumId w:val="12"/>
  </w:num>
  <w:num w:numId="13" w16cid:durableId="874806135">
    <w:abstractNumId w:val="15"/>
  </w:num>
  <w:num w:numId="14" w16cid:durableId="748114181">
    <w:abstractNumId w:val="10"/>
  </w:num>
  <w:num w:numId="15" w16cid:durableId="1423258622">
    <w:abstractNumId w:val="14"/>
  </w:num>
  <w:num w:numId="16" w16cid:durableId="1783453653">
    <w:abstractNumId w:val="8"/>
  </w:num>
  <w:num w:numId="17" w16cid:durableId="831794385">
    <w:abstractNumId w:val="9"/>
  </w:num>
  <w:num w:numId="18" w16cid:durableId="1810515328">
    <w:abstractNumId w:val="8"/>
  </w:num>
  <w:num w:numId="19" w16cid:durableId="898436485">
    <w:abstractNumId w:val="8"/>
  </w:num>
  <w:num w:numId="20" w16cid:durableId="1974092809">
    <w:abstractNumId w:val="8"/>
  </w:num>
  <w:num w:numId="21" w16cid:durableId="1467234363">
    <w:abstractNumId w:val="16"/>
  </w:num>
  <w:num w:numId="22" w16cid:durableId="17733611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13A6"/>
    <w:rsid w:val="0015074B"/>
    <w:rsid w:val="0029639D"/>
    <w:rsid w:val="00326F90"/>
    <w:rsid w:val="005A7826"/>
    <w:rsid w:val="006B0EC4"/>
    <w:rsid w:val="0084143E"/>
    <w:rsid w:val="00845E4D"/>
    <w:rsid w:val="008B031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969EC4"/>
  <w14:defaultImageDpi w14:val="300"/>
  <w15:docId w15:val="{04AF8F6C-7CD3-4E19-A2DC-86707D86D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77381F01C5FE4FAD9EC77E017FC12F" ma:contentTypeVersion="8" ma:contentTypeDescription="Crée un document." ma:contentTypeScope="" ma:versionID="7e1398187e65a8cecf348954c8283c87">
  <xsd:schema xmlns:xsd="http://www.w3.org/2001/XMLSchema" xmlns:xs="http://www.w3.org/2001/XMLSchema" xmlns:p="http://schemas.microsoft.com/office/2006/metadata/properties" xmlns:ns2="838ca360-bf68-49f7-97bf-427fc289f9b0" targetNamespace="http://schemas.microsoft.com/office/2006/metadata/properties" ma:root="true" ma:fieldsID="47dba15ea537a5eede4f8b79f4f26c3c" ns2:_="">
    <xsd:import namespace="838ca360-bf68-49f7-97bf-427fc289f9b0"/>
    <xsd:element name="properties">
      <xsd:complexType>
        <xsd:sequence>
          <xsd:element name="documentManagement">
            <xsd:complexType>
              <xsd:all>
                <xsd:element ref="ns2:Categorie" minOccurs="0"/>
                <xsd:element ref="ns2:SousCategorie" minOccurs="0"/>
                <xsd:element ref="ns2:TypeDoc" minOccurs="0"/>
                <xsd:element ref="ns2:EtatDoc" minOccurs="0"/>
                <xsd:element ref="ns2:VersionDoc" minOccurs="0"/>
                <xsd:element ref="ns2:DateMAJ" minOccurs="0"/>
                <xsd:element ref="ns2:AuteurResp" minOccurs="0"/>
                <xsd:element ref="ns2:Confidentiali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8ca360-bf68-49f7-97bf-427fc289f9b0" elementFormDefault="qualified">
    <xsd:import namespace="http://schemas.microsoft.com/office/2006/documentManagement/types"/>
    <xsd:import namespace="http://schemas.microsoft.com/office/infopath/2007/PartnerControls"/>
    <xsd:element name="Categorie" ma:index="8" nillable="true" ma:displayName="Catégorie" ma:internalName="Categorie">
      <xsd:simpleType>
        <xsd:restriction base="dms:Choice">
          <xsd:enumeration value="Système d’Information"/>
          <xsd:enumeration value="Organisation &amp; Qualité"/>
          <xsd:enumeration value="Gestion &amp; Stratégie"/>
          <xsd:enumeration value="Conformité &amp; Risques"/>
        </xsd:restriction>
      </xsd:simpleType>
    </xsd:element>
    <xsd:element name="SousCategorie" ma:index="9" nillable="true" ma:displayName="Sous-catégorie" ma:internalName="SousCategorie">
      <xsd:simpleType>
        <xsd:restriction base="dms:Choice">
          <xsd:enumeration value="Procédures IT"/>
          <xsd:enumeration value="Inventaires"/>
          <xsd:enumeration value="RGPD"/>
          <xsd:enumeration value="PCA"/>
          <xsd:enumeration value="Projets"/>
          <xsd:enumeration value="Tableaux de bord"/>
          <xsd:enumeration value="Autres"/>
        </xsd:restriction>
      </xsd:simpleType>
    </xsd:element>
    <xsd:element name="TypeDoc" ma:index="10" nillable="true" ma:displayName="Type de document" ma:internalName="TypeDoc">
      <xsd:simpleType>
        <xsd:restriction base="dms:Choice">
          <xsd:enumeration value="Procédure"/>
          <xsd:enumeration value="Guide"/>
          <xsd:enumeration value="Modèle"/>
          <xsd:enumeration value="Rapport"/>
          <xsd:enumeration value="Contrat"/>
        </xsd:restriction>
      </xsd:simpleType>
    </xsd:element>
    <xsd:element name="EtatDoc" ma:index="11" nillable="true" ma:displayName="État" ma:internalName="EtatDoc">
      <xsd:simpleType>
        <xsd:restriction base="dms:Choice">
          <xsd:enumeration value="Brouillon"/>
          <xsd:enumeration value="En révision"/>
          <xsd:enumeration value="Validé"/>
          <xsd:enumeration value="Obsolète"/>
        </xsd:restriction>
      </xsd:simpleType>
    </xsd:element>
    <xsd:element name="VersionDoc" ma:index="12" nillable="true" ma:displayName="Version" ma:internalName="VersionDoc">
      <xsd:simpleType>
        <xsd:restriction base="dms:Text"/>
      </xsd:simpleType>
    </xsd:element>
    <xsd:element name="DateMAJ" ma:index="13" nillable="true" ma:displayName="Date de dernière mise à jour" ma:internalName="DateMAJ">
      <xsd:simpleType>
        <xsd:restriction base="dms:DateTime"/>
      </xsd:simpleType>
    </xsd:element>
    <xsd:element name="AuteurResp" ma:index="14" nillable="true" ma:displayName="Auteur / Responsable" ma:internalName="AuteurResp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nfidentialite" ma:index="15" nillable="true" ma:displayName="Confidentialité" ma:internalName="Confidentialite">
      <xsd:simpleType>
        <xsd:restriction base="dms:Choice">
          <xsd:enumeration value="Interne"/>
          <xsd:enumeration value="Direction"/>
          <xsd:enumeration value="Diffusion limitée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uteurResp xmlns="838ca360-bf68-49f7-97bf-427fc289f9b0">
      <UserInfo>
        <DisplayName/>
        <AccountId xsi:nil="true"/>
        <AccountType/>
      </UserInfo>
    </AuteurResp>
    <SousCategorie xmlns="838ca360-bf68-49f7-97bf-427fc289f9b0" xsi:nil="true"/>
    <TypeDoc xmlns="838ca360-bf68-49f7-97bf-427fc289f9b0" xsi:nil="true"/>
    <EtatDoc xmlns="838ca360-bf68-49f7-97bf-427fc289f9b0" xsi:nil="true"/>
    <DateMAJ xmlns="838ca360-bf68-49f7-97bf-427fc289f9b0" xsi:nil="true"/>
    <Confidentialite xmlns="838ca360-bf68-49f7-97bf-427fc289f9b0" xsi:nil="true"/>
    <Categorie xmlns="838ca360-bf68-49f7-97bf-427fc289f9b0" xsi:nil="true"/>
    <VersionDoc xmlns="838ca360-bf68-49f7-97bf-427fc289f9b0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61CE65-AE2C-4CC4-A262-2B5D2BC86C29}"/>
</file>

<file path=customXml/itemProps3.xml><?xml version="1.0" encoding="utf-8"?>
<ds:datastoreItem xmlns:ds="http://schemas.openxmlformats.org/officeDocument/2006/customXml" ds:itemID="{1D8C859E-CD8E-4844-B725-978916A3B81A}"/>
</file>

<file path=customXml/itemProps4.xml><?xml version="1.0" encoding="utf-8"?>
<ds:datastoreItem xmlns:ds="http://schemas.openxmlformats.org/officeDocument/2006/customXml" ds:itemID="{FC255D06-B93D-4E1A-96D1-AC7A316B7B0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489</Words>
  <Characters>2695</Characters>
  <Application>Microsoft Office Word</Application>
  <DocSecurity>0</DocSecurity>
  <Lines>22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3178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Patrice BONHOMME (GO DSI)</cp:lastModifiedBy>
  <cp:revision>3</cp:revision>
  <dcterms:created xsi:type="dcterms:W3CDTF">2013-12-23T23:15:00Z</dcterms:created>
  <dcterms:modified xsi:type="dcterms:W3CDTF">2025-04-18T13:39:00Z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0x0101000977381F01C5FE4FAD9EC77E017FC12F</vt:lpwstr>
  </property>
</Properties>
</file>