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680B" w:rsidRPr="00DD680B" w:rsidRDefault="00DD680B" w:rsidP="00143489">
      <w:pPr>
        <w:rPr>
          <w:b/>
          <w:bCs/>
          <w:sz w:val="24"/>
          <w:szCs w:val="24"/>
        </w:rPr>
      </w:pPr>
      <w:r w:rsidRPr="00DD680B">
        <w:rPr>
          <w:b/>
          <w:bCs/>
          <w:sz w:val="24"/>
          <w:szCs w:val="24"/>
        </w:rPr>
        <w:t xml:space="preserve">Prompt à lancer dans le répertoire </w:t>
      </w:r>
      <w:r w:rsidRPr="00DD680B">
        <w:rPr>
          <w:b/>
          <w:bCs/>
          <w:sz w:val="24"/>
          <w:szCs w:val="24"/>
        </w:rPr>
        <w:t xml:space="preserve">C:\perso\00 formation Data </w:t>
      </w:r>
      <w:proofErr w:type="spellStart"/>
      <w:r w:rsidRPr="00DD680B">
        <w:rPr>
          <w:b/>
          <w:bCs/>
          <w:sz w:val="24"/>
          <w:szCs w:val="24"/>
        </w:rPr>
        <w:t>analyst</w:t>
      </w:r>
      <w:proofErr w:type="spellEnd"/>
      <w:r w:rsidRPr="00DD680B">
        <w:rPr>
          <w:b/>
          <w:bCs/>
          <w:sz w:val="24"/>
          <w:szCs w:val="24"/>
        </w:rPr>
        <w:t xml:space="preserve">\Data Management\1 Applications perso\11 ML </w:t>
      </w:r>
      <w:proofErr w:type="spellStart"/>
      <w:r w:rsidRPr="00DD680B">
        <w:rPr>
          <w:b/>
          <w:bCs/>
          <w:sz w:val="24"/>
          <w:szCs w:val="24"/>
        </w:rPr>
        <w:t>nautiC</w:t>
      </w:r>
      <w:proofErr w:type="spellEnd"/>
      <w:r w:rsidRPr="00DD680B">
        <w:rPr>
          <w:b/>
          <w:bCs/>
          <w:sz w:val="24"/>
          <w:szCs w:val="24"/>
        </w:rPr>
        <w:t>\</w:t>
      </w:r>
      <w:proofErr w:type="spellStart"/>
      <w:r w:rsidRPr="00DD680B">
        <w:rPr>
          <w:b/>
          <w:bCs/>
          <w:sz w:val="24"/>
          <w:szCs w:val="24"/>
        </w:rPr>
        <w:t>pieces</w:t>
      </w:r>
      <w:proofErr w:type="spellEnd"/>
      <w:r w:rsidRPr="00DD680B">
        <w:rPr>
          <w:b/>
          <w:bCs/>
          <w:sz w:val="24"/>
          <w:szCs w:val="24"/>
        </w:rPr>
        <w:t>\</w:t>
      </w:r>
    </w:p>
    <w:p w:rsidR="00DD680B" w:rsidRDefault="00DD680B" w:rsidP="00143489"/>
    <w:p w:rsidR="00143489" w:rsidRDefault="00143489" w:rsidP="00143489">
      <w:r>
        <w:t xml:space="preserve">Tu travailles dans le </w:t>
      </w:r>
      <w:proofErr w:type="spellStart"/>
      <w:r>
        <w:t>workspace</w:t>
      </w:r>
      <w:proofErr w:type="spellEnd"/>
      <w:r>
        <w:t xml:space="preserve"> courant et tu dois mettre à jour le fichier Excel métier des pièces Princess à partir du site https://parts.princess.co.uk/.</w:t>
      </w:r>
    </w:p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Objectif</w:t>
      </w:r>
    </w:p>
    <w:p w:rsidR="00143489" w:rsidRDefault="00143489" w:rsidP="00143489">
      <w:r>
        <w:t xml:space="preserve">Scrapper l’intégralité du site https://parts.princess.co.uk/ avec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 xml:space="preserve">) + </w:t>
      </w:r>
      <w:proofErr w:type="spellStart"/>
      <w:r>
        <w:t>HTMLRewriter</w:t>
      </w:r>
      <w:proofErr w:type="spellEnd"/>
      <w:r>
        <w:t xml:space="preserve"> de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>, ou si ce n’est pas exécutable localement dans l’environnement courant, utiliser la chaîne locale déjà présente dans le projet pour obtenir strictement le même résultat métier final.</w:t>
      </w:r>
    </w:p>
    <w:p w:rsidR="00143489" w:rsidRDefault="00143489" w:rsidP="00143489">
      <w:r>
        <w:t>Le livrable principal attendu est un fichier Excel actualisé, basé sur la structure et le contenu métier du fichier :</w:t>
      </w:r>
    </w:p>
    <w:p w:rsidR="00143489" w:rsidRDefault="00143489" w:rsidP="00143489">
      <w:r>
        <w:t xml:space="preserve">C:\perso\00 formation Data </w:t>
      </w:r>
      <w:proofErr w:type="spellStart"/>
      <w:r>
        <w:t>analyst</w:t>
      </w:r>
      <w:proofErr w:type="spellEnd"/>
      <w:r>
        <w:t xml:space="preserve">\Data Management\1 Applications perso\11 ML </w:t>
      </w:r>
      <w:proofErr w:type="spellStart"/>
      <w:r>
        <w:t>nautiC</w:t>
      </w:r>
      <w:proofErr w:type="spellEnd"/>
      <w:r>
        <w:t>\</w:t>
      </w:r>
      <w:proofErr w:type="spellStart"/>
      <w:r>
        <w:t>pieces</w:t>
      </w:r>
      <w:proofErr w:type="spellEnd"/>
      <w:r>
        <w:t>\princess_parts_products.xlsx</w:t>
      </w:r>
    </w:p>
    <w:p w:rsidR="00143489" w:rsidRDefault="00143489" w:rsidP="00143489"/>
    <w:p w:rsidR="00143489" w:rsidRDefault="00143489" w:rsidP="00143489">
      <w:r>
        <w:t>Le traitement doit être complet, end-to-end, sans s’arrêter à l’analyse.</w:t>
      </w:r>
    </w:p>
    <w:p w:rsidR="00143489" w:rsidRDefault="00143489" w:rsidP="00143489">
      <w:r>
        <w:t>Tu dois réellement produire les fichiers finaux dans le dossier du projet.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Contraintes générales</w:t>
      </w:r>
    </w:p>
    <w:p w:rsidR="00143489" w:rsidRDefault="00143489" w:rsidP="00143489">
      <w:r>
        <w:t>- Ne pas se limiter à un échantillon : traiter tout le catalogue.</w:t>
      </w:r>
    </w:p>
    <w:p w:rsidR="00143489" w:rsidRDefault="00143489" w:rsidP="00143489">
      <w:r>
        <w:t xml:space="preserve">- Utiliser la source la plus fiable pour lister les produits, en priorité le product-sitemap.xml ou tout </w:t>
      </w:r>
      <w:proofErr w:type="spellStart"/>
      <w:r>
        <w:t>sitemap</w:t>
      </w:r>
      <w:proofErr w:type="spellEnd"/>
      <w:r>
        <w:t xml:space="preserve"> produit équivalent.</w:t>
      </w:r>
    </w:p>
    <w:p w:rsidR="00143489" w:rsidRDefault="00143489" w:rsidP="00143489">
      <w:r>
        <w:t xml:space="preserve">- Si </w:t>
      </w:r>
      <w:proofErr w:type="spellStart"/>
      <w:r>
        <w:t>Cloudflare</w:t>
      </w:r>
      <w:proofErr w:type="spellEnd"/>
      <w:r>
        <w:t xml:space="preserve"> Worker est disponible, privilégier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 xml:space="preserve">) + </w:t>
      </w:r>
      <w:proofErr w:type="spellStart"/>
      <w:r>
        <w:t>HTMLRewriter</w:t>
      </w:r>
      <w:proofErr w:type="spellEnd"/>
      <w:r>
        <w:t>.</w:t>
      </w:r>
    </w:p>
    <w:p w:rsidR="00143489" w:rsidRDefault="00143489" w:rsidP="00143489">
      <w:r>
        <w:t>- Si l’exécution Worker n’est pas possible localement, utiliser les scripts existants du projet pour obtenir exactement le même résultat final.</w:t>
      </w:r>
    </w:p>
    <w:p w:rsidR="00143489" w:rsidRDefault="00143489" w:rsidP="00143489">
      <w:r>
        <w:t>- Ne jamais laisser de travail à moitié fait : aller jusqu’à la génération du fichier Excel final.</w:t>
      </w:r>
    </w:p>
    <w:p w:rsidR="00143489" w:rsidRDefault="00143489" w:rsidP="00143489">
      <w:r>
        <w:t>- Contrôler les erreurs, corriger les anomalies détectées et régénérer les fichiers si nécessaire.</w:t>
      </w:r>
    </w:p>
    <w:p w:rsidR="00143489" w:rsidRDefault="00143489" w:rsidP="00143489">
      <w:r>
        <w:t>- Le résultat final doit être propre, cohérent, sans colonnes décalées, sans mélange de types de données, avec une terminologie française homogène.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Livrables attendus</w:t>
      </w:r>
    </w:p>
    <w:p w:rsidR="00143489" w:rsidRDefault="00143489" w:rsidP="00143489">
      <w:r>
        <w:t>- Un fichier CSV à jour</w:t>
      </w:r>
    </w:p>
    <w:p w:rsidR="00143489" w:rsidRDefault="00143489" w:rsidP="00143489">
      <w:r>
        <w:t>- Un fichier Excel à jour</w:t>
      </w:r>
    </w:p>
    <w:p w:rsidR="00143489" w:rsidRDefault="00143489" w:rsidP="00143489">
      <w:r>
        <w:t>- Le livrable principal reste l’Excel final actualisé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Étapes obligatoires</w:t>
      </w:r>
    </w:p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1. Découverte et collecte du catalogue</w:t>
      </w:r>
    </w:p>
    <w:p w:rsidR="00143489" w:rsidRDefault="00143489" w:rsidP="00143489">
      <w:r>
        <w:t xml:space="preserve">- Identifier la liste complète des URLs produits depuis le </w:t>
      </w:r>
      <w:proofErr w:type="spellStart"/>
      <w:r>
        <w:t>sitemap</w:t>
      </w:r>
      <w:proofErr w:type="spellEnd"/>
      <w:r>
        <w:t xml:space="preserve"> produit</w:t>
      </w:r>
    </w:p>
    <w:p w:rsidR="00143489" w:rsidRDefault="00143489" w:rsidP="00143489">
      <w:r>
        <w:t>- Vérifier le nombre total de produits trouvés</w:t>
      </w:r>
    </w:p>
    <w:p w:rsidR="00143489" w:rsidRDefault="00143489" w:rsidP="00143489">
      <w:r>
        <w:lastRenderedPageBreak/>
        <w:t>- Traiter toutes les fiches produit</w:t>
      </w:r>
    </w:p>
    <w:p w:rsidR="00143489" w:rsidRDefault="00143489" w:rsidP="00143489">
      <w:r>
        <w:t>- Pour chaque produit, extraire toutes les informations utiles permettant de remplir les colonnes finales de l’Excel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2. Champs à extraire</w:t>
      </w:r>
    </w:p>
    <w:p w:rsidR="00143489" w:rsidRDefault="00143489" w:rsidP="00143489">
      <w:r>
        <w:t>Pour chaque produit, extraire au minimum :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category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name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description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specifications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 xml:space="preserve">- </w:t>
      </w:r>
      <w:proofErr w:type="spellStart"/>
      <w:r w:rsidRPr="00143489">
        <w:rPr>
          <w:lang w:val="en-US"/>
        </w:rPr>
        <w:t>model_number</w:t>
      </w:r>
      <w:proofErr w:type="spellEnd"/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 xml:space="preserve">- </w:t>
      </w:r>
      <w:proofErr w:type="spellStart"/>
      <w:r w:rsidRPr="00143489">
        <w:rPr>
          <w:lang w:val="en-US"/>
        </w:rPr>
        <w:t>price_gbp_numeric</w:t>
      </w:r>
      <w:proofErr w:type="spellEnd"/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stock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 xml:space="preserve">- </w:t>
      </w:r>
      <w:proofErr w:type="spellStart"/>
      <w:r w:rsidRPr="00143489">
        <w:rPr>
          <w:lang w:val="en-US"/>
        </w:rPr>
        <w:t>delivery_delay</w:t>
      </w:r>
      <w:proofErr w:type="spellEnd"/>
    </w:p>
    <w:p w:rsidR="00143489" w:rsidRDefault="00143489" w:rsidP="00143489">
      <w:r>
        <w:t>- url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3. Contrôle de complétude des catégories</w:t>
      </w:r>
    </w:p>
    <w:p w:rsidR="00143489" w:rsidRDefault="00143489" w:rsidP="00143489">
      <w:r>
        <w:t xml:space="preserve">- Vérifier que chaque pièce a bien une </w:t>
      </w:r>
      <w:proofErr w:type="spellStart"/>
      <w:r>
        <w:t>category</w:t>
      </w:r>
      <w:proofErr w:type="spellEnd"/>
    </w:p>
    <w:p w:rsidR="00143489" w:rsidRDefault="00143489" w:rsidP="00143489">
      <w:r>
        <w:t xml:space="preserve">- Gérer les variantes possibles dans le HTML, par exemple </w:t>
      </w:r>
      <w:proofErr w:type="spellStart"/>
      <w:proofErr w:type="gramStart"/>
      <w:r>
        <w:t>Category</w:t>
      </w:r>
      <w:proofErr w:type="spellEnd"/>
      <w:r>
        <w:t>:</w:t>
      </w:r>
      <w:proofErr w:type="gramEnd"/>
      <w:r>
        <w:t xml:space="preserve"> ou </w:t>
      </w:r>
      <w:proofErr w:type="spellStart"/>
      <w:proofErr w:type="gramStart"/>
      <w:r>
        <w:t>Categories</w:t>
      </w:r>
      <w:proofErr w:type="spellEnd"/>
      <w:r>
        <w:t>:</w:t>
      </w:r>
      <w:proofErr w:type="gramEnd"/>
    </w:p>
    <w:p w:rsidR="00143489" w:rsidRDefault="00143489" w:rsidP="00143489">
      <w:r>
        <w:t>- Si une catégorie est absente, investiguer et corriger l’extraction</w:t>
      </w:r>
    </w:p>
    <w:p w:rsidR="00143489" w:rsidRDefault="00143489" w:rsidP="00143489">
      <w:r>
        <w:t>- Le résultat final ne doit pas contenir de produits sans catégorie, sauf cas réellement introuvable après vérification explicite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4. Nettoyage des décalages de colonnes</w:t>
      </w:r>
    </w:p>
    <w:p w:rsidR="00143489" w:rsidRDefault="00143489" w:rsidP="00143489">
      <w:r>
        <w:t>- Vérifier que les données correspondent bien aux noms de colonnes</w:t>
      </w:r>
    </w:p>
    <w:p w:rsidR="00143489" w:rsidRDefault="00143489" w:rsidP="00143489">
      <w:r>
        <w:t>- Détecter les lignes où les données sont décalées vers la droite</w:t>
      </w:r>
    </w:p>
    <w:p w:rsidR="00143489" w:rsidRDefault="00143489" w:rsidP="00143489">
      <w:r>
        <w:t>- La colonne url doit toujours être la dernière colonne</w:t>
      </w:r>
    </w:p>
    <w:p w:rsidR="00143489" w:rsidRDefault="00143489" w:rsidP="00143489">
      <w:r>
        <w:t>- Il ne doit pas y avoir de données au-delà de url</w:t>
      </w:r>
    </w:p>
    <w:p w:rsidR="00143489" w:rsidRDefault="00143489" w:rsidP="00143489">
      <w:r>
        <w:t>- Corriger et régénérer une version nettoyée sans décalages</w:t>
      </w:r>
    </w:p>
    <w:p w:rsidR="00143489" w:rsidRDefault="00143489" w:rsidP="00143489">
      <w:r>
        <w:t>- Aplatir et nettoyer les champs multiligne si nécessaire pour éviter les décalages CSV et les problèmes d’ouverture dans Excel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5. Normalisation du stock</w:t>
      </w:r>
    </w:p>
    <w:p w:rsidR="00143489" w:rsidRDefault="00143489" w:rsidP="00143489">
      <w:r>
        <w:t>- La colonne stock doit être numérique entier</w:t>
      </w:r>
    </w:p>
    <w:p w:rsidR="00143489" w:rsidRDefault="00143489" w:rsidP="00143489">
      <w:r>
        <w:t>- Si la fiche indique une quantité en stock, mettre cette quantité</w:t>
      </w:r>
    </w:p>
    <w:p w:rsidR="00143489" w:rsidRDefault="00143489" w:rsidP="00143489">
      <w:r>
        <w:t>- Si la fiche indique Out of stock, mettre 0</w:t>
      </w:r>
    </w:p>
    <w:p w:rsidR="00143489" w:rsidRDefault="00143489" w:rsidP="00143489">
      <w:r>
        <w:lastRenderedPageBreak/>
        <w:t>- Si l’information n’est pas exploitable, normaliser vers une valeur numérique cohérente et documentée</w:t>
      </w:r>
    </w:p>
    <w:p w:rsidR="00143489" w:rsidRDefault="00143489" w:rsidP="00143489">
      <w:r>
        <w:t>- Le résultat final doit contenir uniquement des entiers dans la colonne stock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6. Normalisation du prix GBP</w:t>
      </w:r>
    </w:p>
    <w:p w:rsidR="00143489" w:rsidRDefault="00143489" w:rsidP="00143489">
      <w:r>
        <w:t xml:space="preserve">- La colonne </w:t>
      </w:r>
      <w:proofErr w:type="spellStart"/>
      <w:r>
        <w:t>price_gbp_numeric</w:t>
      </w:r>
      <w:proofErr w:type="spellEnd"/>
      <w:r>
        <w:t xml:space="preserve"> doit être strictement numérique décimale</w:t>
      </w:r>
    </w:p>
    <w:p w:rsidR="00143489" w:rsidRDefault="00143489" w:rsidP="00143489">
      <w:r>
        <w:t>- Supprimer les symboles monétaires et les séparateurs parasites</w:t>
      </w:r>
    </w:p>
    <w:p w:rsidR="00143489" w:rsidRDefault="00143489" w:rsidP="00143489">
      <w:r>
        <w:t>- Utiliser un point comme séparateur décimal dans les exports techniques si nécessaire</w:t>
      </w:r>
    </w:p>
    <w:p w:rsidR="00143489" w:rsidRDefault="00143489" w:rsidP="00143489">
      <w:r>
        <w:t>- Le format final attendu est un nombre décimal propre, cohérent et exploitable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7. Traduction en français</w:t>
      </w:r>
    </w:p>
    <w:p w:rsidR="00143489" w:rsidRDefault="00143489" w:rsidP="00143489">
      <w:r>
        <w:t>Conserver les colonnes d’origine en anglais et créer les colonnes de traduction immédiatement à droite des colonnes sources :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 xml:space="preserve">- Category </w:t>
      </w:r>
      <w:proofErr w:type="spellStart"/>
      <w:r w:rsidRPr="00143489">
        <w:rPr>
          <w:lang w:val="en-US"/>
        </w:rPr>
        <w:t>puis</w:t>
      </w:r>
      <w:proofErr w:type="spellEnd"/>
      <w:r w:rsidRPr="00143489">
        <w:rPr>
          <w:lang w:val="en-US"/>
        </w:rPr>
        <w:t xml:space="preserve"> Category (FR)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 xml:space="preserve">- name </w:t>
      </w:r>
      <w:proofErr w:type="spellStart"/>
      <w:r w:rsidRPr="00143489">
        <w:rPr>
          <w:lang w:val="en-US"/>
        </w:rPr>
        <w:t>puis</w:t>
      </w:r>
      <w:proofErr w:type="spellEnd"/>
      <w:r w:rsidRPr="00143489">
        <w:rPr>
          <w:lang w:val="en-US"/>
        </w:rPr>
        <w:t xml:space="preserve"> Name (FR)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 xml:space="preserve">- description </w:t>
      </w:r>
      <w:proofErr w:type="spellStart"/>
      <w:r w:rsidRPr="00143489">
        <w:rPr>
          <w:lang w:val="en-US"/>
        </w:rPr>
        <w:t>puis</w:t>
      </w:r>
      <w:proofErr w:type="spellEnd"/>
      <w:r w:rsidRPr="00143489">
        <w:rPr>
          <w:lang w:val="en-US"/>
        </w:rPr>
        <w:t xml:space="preserve"> Description (FR)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 xml:space="preserve">- </w:t>
      </w:r>
      <w:proofErr w:type="spellStart"/>
      <w:r w:rsidRPr="00143489">
        <w:rPr>
          <w:lang w:val="en-US"/>
        </w:rPr>
        <w:t>delivery_delay</w:t>
      </w:r>
      <w:proofErr w:type="spellEnd"/>
      <w:r w:rsidRPr="00143489">
        <w:rPr>
          <w:lang w:val="en-US"/>
        </w:rPr>
        <w:t xml:space="preserve"> </w:t>
      </w:r>
      <w:proofErr w:type="spellStart"/>
      <w:r w:rsidRPr="00143489">
        <w:rPr>
          <w:lang w:val="en-US"/>
        </w:rPr>
        <w:t>puis</w:t>
      </w:r>
      <w:proofErr w:type="spellEnd"/>
      <w:r w:rsidRPr="00143489">
        <w:rPr>
          <w:lang w:val="en-US"/>
        </w:rPr>
        <w:t xml:space="preserve"> Delivery delay (FR)</w:t>
      </w:r>
    </w:p>
    <w:p w:rsidR="00143489" w:rsidRPr="00143489" w:rsidRDefault="00143489" w:rsidP="00143489">
      <w:pPr>
        <w:rPr>
          <w:lang w:val="en-US"/>
        </w:rPr>
      </w:pPr>
    </w:p>
    <w:p w:rsidR="00143489" w:rsidRDefault="00143489" w:rsidP="00143489">
      <w:r>
        <w:t>Règles :</w:t>
      </w:r>
    </w:p>
    <w:p w:rsidR="00143489" w:rsidRDefault="00143489" w:rsidP="00143489">
      <w:r>
        <w:t>- Ne pas remplacer les colonnes anglaises</w:t>
      </w:r>
    </w:p>
    <w:p w:rsidR="00143489" w:rsidRDefault="00143489" w:rsidP="00143489">
      <w:r>
        <w:t>- Ajouter les colonnes FR à droite des colonnes sources</w:t>
      </w:r>
    </w:p>
    <w:p w:rsidR="00143489" w:rsidRDefault="00143489" w:rsidP="00143489">
      <w:r>
        <w:t>- Traduire le contenu en français de manière compréhensible et métier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8. Harmonisation métier en français</w:t>
      </w:r>
    </w:p>
    <w:p w:rsidR="00143489" w:rsidRDefault="00143489" w:rsidP="00143489">
      <w:r>
        <w:t xml:space="preserve">- Relire et corriger manuellement </w:t>
      </w:r>
      <w:proofErr w:type="spellStart"/>
      <w:r>
        <w:t>Category</w:t>
      </w:r>
      <w:proofErr w:type="spellEnd"/>
      <w:r>
        <w:t xml:space="preserve"> (FR) pour uniformiser le vocabulaire nautique</w:t>
      </w:r>
    </w:p>
    <w:p w:rsidR="00143489" w:rsidRDefault="00143489" w:rsidP="00143489">
      <w:r>
        <w:t xml:space="preserve">- Faire la même chose pour </w:t>
      </w:r>
      <w:proofErr w:type="spellStart"/>
      <w:r>
        <w:t>Specifications</w:t>
      </w:r>
      <w:proofErr w:type="spellEnd"/>
      <w:r>
        <w:t xml:space="preserve"> (FR)</w:t>
      </w:r>
    </w:p>
    <w:p w:rsidR="00143489" w:rsidRDefault="00143489" w:rsidP="00143489">
      <w:r>
        <w:t>- Générer une version finale métier propre avec une terminologie française homogène</w:t>
      </w:r>
    </w:p>
    <w:p w:rsidR="00143489" w:rsidRDefault="00143489" w:rsidP="00143489">
      <w:r>
        <w:t>- Harmoniser les libellés techniques du nautisme, des équipements et des pièces</w:t>
      </w:r>
    </w:p>
    <w:p w:rsidR="00143489" w:rsidRDefault="00143489" w:rsidP="00143489"/>
    <w:p w:rsidR="00143489" w:rsidRDefault="00143489" w:rsidP="00143489">
      <w:r>
        <w:t>Exemples de normalisation attendus</w:t>
      </w:r>
    </w:p>
    <w:p w:rsidR="00143489" w:rsidRDefault="00143489" w:rsidP="00143489">
      <w:r>
        <w:t xml:space="preserve">- </w:t>
      </w:r>
      <w:proofErr w:type="spellStart"/>
      <w:r>
        <w:t>Electrical</w:t>
      </w:r>
      <w:proofErr w:type="spellEnd"/>
      <w:r>
        <w:t xml:space="preserve"> -&gt; </w:t>
      </w:r>
      <w:proofErr w:type="spellStart"/>
      <w:r>
        <w:t>Electricite</w:t>
      </w:r>
      <w:proofErr w:type="spellEnd"/>
    </w:p>
    <w:p w:rsidR="00143489" w:rsidRDefault="00143489" w:rsidP="00143489">
      <w:r>
        <w:t xml:space="preserve">- </w:t>
      </w:r>
      <w:proofErr w:type="spellStart"/>
      <w:r>
        <w:t>External</w:t>
      </w:r>
      <w:proofErr w:type="spellEnd"/>
      <w:r>
        <w:t xml:space="preserve"> Hardware -&gt; Accastillage </w:t>
      </w:r>
      <w:proofErr w:type="spellStart"/>
      <w:r>
        <w:t>exterieur</w:t>
      </w:r>
      <w:proofErr w:type="spellEnd"/>
    </w:p>
    <w:p w:rsidR="00143489" w:rsidRDefault="00143489" w:rsidP="00143489">
      <w:r>
        <w:t xml:space="preserve">- Plumbing &amp; Water </w:t>
      </w:r>
      <w:proofErr w:type="spellStart"/>
      <w:r>
        <w:t>Systems</w:t>
      </w:r>
      <w:proofErr w:type="spellEnd"/>
      <w:r>
        <w:t xml:space="preserve"> -&gt; Plomberie et circuits d'eau</w:t>
      </w:r>
    </w:p>
    <w:p w:rsidR="00143489" w:rsidRDefault="00143489" w:rsidP="00143489"/>
    <w:p w:rsidR="00143489" w:rsidRDefault="00143489" w:rsidP="00143489">
      <w:r>
        <w:t xml:space="preserve">Exemple de normalisation des </w:t>
      </w:r>
      <w:proofErr w:type="spellStart"/>
      <w:r>
        <w:t>specifications</w:t>
      </w:r>
      <w:proofErr w:type="spellEnd"/>
    </w:p>
    <w:p w:rsidR="00143489" w:rsidRDefault="00143489" w:rsidP="00143489">
      <w:r>
        <w:lastRenderedPageBreak/>
        <w:t>- Dimensions - 30 × 30 × 30 cm Weight - 0.50 kg</w:t>
      </w:r>
    </w:p>
    <w:p w:rsidR="00143489" w:rsidRDefault="00143489" w:rsidP="00143489">
      <w:proofErr w:type="gramStart"/>
      <w:r>
        <w:t>devient</w:t>
      </w:r>
      <w:proofErr w:type="gramEnd"/>
    </w:p>
    <w:p w:rsidR="00143489" w:rsidRDefault="00143489" w:rsidP="00143489">
      <w:r>
        <w:t>- Dimensions : 30 × 30 × 30 cm | Poids : 0,50 kg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9. Ajout des prix convertis</w:t>
      </w:r>
    </w:p>
    <w:p w:rsidR="00143489" w:rsidRDefault="00143489" w:rsidP="00143489">
      <w:r>
        <w:t xml:space="preserve">À droite de </w:t>
      </w:r>
      <w:proofErr w:type="spellStart"/>
      <w:r>
        <w:t>price_gbp_numeric</w:t>
      </w:r>
      <w:proofErr w:type="spellEnd"/>
      <w:r>
        <w:t>, créer les deux colonnes suivantes :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 xml:space="preserve">- </w:t>
      </w:r>
      <w:proofErr w:type="spellStart"/>
      <w:r w:rsidRPr="00143489">
        <w:rPr>
          <w:lang w:val="en-US"/>
        </w:rPr>
        <w:t>price_euro_numeric</w:t>
      </w:r>
      <w:proofErr w:type="spellEnd"/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 xml:space="preserve">- </w:t>
      </w:r>
      <w:proofErr w:type="spellStart"/>
      <w:r w:rsidRPr="00143489">
        <w:rPr>
          <w:lang w:val="en-US"/>
        </w:rPr>
        <w:t>price_dollar_numeric</w:t>
      </w:r>
      <w:proofErr w:type="spellEnd"/>
    </w:p>
    <w:p w:rsidR="00143489" w:rsidRPr="00143489" w:rsidRDefault="00143489" w:rsidP="00143489">
      <w:pPr>
        <w:rPr>
          <w:lang w:val="en-US"/>
        </w:rPr>
      </w:pPr>
    </w:p>
    <w:p w:rsidR="00143489" w:rsidRDefault="00143489" w:rsidP="00143489">
      <w:r>
        <w:t>Règles :</w:t>
      </w:r>
    </w:p>
    <w:p w:rsidR="00143489" w:rsidRDefault="00143489" w:rsidP="00143489">
      <w:r>
        <w:t>- Les deux colonnes doivent être numériques décimales</w:t>
      </w:r>
    </w:p>
    <w:p w:rsidR="00143489" w:rsidRDefault="00143489" w:rsidP="00143489">
      <w:r>
        <w:t xml:space="preserve">- Convertir depuis </w:t>
      </w:r>
      <w:proofErr w:type="spellStart"/>
      <w:r>
        <w:t>price_gbp_numeric</w:t>
      </w:r>
      <w:proofErr w:type="spellEnd"/>
    </w:p>
    <w:p w:rsidR="00143489" w:rsidRDefault="00143489" w:rsidP="00143489">
      <w:r>
        <w:t>- Utiliser le dernier cours connu au moment du traitement</w:t>
      </w:r>
    </w:p>
    <w:p w:rsidR="00143489" w:rsidRDefault="00143489" w:rsidP="00143489">
      <w:r>
        <w:t>- Si une API de change est utilisée, consigner le taux retenu</w:t>
      </w:r>
    </w:p>
    <w:p w:rsidR="00143489" w:rsidRDefault="00143489" w:rsidP="00143489">
      <w:r>
        <w:t>- Les colonnes doivent rester propres et numériques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10. Ajout de la date</w:t>
      </w:r>
    </w:p>
    <w:p w:rsidR="00143489" w:rsidRDefault="00143489" w:rsidP="00143489">
      <w:r>
        <w:t>- Ajouter une colonne date en première colonne</w:t>
      </w:r>
    </w:p>
    <w:p w:rsidR="00143489" w:rsidRDefault="00143489" w:rsidP="00143489">
      <w:r>
        <w:t>- Format obligatoire : année-mois-jour</w:t>
      </w:r>
    </w:p>
    <w:p w:rsidR="00143489" w:rsidRDefault="00143489" w:rsidP="00143489">
      <w:r>
        <w:t xml:space="preserve">- Utiliser la date de dernière mise à jour/génération du fichier final, au format </w:t>
      </w:r>
      <w:proofErr w:type="spellStart"/>
      <w:r>
        <w:t>yyyy</w:t>
      </w:r>
      <w:proofErr w:type="spellEnd"/>
      <w:r>
        <w:t>-MM-dd</w:t>
      </w:r>
    </w:p>
    <w:p w:rsidR="00143489" w:rsidRDefault="00143489" w:rsidP="00143489">
      <w:r>
        <w:t>- Cette colonne doit apparaître en première position dans le CSV et dans l’Excel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11. Structure finale obligatoire</w:t>
      </w:r>
    </w:p>
    <w:p w:rsidR="00143489" w:rsidRDefault="00143489" w:rsidP="00143489">
      <w:r>
        <w:t>Le fichier final doit respecter cet ordre exact de colonnes :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date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category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Category (FR)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name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Name (FR)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description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Description (FR)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specifications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Specifications (FR)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 xml:space="preserve">- </w:t>
      </w:r>
      <w:proofErr w:type="spellStart"/>
      <w:r w:rsidRPr="00143489">
        <w:rPr>
          <w:lang w:val="en-US"/>
        </w:rPr>
        <w:t>model_number</w:t>
      </w:r>
      <w:proofErr w:type="spellEnd"/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lastRenderedPageBreak/>
        <w:t xml:space="preserve">- </w:t>
      </w:r>
      <w:proofErr w:type="spellStart"/>
      <w:r w:rsidRPr="00143489">
        <w:rPr>
          <w:lang w:val="en-US"/>
        </w:rPr>
        <w:t>price_gbp_numeric</w:t>
      </w:r>
      <w:proofErr w:type="spellEnd"/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 xml:space="preserve">- </w:t>
      </w:r>
      <w:proofErr w:type="spellStart"/>
      <w:r w:rsidRPr="00143489">
        <w:rPr>
          <w:lang w:val="en-US"/>
        </w:rPr>
        <w:t>price_euro_numeric</w:t>
      </w:r>
      <w:proofErr w:type="spellEnd"/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 xml:space="preserve">- </w:t>
      </w:r>
      <w:proofErr w:type="spellStart"/>
      <w:r w:rsidRPr="00143489">
        <w:rPr>
          <w:lang w:val="en-US"/>
        </w:rPr>
        <w:t>price_dollar_numeric</w:t>
      </w:r>
      <w:proofErr w:type="spellEnd"/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stock</w:t>
      </w:r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 xml:space="preserve">- </w:t>
      </w:r>
      <w:proofErr w:type="spellStart"/>
      <w:r w:rsidRPr="00143489">
        <w:rPr>
          <w:lang w:val="en-US"/>
        </w:rPr>
        <w:t>delivery_delay</w:t>
      </w:r>
      <w:proofErr w:type="spellEnd"/>
    </w:p>
    <w:p w:rsidR="00143489" w:rsidRPr="00143489" w:rsidRDefault="00143489" w:rsidP="00143489">
      <w:pPr>
        <w:rPr>
          <w:lang w:val="en-US"/>
        </w:rPr>
      </w:pPr>
      <w:r w:rsidRPr="00143489">
        <w:rPr>
          <w:lang w:val="en-US"/>
        </w:rPr>
        <w:t>- Delivery delay (FR)</w:t>
      </w:r>
    </w:p>
    <w:p w:rsidR="00143489" w:rsidRDefault="00143489" w:rsidP="00143489">
      <w:r>
        <w:t>- url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12. Règles Excel obligatoires</w:t>
      </w:r>
    </w:p>
    <w:p w:rsidR="00143489" w:rsidRDefault="00143489" w:rsidP="00143489">
      <w:r>
        <w:t>- Générer un fichier Excel actualisé</w:t>
      </w:r>
    </w:p>
    <w:p w:rsidR="00143489" w:rsidRDefault="00143489" w:rsidP="00143489">
      <w:r>
        <w:t xml:space="preserve">- Mettre la colonne </w:t>
      </w:r>
      <w:proofErr w:type="spellStart"/>
      <w:r>
        <w:t>model_number</w:t>
      </w:r>
      <w:proofErr w:type="spellEnd"/>
      <w:r>
        <w:t xml:space="preserve"> en format texte dans le fichier Excel</w:t>
      </w:r>
    </w:p>
    <w:p w:rsidR="00143489" w:rsidRDefault="00143489" w:rsidP="00143489">
      <w:r>
        <w:t>- Mettre la largeur de toutes les colonnes à 5 cm</w:t>
      </w:r>
    </w:p>
    <w:p w:rsidR="00143489" w:rsidRDefault="00143489" w:rsidP="00143489">
      <w:r>
        <w:t>- Vérifier que le fichier Excel final s’ouvre proprement et que les colonnes ne sont pas décalées</w:t>
      </w:r>
    </w:p>
    <w:p w:rsidR="00143489" w:rsidRDefault="00143489" w:rsidP="00143489">
      <w:r>
        <w:t>- Préserver l’ordre des colonnes défini ci-dessus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13. Contrôles qualité finaux</w:t>
      </w:r>
    </w:p>
    <w:p w:rsidR="00143489" w:rsidRDefault="00143489" w:rsidP="00143489">
      <w:r>
        <w:t>Avant de terminer, vérifier explicitement :</w:t>
      </w:r>
    </w:p>
    <w:p w:rsidR="00143489" w:rsidRDefault="00143489" w:rsidP="00143489">
      <w:r>
        <w:t>- nombre total de produits traités</w:t>
      </w:r>
    </w:p>
    <w:p w:rsidR="00143489" w:rsidRDefault="00143489" w:rsidP="00143489">
      <w:r>
        <w:t>- absence de décalages de colonnes</w:t>
      </w:r>
    </w:p>
    <w:p w:rsidR="00143489" w:rsidRDefault="00143489" w:rsidP="00143489">
      <w:r>
        <w:t>- url bien en dernière colonne</w:t>
      </w:r>
    </w:p>
    <w:p w:rsidR="00143489" w:rsidRDefault="00143489" w:rsidP="00143489">
      <w:r>
        <w:t>- stock uniquement numérique entier</w:t>
      </w:r>
    </w:p>
    <w:p w:rsidR="00143489" w:rsidRDefault="00143489" w:rsidP="00143489">
      <w:r>
        <w:t xml:space="preserve">- </w:t>
      </w:r>
      <w:proofErr w:type="spellStart"/>
      <w:r>
        <w:t>price_gbp_numeric</w:t>
      </w:r>
      <w:proofErr w:type="spellEnd"/>
      <w:r>
        <w:t xml:space="preserve"> uniquement numérique décimal</w:t>
      </w:r>
    </w:p>
    <w:p w:rsidR="00143489" w:rsidRDefault="00143489" w:rsidP="00143489">
      <w:r>
        <w:t xml:space="preserve">- </w:t>
      </w:r>
      <w:proofErr w:type="spellStart"/>
      <w:r>
        <w:t>price_euro_numeric</w:t>
      </w:r>
      <w:proofErr w:type="spellEnd"/>
      <w:r>
        <w:t xml:space="preserve"> uniquement numérique décimal</w:t>
      </w:r>
    </w:p>
    <w:p w:rsidR="00143489" w:rsidRDefault="00143489" w:rsidP="00143489">
      <w:r>
        <w:t xml:space="preserve">- </w:t>
      </w:r>
      <w:proofErr w:type="spellStart"/>
      <w:r>
        <w:t>price_dollar_numeric</w:t>
      </w:r>
      <w:proofErr w:type="spellEnd"/>
      <w:r>
        <w:t xml:space="preserve"> uniquement numérique décimal</w:t>
      </w:r>
    </w:p>
    <w:p w:rsidR="00143489" w:rsidRDefault="00143489" w:rsidP="00143489">
      <w:r>
        <w:t>- présence des colonnes FR</w:t>
      </w:r>
    </w:p>
    <w:p w:rsidR="00143489" w:rsidRDefault="00143489" w:rsidP="00143489">
      <w:r>
        <w:t>- homogénéité métier des catégories FR</w:t>
      </w:r>
    </w:p>
    <w:p w:rsidR="00143489" w:rsidRDefault="00143489" w:rsidP="00143489">
      <w:r>
        <w:t xml:space="preserve">- homogénéité métier des </w:t>
      </w:r>
      <w:proofErr w:type="spellStart"/>
      <w:r>
        <w:t>specifications</w:t>
      </w:r>
      <w:proofErr w:type="spellEnd"/>
      <w:r>
        <w:t xml:space="preserve"> FR</w:t>
      </w:r>
    </w:p>
    <w:p w:rsidR="00143489" w:rsidRDefault="00143489" w:rsidP="00143489">
      <w:r>
        <w:t>- colonne date présente en première position</w:t>
      </w:r>
    </w:p>
    <w:p w:rsidR="00143489" w:rsidRDefault="00143489" w:rsidP="00143489">
      <w:r>
        <w:t xml:space="preserve">- </w:t>
      </w:r>
      <w:proofErr w:type="spellStart"/>
      <w:r>
        <w:t>model_number</w:t>
      </w:r>
      <w:proofErr w:type="spellEnd"/>
      <w:r>
        <w:t xml:space="preserve"> au format texte dans Excel</w:t>
      </w:r>
    </w:p>
    <w:p w:rsidR="00143489" w:rsidRDefault="00143489" w:rsidP="00143489">
      <w:r>
        <w:t>- largeur de toutes les colonnes Excel à 5 cm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14. Gestion des erreurs</w:t>
      </w:r>
    </w:p>
    <w:p w:rsidR="00143489" w:rsidRDefault="00143489" w:rsidP="00143489">
      <w:r>
        <w:t>- Si une anomalie est trouvée, corriger puis régénérer les fichiers</w:t>
      </w:r>
    </w:p>
    <w:p w:rsidR="00143489" w:rsidRDefault="00143489" w:rsidP="00143489">
      <w:r>
        <w:t>- Ne pas t’arrêter après avoir simplement identifié un problème</w:t>
      </w:r>
    </w:p>
    <w:p w:rsidR="00143489" w:rsidRDefault="00143489" w:rsidP="00143489">
      <w:r>
        <w:lastRenderedPageBreak/>
        <w:t>- Si un outil local manque, utiliser l’alternative disponible dans le projet pour aboutir au même résultat final</w:t>
      </w:r>
    </w:p>
    <w:p w:rsidR="00143489" w:rsidRDefault="00143489" w:rsidP="00143489">
      <w:r>
        <w:t xml:space="preserve">- Si des scripts existent déjà dans le </w:t>
      </w:r>
      <w:proofErr w:type="spellStart"/>
      <w:r>
        <w:t>workspace</w:t>
      </w:r>
      <w:proofErr w:type="spellEnd"/>
      <w:r>
        <w:t>, les réutiliser plutôt que recréer inutilement une nouvelle chaîne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15. Livrables finaux</w:t>
      </w:r>
    </w:p>
    <w:p w:rsidR="00143489" w:rsidRDefault="00143489" w:rsidP="00143489">
      <w:r>
        <w:t>À la fin :</w:t>
      </w:r>
    </w:p>
    <w:p w:rsidR="00143489" w:rsidRDefault="00143489" w:rsidP="00143489">
      <w:r>
        <w:t>- produire le CSV actualisé</w:t>
      </w:r>
    </w:p>
    <w:p w:rsidR="00143489" w:rsidRDefault="00143489" w:rsidP="00143489">
      <w:r>
        <w:t>- produire le fichier Excel actualisé</w:t>
      </w:r>
    </w:p>
    <w:p w:rsidR="00143489" w:rsidRDefault="00143489" w:rsidP="00143489">
      <w:r>
        <w:t>- résumer précisément :</w:t>
      </w:r>
    </w:p>
    <w:p w:rsidR="00143489" w:rsidRDefault="00143489" w:rsidP="00143489">
      <w:r>
        <w:t xml:space="preserve">  - le nombre de produits exportés</w:t>
      </w:r>
    </w:p>
    <w:p w:rsidR="00143489" w:rsidRDefault="00143489" w:rsidP="00143489">
      <w:r>
        <w:t xml:space="preserve">  - les taux de change utilisés</w:t>
      </w:r>
    </w:p>
    <w:p w:rsidR="00143489" w:rsidRDefault="00143489" w:rsidP="00143489">
      <w:r>
        <w:t xml:space="preserve">  - les fichiers mis à jour</w:t>
      </w:r>
    </w:p>
    <w:p w:rsidR="00143489" w:rsidRDefault="00143489" w:rsidP="00143489">
      <w:r>
        <w:t xml:space="preserve">  - les corrections appliquées</w:t>
      </w:r>
    </w:p>
    <w:p w:rsidR="00143489" w:rsidRDefault="00143489" w:rsidP="00143489">
      <w:r>
        <w:t xml:space="preserve">  - les éventuels cas résiduels à surveiller</w:t>
      </w:r>
    </w:p>
    <w:p w:rsidR="00143489" w:rsidRDefault="00143489" w:rsidP="00143489"/>
    <w:p w:rsidR="00143489" w:rsidRPr="00143489" w:rsidRDefault="00143489" w:rsidP="00143489">
      <w:pPr>
        <w:rPr>
          <w:b/>
          <w:bCs/>
        </w:rPr>
      </w:pPr>
      <w:r w:rsidRPr="00143489">
        <w:rPr>
          <w:b/>
          <w:bCs/>
        </w:rPr>
        <w:t>Important</w:t>
      </w:r>
    </w:p>
    <w:p w:rsidR="00143489" w:rsidRDefault="00143489" w:rsidP="00143489">
      <w:r>
        <w:t>Ne reste pas au niveau théorique.</w:t>
      </w:r>
    </w:p>
    <w:p w:rsidR="00F70733" w:rsidRPr="00F70733" w:rsidRDefault="00143489" w:rsidP="00143489">
      <w:r>
        <w:t xml:space="preserve">Exécute réellement le </w:t>
      </w:r>
      <w:proofErr w:type="spellStart"/>
      <w:r>
        <w:t>scraping</w:t>
      </w:r>
      <w:proofErr w:type="spellEnd"/>
      <w:r>
        <w:t>, le nettoyage, la traduction, l’harmonisation, les conversions de devises, les contrôles qualité et la génération du fichier Excel final actualisé dans le dossier du projet.</w:t>
      </w:r>
    </w:p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143489" w:rsidRDefault="00143489" w:rsidP="00040948"/>
    <w:p w:rsidR="009C7FAA" w:rsidRDefault="009C7FAA" w:rsidP="009C7FAA">
      <w:pPr>
        <w:pStyle w:val="NormalWeb"/>
        <w:spacing w:before="0" w:beforeAutospacing="0" w:after="0" w:afterAutospacing="0"/>
        <w:rPr>
          <w:rFonts w:ascii="Segoe UI" w:hAnsi="Segoe UI" w:cs="Segoe UI"/>
          <w:color w:val="616161"/>
          <w:sz w:val="20"/>
          <w:szCs w:val="20"/>
        </w:rPr>
      </w:pPr>
    </w:p>
    <w:p w:rsidR="009C7FAA" w:rsidRDefault="009C7FAA" w:rsidP="009C7FAA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color w:val="616161"/>
          <w:sz w:val="20"/>
          <w:szCs w:val="20"/>
        </w:rPr>
      </w:pPr>
    </w:p>
    <w:p w:rsidR="002621EF" w:rsidRPr="00143489" w:rsidRDefault="00806096" w:rsidP="002621EF">
      <w:pPr>
        <w:pStyle w:val="Paragraphedeliste"/>
        <w:numPr>
          <w:ilvl w:val="0"/>
          <w:numId w:val="5"/>
        </w:numPr>
        <w:rPr>
          <w:color w:val="EE0000"/>
        </w:rPr>
      </w:pPr>
      <w:r w:rsidRPr="00806096">
        <w:rPr>
          <w:b/>
          <w:bCs/>
          <w:color w:val="EE0000"/>
        </w:rPr>
        <w:t xml:space="preserve">A faire après validation du nouveau fichier </w:t>
      </w:r>
      <w:proofErr w:type="spellStart"/>
      <w:r w:rsidRPr="00806096">
        <w:rPr>
          <w:b/>
          <w:bCs/>
          <w:color w:val="EE0000"/>
        </w:rPr>
        <w:t>excel</w:t>
      </w:r>
      <w:proofErr w:type="spellEnd"/>
      <w:r w:rsidRPr="00806096">
        <w:rPr>
          <w:b/>
          <w:bCs/>
          <w:color w:val="EE0000"/>
        </w:rPr>
        <w:t xml:space="preserve">, </w:t>
      </w:r>
      <w:r w:rsidR="00143489">
        <w:rPr>
          <w:b/>
          <w:bCs/>
          <w:color w:val="EE0000"/>
        </w:rPr>
        <w:br/>
      </w:r>
      <w:r w:rsidR="00143489">
        <w:rPr>
          <w:b/>
          <w:bCs/>
          <w:color w:val="EE0000"/>
        </w:rPr>
        <w:br/>
        <w:t>«  </w:t>
      </w:r>
      <w:proofErr w:type="spellStart"/>
      <w:r w:rsidRPr="00143489">
        <w:rPr>
          <w:b/>
          <w:bCs/>
          <w:color w:val="000000" w:themeColor="text1"/>
        </w:rPr>
        <w:t>implemente</w:t>
      </w:r>
      <w:proofErr w:type="spellEnd"/>
      <w:r w:rsidRPr="00143489">
        <w:rPr>
          <w:b/>
          <w:bCs/>
          <w:color w:val="000000" w:themeColor="text1"/>
        </w:rPr>
        <w:t xml:space="preserve"> moi les données </w:t>
      </w:r>
      <w:r w:rsidR="00143489" w:rsidRPr="00143489">
        <w:rPr>
          <w:b/>
          <w:bCs/>
          <w:color w:val="000000" w:themeColor="text1"/>
        </w:rPr>
        <w:t xml:space="preserve">avec </w:t>
      </w:r>
      <w:r w:rsidR="00143489" w:rsidRPr="00143489">
        <w:rPr>
          <w:b/>
          <w:bCs/>
          <w:color w:val="000000" w:themeColor="text1"/>
        </w:rPr>
        <w:t xml:space="preserve">le script d’import </w:t>
      </w:r>
      <w:hyperlink r:id="rId5" w:history="1">
        <w:r w:rsidR="00143489" w:rsidRPr="002621EF">
          <w:rPr>
            <w:rStyle w:val="Lienhypertexte"/>
            <w:b/>
            <w:bCs/>
            <w:color w:val="000000" w:themeColor="text1"/>
          </w:rPr>
          <w:t>import-xlsx-to-sqlite.ps1</w:t>
        </w:r>
      </w:hyperlink>
      <w:r w:rsidR="00143489" w:rsidRPr="00143489">
        <w:rPr>
          <w:b/>
          <w:bCs/>
          <w:color w:val="000000" w:themeColor="text1"/>
        </w:rPr>
        <w:t xml:space="preserve">  </w:t>
      </w:r>
      <w:r w:rsidR="00143489">
        <w:rPr>
          <w:b/>
          <w:bCs/>
          <w:color w:val="EE0000"/>
        </w:rPr>
        <w:t>« </w:t>
      </w:r>
      <w:r w:rsidR="002621EF">
        <w:rPr>
          <w:b/>
          <w:bCs/>
          <w:color w:val="EE0000"/>
        </w:rPr>
        <w:br/>
      </w:r>
      <w:r w:rsidR="002621EF">
        <w:rPr>
          <w:b/>
          <w:bCs/>
          <w:color w:val="EE0000"/>
        </w:rPr>
        <w:br/>
      </w:r>
      <w:r w:rsidR="002621EF" w:rsidRPr="00143489">
        <w:rPr>
          <w:color w:val="EE0000"/>
        </w:rPr>
        <w:t>Fichiers créés</w:t>
      </w:r>
    </w:p>
    <w:p w:rsidR="002621EF" w:rsidRPr="002621EF" w:rsidRDefault="002621EF" w:rsidP="002621EF">
      <w:pPr>
        <w:pStyle w:val="Paragraphedeliste"/>
        <w:rPr>
          <w:color w:val="EE0000"/>
        </w:rPr>
      </w:pPr>
      <w:r w:rsidRPr="002621EF">
        <w:rPr>
          <w:color w:val="EE0000"/>
        </w:rPr>
        <w:t>Base SQLite réelle : </w:t>
      </w:r>
      <w:proofErr w:type="spellStart"/>
      <w:r w:rsidRPr="002621EF">
        <w:rPr>
          <w:color w:val="EE0000"/>
        </w:rPr>
        <w:fldChar w:fldCharType="begin"/>
      </w:r>
      <w:r w:rsidRPr="002621EF">
        <w:rPr>
          <w:color w:val="EE0000"/>
        </w:rPr>
        <w:instrText>HYPERLINK "vscode-file://vscode-app/c:/Users/PATRI/AppData/Local/Programs/Microsoft%20VS%20Code/07ff9d6178/resources/app/out/vs/code/electron-browser/workbench/workbench.html" \o ""</w:instrText>
      </w:r>
      <w:r w:rsidRPr="002621EF">
        <w:rPr>
          <w:color w:val="EE0000"/>
        </w:rPr>
      </w:r>
      <w:r w:rsidRPr="002621EF">
        <w:rPr>
          <w:color w:val="EE0000"/>
        </w:rPr>
        <w:fldChar w:fldCharType="separate"/>
      </w:r>
      <w:r w:rsidRPr="002621EF">
        <w:rPr>
          <w:rStyle w:val="Lienhypertexte"/>
        </w:rPr>
        <w:t>princess_parts_analytics.sqlite.db</w:t>
      </w:r>
      <w:proofErr w:type="spellEnd"/>
      <w:r w:rsidRPr="002621EF">
        <w:rPr>
          <w:color w:val="EE0000"/>
        </w:rPr>
        <w:fldChar w:fldCharType="end"/>
      </w:r>
    </w:p>
    <w:p w:rsidR="002621EF" w:rsidRPr="002621EF" w:rsidRDefault="002621EF" w:rsidP="002621EF">
      <w:pPr>
        <w:pStyle w:val="Paragraphedeliste"/>
        <w:rPr>
          <w:color w:val="EE0000"/>
        </w:rPr>
      </w:pPr>
      <w:r w:rsidRPr="002621EF">
        <w:rPr>
          <w:color w:val="EE0000"/>
        </w:rPr>
        <w:t>Script d’import manuel Excel vers SQLite : </w:t>
      </w:r>
      <w:hyperlink r:id="rId6" w:history="1">
        <w:r w:rsidRPr="002621EF">
          <w:rPr>
            <w:rStyle w:val="Lienhypertexte"/>
          </w:rPr>
          <w:t>import-xlsx-to-sqlite.ps1</w:t>
        </w:r>
      </w:hyperlink>
    </w:p>
    <w:p w:rsidR="00914D1A" w:rsidRPr="002621EF" w:rsidRDefault="002621EF" w:rsidP="00914D1A">
      <w:pPr>
        <w:pStyle w:val="Paragraphedeliste"/>
        <w:rPr>
          <w:color w:val="EE0000"/>
        </w:rPr>
      </w:pPr>
      <w:r w:rsidRPr="002621EF">
        <w:rPr>
          <w:color w:val="EE0000"/>
        </w:rPr>
        <w:t>Générateur SQL analytique utilisé par l’import : </w:t>
      </w:r>
      <w:hyperlink r:id="rId7" w:history="1">
        <w:r w:rsidRPr="002621EF">
          <w:rPr>
            <w:rStyle w:val="Lienhypertexte"/>
          </w:rPr>
          <w:t>generate-sqlite-analytics-sql.ps1</w:t>
        </w:r>
      </w:hyperlink>
      <w:r w:rsidR="00914D1A" w:rsidRPr="00143489">
        <w:rPr>
          <w:color w:val="EE0000"/>
        </w:rPr>
        <w:br/>
      </w:r>
      <w:r w:rsidR="00914D1A" w:rsidRPr="00143489">
        <w:rPr>
          <w:color w:val="EE0000"/>
        </w:rPr>
        <w:br/>
      </w:r>
      <w:r w:rsidR="00914D1A" w:rsidRPr="00143489">
        <w:rPr>
          <w:color w:val="EE0000"/>
        </w:rPr>
        <w:t>Ce que fait le script d’import</w:t>
      </w:r>
      <w:r w:rsidR="00914D1A" w:rsidRPr="00143489">
        <w:rPr>
          <w:color w:val="EE0000"/>
        </w:rPr>
        <w:t xml:space="preserve"> </w:t>
      </w:r>
      <w:hyperlink r:id="rId8" w:history="1">
        <w:r w:rsidR="00914D1A" w:rsidRPr="002621EF">
          <w:rPr>
            <w:rStyle w:val="Lienhypertexte"/>
          </w:rPr>
          <w:t>import-xlsx-to-sqlite.ps1</w:t>
        </w:r>
      </w:hyperlink>
    </w:p>
    <w:p w:rsidR="00914D1A" w:rsidRPr="00143489" w:rsidRDefault="00914D1A" w:rsidP="00914D1A">
      <w:pPr>
        <w:pStyle w:val="Paragraphedeliste"/>
        <w:rPr>
          <w:color w:val="EE0000"/>
        </w:rPr>
      </w:pPr>
    </w:p>
    <w:p w:rsidR="00914D1A" w:rsidRPr="00914D1A" w:rsidRDefault="00914D1A" w:rsidP="00914D1A">
      <w:pPr>
        <w:pStyle w:val="Paragraphedeliste"/>
        <w:numPr>
          <w:ilvl w:val="0"/>
          <w:numId w:val="7"/>
        </w:numPr>
        <w:rPr>
          <w:color w:val="EE0000"/>
        </w:rPr>
      </w:pPr>
      <w:proofErr w:type="gramStart"/>
      <w:r w:rsidRPr="00914D1A">
        <w:rPr>
          <w:color w:val="EE0000"/>
        </w:rPr>
        <w:t>ouvre</w:t>
      </w:r>
      <w:proofErr w:type="gramEnd"/>
      <w:r w:rsidRPr="00914D1A">
        <w:rPr>
          <w:color w:val="EE0000"/>
        </w:rPr>
        <w:t xml:space="preserve"> un fichier Excel</w:t>
      </w:r>
    </w:p>
    <w:p w:rsidR="00914D1A" w:rsidRPr="00914D1A" w:rsidRDefault="00914D1A" w:rsidP="00914D1A">
      <w:pPr>
        <w:pStyle w:val="Paragraphedeliste"/>
        <w:numPr>
          <w:ilvl w:val="0"/>
          <w:numId w:val="7"/>
        </w:numPr>
        <w:rPr>
          <w:color w:val="EE0000"/>
        </w:rPr>
      </w:pPr>
      <w:proofErr w:type="gramStart"/>
      <w:r w:rsidRPr="00914D1A">
        <w:rPr>
          <w:color w:val="EE0000"/>
        </w:rPr>
        <w:t>lit</w:t>
      </w:r>
      <w:proofErr w:type="gramEnd"/>
      <w:r w:rsidRPr="00914D1A">
        <w:rPr>
          <w:color w:val="EE0000"/>
        </w:rPr>
        <w:t xml:space="preserve"> la première feuille par défaut, ou une feuille précise si tu la donnes</w:t>
      </w:r>
    </w:p>
    <w:p w:rsidR="00914D1A" w:rsidRPr="00914D1A" w:rsidRDefault="00914D1A" w:rsidP="00914D1A">
      <w:pPr>
        <w:pStyle w:val="Paragraphedeliste"/>
        <w:numPr>
          <w:ilvl w:val="0"/>
          <w:numId w:val="7"/>
        </w:numPr>
        <w:rPr>
          <w:color w:val="EE0000"/>
        </w:rPr>
      </w:pPr>
      <w:proofErr w:type="gramStart"/>
      <w:r w:rsidRPr="00914D1A">
        <w:rPr>
          <w:color w:val="EE0000"/>
        </w:rPr>
        <w:t>reconstruit</w:t>
      </w:r>
      <w:proofErr w:type="gramEnd"/>
      <w:r w:rsidRPr="00914D1A">
        <w:rPr>
          <w:color w:val="EE0000"/>
        </w:rPr>
        <w:t xml:space="preserve"> un CSV propre</w:t>
      </w:r>
    </w:p>
    <w:p w:rsidR="00914D1A" w:rsidRPr="00914D1A" w:rsidRDefault="00914D1A" w:rsidP="00914D1A">
      <w:pPr>
        <w:pStyle w:val="Paragraphedeliste"/>
        <w:numPr>
          <w:ilvl w:val="0"/>
          <w:numId w:val="7"/>
        </w:numPr>
        <w:rPr>
          <w:color w:val="EE0000"/>
        </w:rPr>
      </w:pPr>
      <w:proofErr w:type="gramStart"/>
      <w:r w:rsidRPr="00914D1A">
        <w:rPr>
          <w:color w:val="EE0000"/>
        </w:rPr>
        <w:t>génère</w:t>
      </w:r>
      <w:proofErr w:type="gramEnd"/>
      <w:r w:rsidRPr="00914D1A">
        <w:rPr>
          <w:color w:val="EE0000"/>
        </w:rPr>
        <w:t xml:space="preserve"> le SQL analytique SQLite</w:t>
      </w:r>
    </w:p>
    <w:p w:rsidR="00914D1A" w:rsidRPr="00914D1A" w:rsidRDefault="00914D1A" w:rsidP="00914D1A">
      <w:pPr>
        <w:pStyle w:val="Paragraphedeliste"/>
        <w:numPr>
          <w:ilvl w:val="0"/>
          <w:numId w:val="7"/>
        </w:numPr>
        <w:rPr>
          <w:color w:val="EE0000"/>
        </w:rPr>
      </w:pPr>
      <w:proofErr w:type="gramStart"/>
      <w:r w:rsidRPr="00914D1A">
        <w:rPr>
          <w:color w:val="EE0000"/>
        </w:rPr>
        <w:t>l’importe</w:t>
      </w:r>
      <w:proofErr w:type="gramEnd"/>
      <w:r w:rsidRPr="00914D1A">
        <w:rPr>
          <w:color w:val="EE0000"/>
        </w:rPr>
        <w:t xml:space="preserve"> dans la base .</w:t>
      </w:r>
      <w:proofErr w:type="spellStart"/>
      <w:r w:rsidRPr="00914D1A">
        <w:rPr>
          <w:color w:val="EE0000"/>
        </w:rPr>
        <w:t>db</w:t>
      </w:r>
      <w:proofErr w:type="spellEnd"/>
    </w:p>
    <w:p w:rsidR="00914D1A" w:rsidRPr="00914D1A" w:rsidRDefault="00914D1A" w:rsidP="00914D1A">
      <w:pPr>
        <w:pStyle w:val="Paragraphedeliste"/>
        <w:numPr>
          <w:ilvl w:val="0"/>
          <w:numId w:val="7"/>
        </w:numPr>
        <w:rPr>
          <w:color w:val="EE0000"/>
        </w:rPr>
      </w:pPr>
      <w:proofErr w:type="gramStart"/>
      <w:r w:rsidRPr="00914D1A">
        <w:rPr>
          <w:color w:val="EE0000"/>
        </w:rPr>
        <w:t>met</w:t>
      </w:r>
      <w:proofErr w:type="gramEnd"/>
      <w:r w:rsidRPr="00914D1A">
        <w:rPr>
          <w:color w:val="EE0000"/>
        </w:rPr>
        <w:t xml:space="preserve"> à jour les données de façon idempotente sur le couple date + url</w:t>
      </w:r>
    </w:p>
    <w:p w:rsidR="00914D1A" w:rsidRPr="00914D1A" w:rsidRDefault="00914D1A" w:rsidP="00914D1A">
      <w:pPr>
        <w:pStyle w:val="Paragraphedeliste"/>
        <w:numPr>
          <w:ilvl w:val="0"/>
          <w:numId w:val="7"/>
        </w:numPr>
        <w:rPr>
          <w:color w:val="EE0000"/>
        </w:rPr>
      </w:pPr>
      <w:proofErr w:type="gramStart"/>
      <w:r w:rsidRPr="00914D1A">
        <w:rPr>
          <w:color w:val="EE0000"/>
        </w:rPr>
        <w:t>nettoie</w:t>
      </w:r>
      <w:proofErr w:type="gramEnd"/>
      <w:r w:rsidRPr="00914D1A">
        <w:rPr>
          <w:color w:val="EE0000"/>
        </w:rPr>
        <w:t xml:space="preserve"> les runs orphelins éventuels</w:t>
      </w:r>
    </w:p>
    <w:p w:rsidR="002621EF" w:rsidRPr="002621EF" w:rsidRDefault="002621EF" w:rsidP="002621EF">
      <w:pPr>
        <w:pStyle w:val="Paragraphedeliste"/>
        <w:rPr>
          <w:color w:val="EE0000"/>
        </w:rPr>
      </w:pPr>
    </w:p>
    <w:p w:rsidR="002621EF" w:rsidRPr="00143489" w:rsidRDefault="002621EF" w:rsidP="002621EF">
      <w:pPr>
        <w:pStyle w:val="Paragraphedeliste"/>
        <w:rPr>
          <w:color w:val="000000" w:themeColor="text1"/>
        </w:rPr>
      </w:pPr>
      <w:r w:rsidRPr="00143489">
        <w:rPr>
          <w:color w:val="EE0000"/>
        </w:rPr>
        <w:br/>
      </w:r>
      <w:r w:rsidR="00143489" w:rsidRPr="00143489">
        <w:rPr>
          <w:color w:val="000000" w:themeColor="text1"/>
        </w:rPr>
        <w:t>A faire faire éventuellement</w:t>
      </w:r>
      <w:r w:rsidRPr="00143489">
        <w:rPr>
          <w:color w:val="000000" w:themeColor="text1"/>
        </w:rPr>
        <w:br/>
      </w:r>
      <w:r w:rsidRPr="00143489">
        <w:rPr>
          <w:color w:val="000000" w:themeColor="text1"/>
        </w:rPr>
        <w:t>un script de requêtes SQL d’analyse prêtes à l’emploi</w:t>
      </w:r>
    </w:p>
    <w:p w:rsidR="002621EF" w:rsidRPr="002621EF" w:rsidRDefault="002621EF" w:rsidP="002621EF">
      <w:pPr>
        <w:pStyle w:val="Paragraphedeliste"/>
        <w:rPr>
          <w:color w:val="000000" w:themeColor="text1"/>
        </w:rPr>
      </w:pPr>
      <w:proofErr w:type="gramStart"/>
      <w:r w:rsidRPr="002621EF">
        <w:rPr>
          <w:color w:val="000000" w:themeColor="text1"/>
        </w:rPr>
        <w:t>un</w:t>
      </w:r>
      <w:proofErr w:type="gramEnd"/>
      <w:r w:rsidRPr="002621EF">
        <w:rPr>
          <w:color w:val="000000" w:themeColor="text1"/>
        </w:rPr>
        <w:t xml:space="preserve"> script de sauvegarde automatique de la base avant chaque import</w:t>
      </w:r>
    </w:p>
    <w:p w:rsidR="002621EF" w:rsidRPr="002621EF" w:rsidRDefault="002621EF" w:rsidP="002621EF">
      <w:pPr>
        <w:pStyle w:val="Paragraphedeliste"/>
        <w:rPr>
          <w:color w:val="000000" w:themeColor="text1"/>
        </w:rPr>
      </w:pPr>
      <w:proofErr w:type="gramStart"/>
      <w:r w:rsidRPr="002621EF">
        <w:rPr>
          <w:color w:val="000000" w:themeColor="text1"/>
        </w:rPr>
        <w:t>un</w:t>
      </w:r>
      <w:proofErr w:type="gramEnd"/>
      <w:r w:rsidRPr="002621EF">
        <w:rPr>
          <w:color w:val="000000" w:themeColor="text1"/>
        </w:rPr>
        <w:t xml:space="preserve"> export Power BI </w:t>
      </w:r>
      <w:proofErr w:type="spellStart"/>
      <w:r w:rsidRPr="002621EF">
        <w:rPr>
          <w:color w:val="000000" w:themeColor="text1"/>
        </w:rPr>
        <w:t>friendly</w:t>
      </w:r>
      <w:proofErr w:type="spellEnd"/>
      <w:r w:rsidRPr="002621EF">
        <w:rPr>
          <w:color w:val="000000" w:themeColor="text1"/>
        </w:rPr>
        <w:t xml:space="preserve"> avec vues métier supplémentaires</w:t>
      </w:r>
    </w:p>
    <w:p w:rsidR="00BE656E" w:rsidRPr="00806096" w:rsidRDefault="00BE656E" w:rsidP="00D47CD3">
      <w:pPr>
        <w:pStyle w:val="Paragraphedeliste"/>
        <w:rPr>
          <w:b/>
          <w:bCs/>
          <w:color w:val="EE0000"/>
        </w:rPr>
      </w:pPr>
    </w:p>
    <w:sectPr w:rsidR="00BE656E" w:rsidRPr="00806096" w:rsidSect="00F707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F06"/>
    <w:multiLevelType w:val="hybridMultilevel"/>
    <w:tmpl w:val="01568056"/>
    <w:lvl w:ilvl="0" w:tplc="104809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16AB0"/>
    <w:multiLevelType w:val="multilevel"/>
    <w:tmpl w:val="452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944CF"/>
    <w:multiLevelType w:val="multilevel"/>
    <w:tmpl w:val="F35E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D14324"/>
    <w:multiLevelType w:val="multilevel"/>
    <w:tmpl w:val="0784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935DD"/>
    <w:multiLevelType w:val="multilevel"/>
    <w:tmpl w:val="205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66CFB"/>
    <w:multiLevelType w:val="multilevel"/>
    <w:tmpl w:val="6076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05587"/>
    <w:multiLevelType w:val="multilevel"/>
    <w:tmpl w:val="EC58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341933">
    <w:abstractNumId w:val="3"/>
  </w:num>
  <w:num w:numId="2" w16cid:durableId="2049406823">
    <w:abstractNumId w:val="0"/>
  </w:num>
  <w:num w:numId="3" w16cid:durableId="621688267">
    <w:abstractNumId w:val="4"/>
  </w:num>
  <w:num w:numId="4" w16cid:durableId="1963655504">
    <w:abstractNumId w:val="5"/>
  </w:num>
  <w:num w:numId="5" w16cid:durableId="645550058">
    <w:abstractNumId w:val="2"/>
  </w:num>
  <w:num w:numId="6" w16cid:durableId="1200388631">
    <w:abstractNumId w:val="6"/>
  </w:num>
  <w:num w:numId="7" w16cid:durableId="1781678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33"/>
    <w:rsid w:val="00037684"/>
    <w:rsid w:val="00040948"/>
    <w:rsid w:val="000612A0"/>
    <w:rsid w:val="00143489"/>
    <w:rsid w:val="001C720D"/>
    <w:rsid w:val="002621EF"/>
    <w:rsid w:val="00314B8C"/>
    <w:rsid w:val="003F77CE"/>
    <w:rsid w:val="004A53B6"/>
    <w:rsid w:val="004B6B7A"/>
    <w:rsid w:val="005020C7"/>
    <w:rsid w:val="005B3765"/>
    <w:rsid w:val="007A6FD2"/>
    <w:rsid w:val="00806096"/>
    <w:rsid w:val="00856CC9"/>
    <w:rsid w:val="008C5955"/>
    <w:rsid w:val="008F5BFD"/>
    <w:rsid w:val="00914D1A"/>
    <w:rsid w:val="009C7FAA"/>
    <w:rsid w:val="00B06F16"/>
    <w:rsid w:val="00B51F14"/>
    <w:rsid w:val="00BA589F"/>
    <w:rsid w:val="00BE656E"/>
    <w:rsid w:val="00D47CD3"/>
    <w:rsid w:val="00DD680B"/>
    <w:rsid w:val="00F57A31"/>
    <w:rsid w:val="00F70733"/>
    <w:rsid w:val="00FA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37952A"/>
  <w15:chartTrackingRefBased/>
  <w15:docId w15:val="{66262D8F-0736-4AEF-8773-28B0CA86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0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0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0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0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0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0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0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0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0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0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0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0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073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073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07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07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07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07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0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0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0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0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0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07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07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073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0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073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073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7073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707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47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ATRI/AppData/Local/Programs/Microsoft%20VS%20Code/07ff9d6178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PATRI/AppData/Local/Programs/Microsoft%20VS%20Code/07ff9d6178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PATRI/AppData/Local/Programs/Microsoft%20VS%20Code/07ff9d6178/resources/app/out/vs/code/electron-browser/workbench/workbench.html" TargetMode="External"/><Relationship Id="rId5" Type="http://schemas.openxmlformats.org/officeDocument/2006/relationships/hyperlink" Target="vscode-file://vscode-app/c:/Users/PATRI/AppData/Local/Programs/Microsoft%20VS%20Code/07ff9d6178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1515</Words>
  <Characters>8333</Characters>
  <Application>Microsoft Office Word</Application>
  <DocSecurity>0</DocSecurity>
  <Lines>69</Lines>
  <Paragraphs>19</Paragraphs>
  <ScaleCrop>false</ScaleCrop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Jeanroy</dc:creator>
  <cp:keywords/>
  <dc:description/>
  <cp:lastModifiedBy>Patrice Jeanroy</cp:lastModifiedBy>
  <cp:revision>4</cp:revision>
  <dcterms:created xsi:type="dcterms:W3CDTF">2026-03-31T10:28:00Z</dcterms:created>
  <dcterms:modified xsi:type="dcterms:W3CDTF">2026-03-31T10:30:00Z</dcterms:modified>
</cp:coreProperties>
</file>