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Revised and Optimized E-Commerce Project Requirements</w:t>
      </w:r>
    </w:p>
    <w:p>
      <w:pPr>
        <w:pStyle w:val="Heading2"/>
      </w:pPr>
      <w:r>
        <w:t>Project Title</w:t>
      </w:r>
    </w:p>
    <w:p>
      <w:r>
        <w:t>Multivendor E-Commerce and Logistics Platform for Cameroon-China Trade</w:t>
      </w:r>
    </w:p>
    <w:p>
      <w:pPr>
        <w:pStyle w:val="Heading2"/>
      </w:pPr>
      <w:r>
        <w:t>1. Project Overview</w:t>
      </w:r>
    </w:p>
    <w:p>
      <w:r>
        <w:br/>
        <w:t xml:space="preserve">The current business involves sourcing, buying, and shipping goods from China to customers in Cameroon. </w:t>
        <w:br/>
        <w:t xml:space="preserve">While the business is growing, customer interactions are largely manual, and logistics updates are difficult to manage. </w:t>
        <w:br/>
        <w:t>This results in frequent customer inquiries, slow response times, and poor tracking visibility.</w:t>
        <w:br/>
        <w:br/>
        <w:t xml:space="preserve">The proposed solution is a multivendor e-commerce platform that connects customers, local vendors, and logistics providers, </w:t>
        <w:br/>
        <w:t>enabling seamless product ordering, store creation, and delivery tracking from China to Cameroon.</w:t>
        <w:br/>
      </w:r>
    </w:p>
    <w:p>
      <w:pPr>
        <w:pStyle w:val="Heading2"/>
      </w:pPr>
      <w:r>
        <w:t>2. Problem Statements</w:t>
      </w:r>
    </w:p>
    <w:p>
      <w:r>
        <w:br/>
        <w:t>P1. Manual operations: Customers rely on social media posts to discover products, leading to unstructured sales and inefficiency.</w:t>
        <w:br/>
        <w:t>P2. Poor customer service: Delayed responses due to manual messaging result in reduced satisfaction.</w:t>
        <w:br/>
        <w:t>P3. Lack of logistics visibility: Customers frequently ask about the shipment status, as there is no real-time tracking system.</w:t>
        <w:br/>
        <w:t>P4. Limited scalability: The current model depends heavily on direct communication, making it difficult to manage increasing customer volume.</w:t>
        <w:br/>
      </w:r>
    </w:p>
    <w:p>
      <w:pPr>
        <w:pStyle w:val="Heading2"/>
      </w:pPr>
      <w:r>
        <w:t>3. Project Goals</w:t>
      </w:r>
    </w:p>
    <w:p>
      <w:r>
        <w:br/>
        <w:t>- Create a user-friendly e-commerce platform to streamline product requests, orders, and logistics.</w:t>
        <w:br/>
        <w:t>- Enable Cameroonian entrepreneurs to create online stores, source products from China, and sell locally through the platform.</w:t>
        <w:br/>
        <w:t>- Integrate logistics service providers to update shipping statuses and offer shipping options to customers and vendors.</w:t>
        <w:br/>
      </w:r>
    </w:p>
    <w:p>
      <w:pPr>
        <w:pStyle w:val="Heading2"/>
      </w:pPr>
      <w:r>
        <w:t>4. Core Features and 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 Area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Key Requirements</w:t>
            </w:r>
          </w:p>
        </w:tc>
      </w:tr>
      <w:tr>
        <w:tc>
          <w:tcPr>
            <w:tcW w:type="dxa" w:w="2880"/>
          </w:tcPr>
          <w:p>
            <w:r>
              <w:t>Customer Module</w:t>
            </w:r>
          </w:p>
        </w:tc>
        <w:tc>
          <w:tcPr>
            <w:tcW w:type="dxa" w:w="2880"/>
          </w:tcPr>
          <w:p>
            <w:r>
              <w:t>Customers can browse, request, or purchase products from China or local vendors.</w:t>
            </w:r>
          </w:p>
        </w:tc>
        <w:tc>
          <w:tcPr>
            <w:tcW w:type="dxa" w:w="2880"/>
          </w:tcPr>
          <w:p>
            <w:r>
              <w:t>- View and search for products.</w:t>
              <w:br/>
              <w:t>- Select product variations.</w:t>
              <w:br/>
              <w:t>- Add to cart and checkout.</w:t>
              <w:br/>
              <w:t>- Track orders.</w:t>
              <w:br/>
              <w:t>- Manage profile.</w:t>
            </w:r>
          </w:p>
        </w:tc>
      </w:tr>
      <w:tr>
        <w:tc>
          <w:tcPr>
            <w:tcW w:type="dxa" w:w="2880"/>
          </w:tcPr>
          <w:p>
            <w:r>
              <w:t>Vendor Module</w:t>
            </w:r>
          </w:p>
        </w:tc>
        <w:tc>
          <w:tcPr>
            <w:tcW w:type="dxa" w:w="2880"/>
          </w:tcPr>
          <w:p>
            <w:r>
              <w:t>Local sellers can source products from China, then sell them through their own online stores.</w:t>
            </w:r>
          </w:p>
        </w:tc>
        <w:tc>
          <w:tcPr>
            <w:tcW w:type="dxa" w:w="2880"/>
          </w:tcPr>
          <w:p>
            <w:r>
              <w:t>- Vendor registration.</w:t>
              <w:br/>
              <w:t>- Upload and manage listings.</w:t>
              <w:br/>
              <w:t>- Set prices and stock.</w:t>
              <w:br/>
              <w:t>- View sales dashboard.</w:t>
              <w:br/>
              <w:t>- Integrate with logistics.</w:t>
            </w:r>
          </w:p>
        </w:tc>
      </w:tr>
      <w:tr>
        <w:tc>
          <w:tcPr>
            <w:tcW w:type="dxa" w:w="2880"/>
          </w:tcPr>
          <w:p>
            <w:r>
              <w:t>Logistics Module</w:t>
            </w:r>
          </w:p>
        </w:tc>
        <w:tc>
          <w:tcPr>
            <w:tcW w:type="dxa" w:w="2880"/>
          </w:tcPr>
          <w:p>
            <w:r>
              <w:t>Cargo companies and logistics operators can register and provide shipping services.</w:t>
            </w:r>
          </w:p>
        </w:tc>
        <w:tc>
          <w:tcPr>
            <w:tcW w:type="dxa" w:w="2880"/>
          </w:tcPr>
          <w:p>
            <w:r>
              <w:t>- Register as a logistics provider.</w:t>
              <w:br/>
              <w:t>- Manage shipment statuses.</w:t>
              <w:br/>
              <w:t>- Provide real-time tracking.</w:t>
              <w:br/>
              <w:t>- Manage assigned orders.</w:t>
            </w:r>
          </w:p>
        </w:tc>
      </w:tr>
      <w:tr>
        <w:tc>
          <w:tcPr>
            <w:tcW w:type="dxa" w:w="2880"/>
          </w:tcPr>
          <w:p>
            <w:r>
              <w:t>Admin Module</w:t>
            </w:r>
          </w:p>
        </w:tc>
        <w:tc>
          <w:tcPr>
            <w:tcW w:type="dxa" w:w="2880"/>
          </w:tcPr>
          <w:p>
            <w:r>
              <w:t>System owner manages operations and users.</w:t>
            </w:r>
          </w:p>
        </w:tc>
        <w:tc>
          <w:tcPr>
            <w:tcW w:type="dxa" w:w="2880"/>
          </w:tcPr>
          <w:p>
            <w:r>
              <w:t>- Approve vendors.</w:t>
              <w:br/>
              <w:t>- Manage permissions.</w:t>
              <w:br/>
              <w:t>- Monitor transactions.</w:t>
              <w:br/>
              <w:t>- Handle disputes.</w:t>
              <w:br/>
              <w:t>- Configure system settings.</w:t>
            </w:r>
          </w:p>
        </w:tc>
      </w:tr>
    </w:tbl>
    <w:p>
      <w:pPr>
        <w:pStyle w:val="Heading2"/>
      </w:pPr>
      <w:r>
        <w:t>5. Non-Functional Requirements</w:t>
      </w:r>
    </w:p>
    <w:p>
      <w:r>
        <w:br/>
        <w:t>- Usability: Intuitive UI, accessible on desktop and mobile.</w:t>
        <w:br/>
        <w:t>- Performance: Page loads within 3 seconds, tracking updates instantly.</w:t>
        <w:br/>
        <w:t>- Security: All data over HTTPS, with authentication required for all roles.</w:t>
        <w:br/>
        <w:t>- Scalability: Must support multiple vendors and logistics simultaneously.</w:t>
        <w:br/>
        <w:t>- Localization: Support for multiple currencies and languages (CNY, XAF, English, French).</w:t>
        <w:br/>
      </w:r>
    </w:p>
    <w:p>
      <w:pPr>
        <w:pStyle w:val="Heading2"/>
      </w:pPr>
      <w:r>
        <w:t>6. Target Users</w:t>
      </w:r>
    </w:p>
    <w:p>
      <w:r>
        <w:br/>
        <w:t>1. Customers: Individuals purchasing goods or making product requests.</w:t>
        <w:br/>
        <w:t>2. Vendors: Business owners reselling or managing online stores.</w:t>
        <w:br/>
        <w:t>3. Logistics Providers: Cargo companies handling shipments.</w:t>
        <w:br/>
        <w:t>4. Admin: Platform owner managing users and services.</w:t>
        <w:br/>
      </w:r>
    </w:p>
    <w:p>
      <w:pPr>
        <w:pStyle w:val="Heading2"/>
      </w:pPr>
      <w:r>
        <w:t>7. Expected Benefits</w:t>
      </w:r>
    </w:p>
    <w:p>
      <w:r>
        <w:br/>
        <w:t>- Simplified customer experience with online ordering and tracking.</w:t>
        <w:br/>
        <w:t>- Increased vendor visibility and digital business opportunities.</w:t>
        <w:br/>
        <w:t>- Improved communication between customers, sellers, and shippers.</w:t>
        <w:br/>
        <w:t>- Reduced manual workload via automation and notifications.</w:t>
        <w:br/>
      </w:r>
    </w:p>
    <w:p>
      <w:pPr>
        <w:pStyle w:val="Heading2"/>
      </w:pPr>
      <w:r>
        <w:t>8. Example Use Case Flow</w:t>
      </w:r>
    </w:p>
    <w:p>
      <w:r>
        <w:br/>
        <w:t>1. Customer browses and adds product to cart → checks out → selects logistics → pays.</w:t>
        <w:br/>
        <w:t>2. Vendor confirms order → arranges shipping.</w:t>
        <w:br/>
        <w:t>3. Logistics provider updates shipment status until delivery.</w:t>
        <w:br/>
        <w:t>4. Customer receives updates and confirms delivery.</w:t>
        <w:br/>
      </w:r>
    </w:p>
    <w:p>
      <w:pPr>
        <w:pStyle w:val="Heading2"/>
      </w:pPr>
      <w:r>
        <w:t>9. Future Enhancements</w:t>
      </w:r>
    </w:p>
    <w:p>
      <w:r>
        <w:br/>
        <w:t>- Mobile App (React Native or Flutter).</w:t>
        <w:br/>
        <w:t>- AI-assisted product recommendations and chatbots.</w:t>
        <w:br/>
        <w:t>- Integrated payment gateways (MTN MoMo, Orange Money, Stripe).</w:t>
        <w:br/>
        <w:t>- Vendor and admin analytics dashboards.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