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0D8A" w14:textId="2E804B0F" w:rsidR="0041634B" w:rsidRPr="0031673D" w:rsidRDefault="005060EF" w:rsidP="0031673D">
      <w:pPr>
        <w:jc w:val="center"/>
        <w:rPr>
          <w:rFonts w:ascii="Times New Roman" w:hAnsi="Times New Roman" w:cs="Times New Roman"/>
          <w:b/>
          <w:sz w:val="28"/>
        </w:rPr>
      </w:pPr>
      <w:r w:rsidRPr="0031673D">
        <w:rPr>
          <w:rFonts w:ascii="Times New Roman" w:hAnsi="Times New Roman" w:cs="Times New Roman" w:hint="eastAsia"/>
          <w:b/>
          <w:sz w:val="28"/>
        </w:rPr>
        <w:t>T</w:t>
      </w:r>
      <w:r w:rsidRPr="0031673D">
        <w:rPr>
          <w:rFonts w:ascii="Times New Roman" w:hAnsi="Times New Roman" w:cs="Times New Roman"/>
          <w:b/>
          <w:sz w:val="28"/>
        </w:rPr>
        <w:t>he</w:t>
      </w:r>
      <w:r w:rsidR="00BA69CC">
        <w:rPr>
          <w:rFonts w:ascii="Times New Roman" w:hAnsi="Times New Roman" w:cs="Times New Roman"/>
          <w:b/>
          <w:sz w:val="28"/>
        </w:rPr>
        <w:t xml:space="preserve"> machine learning</w:t>
      </w:r>
      <w:r w:rsidRPr="0031673D">
        <w:rPr>
          <w:rFonts w:ascii="Times New Roman" w:hAnsi="Times New Roman" w:cs="Times New Roman"/>
          <w:b/>
          <w:sz w:val="28"/>
        </w:rPr>
        <w:t xml:space="preserve"> GGCMI phase2 emulator </w:t>
      </w:r>
      <w:r w:rsidR="008F7720" w:rsidRPr="0031673D">
        <w:rPr>
          <w:rFonts w:ascii="Times New Roman" w:hAnsi="Times New Roman" w:cs="Times New Roman"/>
          <w:b/>
          <w:sz w:val="28"/>
        </w:rPr>
        <w:t>description</w:t>
      </w:r>
    </w:p>
    <w:p w14:paraId="00255927" w14:textId="33D9E909" w:rsidR="008F7720" w:rsidRDefault="008F7720"/>
    <w:p w14:paraId="49CDDD21" w14:textId="70FE1591" w:rsidR="008F7720" w:rsidRDefault="0012698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</w:t>
      </w:r>
      <w:r w:rsidR="0031673D">
        <w:rPr>
          <w:rFonts w:ascii="Times New Roman" w:hAnsi="Times New Roman" w:cs="Times New Roman"/>
          <w:sz w:val="24"/>
        </w:rPr>
        <w:t>e developed a statistical emulator with machine learning algorithm to reproduce the response of year-to-year variation of four crop yield to CO</w:t>
      </w:r>
      <w:r w:rsidR="0031673D" w:rsidRPr="00DF4DD4">
        <w:rPr>
          <w:rFonts w:ascii="Times New Roman" w:hAnsi="Times New Roman" w:cs="Times New Roman"/>
          <w:sz w:val="24"/>
          <w:vertAlign w:val="subscript"/>
        </w:rPr>
        <w:t>2</w:t>
      </w:r>
      <w:r w:rsidR="0031673D">
        <w:rPr>
          <w:rFonts w:ascii="Times New Roman" w:hAnsi="Times New Roman" w:cs="Times New Roman"/>
          <w:sz w:val="24"/>
        </w:rPr>
        <w:t xml:space="preserve"> (C), temperature (T), water (W) and nitrogen (N) perturbations defined in the Global Gridded Crop Model Intercomparison Project (GGCMI) phase 2 experiment</w:t>
      </w:r>
      <w:r w:rsidR="00C25AA2">
        <w:rPr>
          <w:rFonts w:ascii="Times New Roman" w:hAnsi="Times New Roman" w:cs="Times New Roman"/>
          <w:sz w:val="24"/>
        </w:rPr>
        <w:t>.</w:t>
      </w:r>
      <w:r w:rsidR="00BA69CC">
        <w:rPr>
          <w:rFonts w:ascii="Times New Roman" w:hAnsi="Times New Roman" w:cs="Times New Roman"/>
          <w:sz w:val="24"/>
        </w:rPr>
        <w:t xml:space="preserve"> </w:t>
      </w:r>
    </w:p>
    <w:p w14:paraId="5E8E427A" w14:textId="12992441" w:rsidR="00BA69CC" w:rsidRDefault="00BA69CC">
      <w:pPr>
        <w:rPr>
          <w:rFonts w:ascii="Times New Roman" w:hAnsi="Times New Roman" w:cs="Times New Roman"/>
          <w:sz w:val="24"/>
        </w:rPr>
      </w:pPr>
    </w:p>
    <w:p w14:paraId="250E063E" w14:textId="2ECD32FE" w:rsidR="004A2A4C" w:rsidRDefault="008922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Each file is a </w:t>
      </w:r>
      <w:proofErr w:type="spellStart"/>
      <w:r>
        <w:rPr>
          <w:rFonts w:ascii="Times New Roman" w:hAnsi="Times New Roman" w:cs="Times New Roman"/>
          <w:sz w:val="24"/>
        </w:rPr>
        <w:t>XGBoost</w:t>
      </w:r>
      <w:proofErr w:type="spellEnd"/>
      <w:r>
        <w:rPr>
          <w:rFonts w:ascii="Times New Roman" w:hAnsi="Times New Roman" w:cs="Times New Roman"/>
          <w:sz w:val="24"/>
        </w:rPr>
        <w:t xml:space="preserve"> function in </w:t>
      </w:r>
      <w:r w:rsidR="00A56D16">
        <w:rPr>
          <w:rFonts w:ascii="Times New Roman" w:hAnsi="Times New Roman" w:cs="Times New Roman"/>
          <w:sz w:val="24"/>
        </w:rPr>
        <w:t xml:space="preserve">python 3.8 </w:t>
      </w:r>
      <w:r>
        <w:rPr>
          <w:rFonts w:ascii="Times New Roman" w:hAnsi="Times New Roman" w:cs="Times New Roman"/>
          <w:sz w:val="24"/>
        </w:rPr>
        <w:t>GPU version.</w:t>
      </w:r>
      <w:r w:rsidR="001C0BB2">
        <w:rPr>
          <w:rFonts w:ascii="Times New Roman" w:hAnsi="Times New Roman" w:cs="Times New Roman"/>
          <w:sz w:val="24"/>
        </w:rPr>
        <w:t xml:space="preserve"> </w:t>
      </w:r>
      <w:r w:rsidR="00A56D16">
        <w:rPr>
          <w:rFonts w:ascii="Times New Roman" w:hAnsi="Times New Roman" w:cs="Times New Roman"/>
          <w:sz w:val="24"/>
        </w:rPr>
        <w:t>The functions are named as “XGBpred38</w:t>
      </w:r>
      <w:proofErr w:type="gramStart"/>
      <w:r w:rsidR="00A56D16">
        <w:rPr>
          <w:rFonts w:ascii="Times New Roman" w:hAnsi="Times New Roman" w:cs="Times New Roman"/>
          <w:sz w:val="24"/>
        </w:rPr>
        <w:t>_[</w:t>
      </w:r>
      <w:proofErr w:type="gramEnd"/>
      <w:r w:rsidR="00A56D16">
        <w:rPr>
          <w:rFonts w:ascii="Times New Roman" w:hAnsi="Times New Roman" w:cs="Times New Roman"/>
          <w:sz w:val="24"/>
        </w:rPr>
        <w:t xml:space="preserve">crop </w:t>
      </w:r>
      <w:proofErr w:type="gramStart"/>
      <w:r w:rsidR="00A56D16">
        <w:rPr>
          <w:rFonts w:ascii="Times New Roman" w:hAnsi="Times New Roman" w:cs="Times New Roman"/>
          <w:sz w:val="24"/>
        </w:rPr>
        <w:t>model]_</w:t>
      </w:r>
      <w:proofErr w:type="gramEnd"/>
      <w:r w:rsidR="00A56D16">
        <w:rPr>
          <w:rFonts w:ascii="Times New Roman" w:hAnsi="Times New Roman" w:cs="Times New Roman"/>
          <w:sz w:val="24"/>
        </w:rPr>
        <w:t>[adaptation]</w:t>
      </w:r>
      <w:r w:rsidR="00EC174F">
        <w:rPr>
          <w:rFonts w:ascii="Times New Roman" w:hAnsi="Times New Roman" w:cs="Times New Roman"/>
          <w:sz w:val="24"/>
        </w:rPr>
        <w:t>_[strategy]</w:t>
      </w:r>
      <w:r w:rsidR="00A56D16">
        <w:rPr>
          <w:rFonts w:ascii="Times New Roman" w:hAnsi="Times New Roman" w:cs="Times New Roman"/>
          <w:sz w:val="24"/>
        </w:rPr>
        <w:t>_[crop]_[scenario]”</w:t>
      </w:r>
      <w:r w:rsidR="004A2A4C">
        <w:rPr>
          <w:rFonts w:ascii="Times New Roman" w:hAnsi="Times New Roman" w:cs="Times New Roman"/>
          <w:sz w:val="24"/>
        </w:rPr>
        <w:t xml:space="preserve">. </w:t>
      </w:r>
    </w:p>
    <w:p w14:paraId="73C0AE03" w14:textId="077371E0" w:rsidR="004A2A4C" w:rsidRDefault="004A2A4C" w:rsidP="004A2A4C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 w:rsidRPr="004A2A4C">
        <w:rPr>
          <w:rFonts w:ascii="Times New Roman" w:hAnsi="Times New Roman" w:cs="Times New Roman"/>
          <w:sz w:val="24"/>
        </w:rPr>
        <w:t xml:space="preserve">The [crop model] contains </w:t>
      </w:r>
      <w:r>
        <w:rPr>
          <w:rFonts w:ascii="Times New Roman" w:hAnsi="Times New Roman" w:cs="Times New Roman"/>
          <w:sz w:val="24"/>
        </w:rPr>
        <w:t>10</w:t>
      </w:r>
      <w:r w:rsidRPr="004A2A4C">
        <w:rPr>
          <w:rFonts w:ascii="Times New Roman" w:hAnsi="Times New Roman" w:cs="Times New Roman"/>
          <w:sz w:val="24"/>
        </w:rPr>
        <w:t xml:space="preserve"> Global Gridded Crop Models </w:t>
      </w:r>
    </w:p>
    <w:p w14:paraId="1810949A" w14:textId="3FEB872E" w:rsidR="00BA69CC" w:rsidRDefault="004A2A4C" w:rsidP="004A2A4C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Pr="004A2A4C">
        <w:rPr>
          <w:rFonts w:ascii="Times New Roman" w:hAnsi="Times New Roman" w:cs="Times New Roman"/>
          <w:sz w:val="24"/>
        </w:rPr>
        <w:t xml:space="preserve">[adaptation] </w:t>
      </w:r>
      <w:r w:rsidR="00EC174F">
        <w:rPr>
          <w:rFonts w:ascii="Times New Roman" w:hAnsi="Times New Roman" w:cs="Times New Roman"/>
          <w:sz w:val="24"/>
        </w:rPr>
        <w:t>contain</w:t>
      </w:r>
      <w:r>
        <w:rPr>
          <w:rFonts w:ascii="Times New Roman" w:hAnsi="Times New Roman" w:cs="Times New Roman"/>
          <w:sz w:val="24"/>
        </w:rPr>
        <w:t xml:space="preserve">s </w:t>
      </w:r>
      <w:r w:rsidR="00A85093">
        <w:rPr>
          <w:rFonts w:ascii="Times New Roman" w:hAnsi="Times New Roman" w:cs="Times New Roman"/>
          <w:sz w:val="24"/>
        </w:rPr>
        <w:t xml:space="preserve">A0 </w:t>
      </w:r>
      <w:r w:rsidR="00E02D48">
        <w:rPr>
          <w:rFonts w:ascii="Times New Roman" w:hAnsi="Times New Roman" w:cs="Times New Roman"/>
          <w:sz w:val="24"/>
        </w:rPr>
        <w:t>(</w:t>
      </w:r>
      <w:r w:rsidR="00A85093">
        <w:rPr>
          <w:rFonts w:ascii="Times New Roman" w:hAnsi="Times New Roman" w:cs="Times New Roman"/>
          <w:sz w:val="24"/>
        </w:rPr>
        <w:t>no adaptation</w:t>
      </w:r>
      <w:r w:rsidR="00E02D48">
        <w:rPr>
          <w:rFonts w:ascii="Times New Roman" w:hAnsi="Times New Roman" w:cs="Times New Roman"/>
          <w:sz w:val="24"/>
        </w:rPr>
        <w:t>)</w:t>
      </w:r>
      <w:r w:rsidR="00A85093">
        <w:rPr>
          <w:rFonts w:ascii="Times New Roman" w:hAnsi="Times New Roman" w:cs="Times New Roman"/>
          <w:sz w:val="24"/>
        </w:rPr>
        <w:t xml:space="preserve"> and A1</w:t>
      </w:r>
      <w:r w:rsidR="00E02D48">
        <w:rPr>
          <w:rFonts w:ascii="Times New Roman" w:hAnsi="Times New Roman" w:cs="Times New Roman"/>
          <w:sz w:val="24"/>
        </w:rPr>
        <w:t xml:space="preserve"> (</w:t>
      </w:r>
      <w:r w:rsidR="00A85093">
        <w:rPr>
          <w:rFonts w:ascii="Times New Roman" w:hAnsi="Times New Roman" w:cs="Times New Roman"/>
          <w:sz w:val="24"/>
        </w:rPr>
        <w:t>adaptation</w:t>
      </w:r>
      <w:r w:rsidR="00E02D48">
        <w:rPr>
          <w:rFonts w:ascii="Times New Roman" w:hAnsi="Times New Roman" w:cs="Times New Roman"/>
          <w:sz w:val="24"/>
        </w:rPr>
        <w:t>)</w:t>
      </w:r>
    </w:p>
    <w:p w14:paraId="1632CFA2" w14:textId="6AA08591" w:rsidR="00EC174F" w:rsidRDefault="00EC174F" w:rsidP="004A2A4C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he [strategy] contains </w:t>
      </w:r>
      <w:r w:rsidR="00BD23D2">
        <w:rPr>
          <w:rFonts w:ascii="Times New Roman" w:hAnsi="Times New Roman" w:cs="Times New Roman"/>
          <w:sz w:val="24"/>
        </w:rPr>
        <w:t>all predictors (not labeled), growing season predictors (GS), monthly predictors (MON).</w:t>
      </w:r>
    </w:p>
    <w:p w14:paraId="10C6BD71" w14:textId="183EA03F" w:rsidR="00200C4F" w:rsidRDefault="00200C4F" w:rsidP="004A2A4C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[crop] contains maize (</w:t>
      </w:r>
      <w:proofErr w:type="spellStart"/>
      <w:r>
        <w:rPr>
          <w:rFonts w:ascii="Times New Roman" w:hAnsi="Times New Roman" w:cs="Times New Roman"/>
          <w:sz w:val="24"/>
        </w:rPr>
        <w:t>mai</w:t>
      </w:r>
      <w:proofErr w:type="spellEnd"/>
      <w:r>
        <w:rPr>
          <w:rFonts w:ascii="Times New Roman" w:hAnsi="Times New Roman" w:cs="Times New Roman"/>
          <w:sz w:val="24"/>
        </w:rPr>
        <w:t>), rice (</w:t>
      </w:r>
      <w:proofErr w:type="spellStart"/>
      <w:r>
        <w:rPr>
          <w:rFonts w:ascii="Times New Roman" w:hAnsi="Times New Roman" w:cs="Times New Roman"/>
          <w:sz w:val="24"/>
        </w:rPr>
        <w:t>ric</w:t>
      </w:r>
      <w:proofErr w:type="spellEnd"/>
      <w:r>
        <w:rPr>
          <w:rFonts w:ascii="Times New Roman" w:hAnsi="Times New Roman" w:cs="Times New Roman"/>
          <w:sz w:val="24"/>
        </w:rPr>
        <w:t>), spring wheat (</w:t>
      </w:r>
      <w:proofErr w:type="spellStart"/>
      <w:r>
        <w:rPr>
          <w:rFonts w:ascii="Times New Roman" w:hAnsi="Times New Roman" w:cs="Times New Roman"/>
          <w:sz w:val="24"/>
        </w:rPr>
        <w:t>swh</w:t>
      </w:r>
      <w:proofErr w:type="spellEnd"/>
      <w:r>
        <w:rPr>
          <w:rFonts w:ascii="Times New Roman" w:hAnsi="Times New Roman" w:cs="Times New Roman"/>
          <w:sz w:val="24"/>
        </w:rPr>
        <w:t>), winter wheat (</w:t>
      </w:r>
      <w:proofErr w:type="spellStart"/>
      <w:r>
        <w:rPr>
          <w:rFonts w:ascii="Times New Roman" w:hAnsi="Times New Roman" w:cs="Times New Roman"/>
          <w:sz w:val="24"/>
        </w:rPr>
        <w:t>wwh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35963D9F" w14:textId="29AB9473" w:rsidR="00CF2A8D" w:rsidRPr="004A2A4C" w:rsidRDefault="00CF2A8D" w:rsidP="004A2A4C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[scenario] contains rainfed (rf) and irrigated (</w:t>
      </w:r>
      <w:proofErr w:type="spellStart"/>
      <w:r>
        <w:rPr>
          <w:rFonts w:ascii="Times New Roman" w:hAnsi="Times New Roman" w:cs="Times New Roman"/>
          <w:sz w:val="24"/>
        </w:rPr>
        <w:t>ir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41772FF2" w14:textId="51D1D051" w:rsidR="00C25AA2" w:rsidRDefault="00C25AA2"/>
    <w:p w14:paraId="79319C8C" w14:textId="20A073D3" w:rsidR="00927D9D" w:rsidRPr="00EC174F" w:rsidRDefault="00927D9D">
      <w:pPr>
        <w:rPr>
          <w:rFonts w:ascii="Times New Roman" w:hAnsi="Times New Roman" w:cs="Times New Roman"/>
          <w:sz w:val="24"/>
        </w:rPr>
      </w:pPr>
      <w:r w:rsidRPr="00EC174F">
        <w:rPr>
          <w:rFonts w:ascii="Times New Roman" w:hAnsi="Times New Roman" w:cs="Times New Roman"/>
          <w:sz w:val="24"/>
        </w:rPr>
        <w:t xml:space="preserve">Each function contains several </w:t>
      </w:r>
      <w:r w:rsidR="00922254">
        <w:rPr>
          <w:rFonts w:ascii="Times New Roman" w:hAnsi="Times New Roman" w:cs="Times New Roman"/>
          <w:sz w:val="24"/>
        </w:rPr>
        <w:t>predictors</w:t>
      </w:r>
      <w:r w:rsidRPr="00EC174F">
        <w:rPr>
          <w:rFonts w:ascii="Times New Roman" w:hAnsi="Times New Roman" w:cs="Times New Roman"/>
          <w:sz w:val="24"/>
        </w:rPr>
        <w:t xml:space="preserve"> which can refer to </w:t>
      </w:r>
      <w:r w:rsidR="004D5EC6">
        <w:rPr>
          <w:rFonts w:ascii="Times New Roman" w:hAnsi="Times New Roman" w:cs="Times New Roman"/>
          <w:sz w:val="24"/>
        </w:rPr>
        <w:t>the following Tables.</w:t>
      </w:r>
    </w:p>
    <w:p w14:paraId="39F5608A" w14:textId="39523E1D" w:rsidR="00C25AA2" w:rsidRDefault="00C25AA2"/>
    <w:p w14:paraId="2325BF45" w14:textId="6CF0FE45" w:rsidR="00EC174F" w:rsidRPr="00F01D96" w:rsidRDefault="00EC174F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able1. The predictors of rainfed emulators</w:t>
      </w:r>
      <w:r w:rsidR="003B19AA" w:rsidRPr="00F01D96">
        <w:rPr>
          <w:rFonts w:ascii="Times New Roman" w:hAnsi="Times New Roman" w:cs="Times New Roman"/>
          <w:szCs w:val="21"/>
        </w:rPr>
        <w:t xml:space="preserve"> with </w:t>
      </w:r>
      <w:r w:rsidR="00AB6042" w:rsidRPr="00F01D96">
        <w:rPr>
          <w:rFonts w:ascii="Times New Roman" w:hAnsi="Times New Roman" w:cs="Times New Roman"/>
          <w:szCs w:val="21"/>
        </w:rPr>
        <w:t>growing season</w:t>
      </w:r>
      <w:r w:rsidR="003B19AA" w:rsidRPr="00F01D96">
        <w:rPr>
          <w:rFonts w:ascii="Times New Roman" w:hAnsi="Times New Roman" w:cs="Times New Roman"/>
          <w:szCs w:val="21"/>
        </w:rPr>
        <w:t xml:space="preserve">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C174F" w:rsidRPr="00F01D96" w14:paraId="2DE3A071" w14:textId="77777777" w:rsidTr="00285806">
        <w:tc>
          <w:tcPr>
            <w:tcW w:w="2765" w:type="dxa"/>
            <w:vAlign w:val="center"/>
          </w:tcPr>
          <w:p w14:paraId="60783595" w14:textId="575E2567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7EAC830C" w14:textId="4C130D37" w:rsidR="00EC174F" w:rsidRPr="00F01D96" w:rsidRDefault="0017702D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3B2C4F1B" w14:textId="0D956434" w:rsidR="00EC174F" w:rsidRPr="00F01D96" w:rsidRDefault="000448D2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Unit of predictor</w:t>
            </w:r>
          </w:p>
        </w:tc>
      </w:tr>
      <w:tr w:rsidR="00EC174F" w:rsidRPr="00F01D96" w14:paraId="52A63699" w14:textId="77777777" w:rsidTr="00285806">
        <w:tc>
          <w:tcPr>
            <w:tcW w:w="2765" w:type="dxa"/>
            <w:vAlign w:val="center"/>
          </w:tcPr>
          <w:p w14:paraId="108EDC88" w14:textId="51CDD801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53AEF9D6" w14:textId="28066F94" w:rsidR="00EC174F" w:rsidRPr="00F01D96" w:rsidRDefault="00F01D96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Growing degree day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(winter wheat: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high=30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 spring wheat: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maize: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8°C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rice: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10°C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2766" w:type="dxa"/>
            <w:vAlign w:val="center"/>
          </w:tcPr>
          <w:p w14:paraId="7AB37BED" w14:textId="642C1504" w:rsidR="00EC174F" w:rsidRPr="00F01D96" w:rsidRDefault="00AE1A5B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EC174F" w:rsidRPr="00F01D96" w14:paraId="67B97FFF" w14:textId="77777777" w:rsidTr="00285806">
        <w:tc>
          <w:tcPr>
            <w:tcW w:w="2765" w:type="dxa"/>
            <w:vAlign w:val="center"/>
          </w:tcPr>
          <w:p w14:paraId="4D895D07" w14:textId="60E48B4F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29C2C064" w14:textId="1D20D31F" w:rsidR="00EC174F" w:rsidRPr="00F01D96" w:rsidRDefault="00AE1A5B" w:rsidP="00285806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Extreme degree day during growing (winter and spring wheat, maize: high=30°C; rice: high=35°C</w:t>
            </w:r>
          </w:p>
        </w:tc>
        <w:tc>
          <w:tcPr>
            <w:tcW w:w="2766" w:type="dxa"/>
            <w:vAlign w:val="center"/>
          </w:tcPr>
          <w:p w14:paraId="2F5B96EB" w14:textId="0A972CE6" w:rsidR="00EC174F" w:rsidRPr="00F01D96" w:rsidRDefault="00AE1A5B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EC174F" w:rsidRPr="00F01D96" w14:paraId="47A62BE1" w14:textId="77777777" w:rsidTr="00285806">
        <w:tc>
          <w:tcPr>
            <w:tcW w:w="2765" w:type="dxa"/>
            <w:vAlign w:val="center"/>
          </w:tcPr>
          <w:p w14:paraId="5270568B" w14:textId="3AC13396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3AB4E478" w14:textId="504ECF77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maximum temperature during growing season</w:t>
            </w:r>
          </w:p>
        </w:tc>
        <w:tc>
          <w:tcPr>
            <w:tcW w:w="2766" w:type="dxa"/>
            <w:vAlign w:val="center"/>
          </w:tcPr>
          <w:p w14:paraId="48AD9E7E" w14:textId="6748F680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EC174F" w:rsidRPr="00F01D96" w14:paraId="3CAF2C6D" w14:textId="77777777" w:rsidTr="00285806">
        <w:tc>
          <w:tcPr>
            <w:tcW w:w="2765" w:type="dxa"/>
            <w:vAlign w:val="center"/>
          </w:tcPr>
          <w:p w14:paraId="4CEE23FD" w14:textId="20E4CBD3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66E7852A" w14:textId="7F359AB5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minimum temperature during growing season</w:t>
            </w:r>
          </w:p>
        </w:tc>
        <w:tc>
          <w:tcPr>
            <w:tcW w:w="2766" w:type="dxa"/>
            <w:vAlign w:val="center"/>
          </w:tcPr>
          <w:p w14:paraId="5AEC7772" w14:textId="7525832F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EC174F" w:rsidRPr="00F01D96" w14:paraId="662E5A77" w14:textId="77777777" w:rsidTr="00285806">
        <w:tc>
          <w:tcPr>
            <w:tcW w:w="2765" w:type="dxa"/>
            <w:vAlign w:val="center"/>
          </w:tcPr>
          <w:p w14:paraId="27482D89" w14:textId="046C1853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2765" w:type="dxa"/>
            <w:vAlign w:val="center"/>
          </w:tcPr>
          <w:p w14:paraId="1707B5BE" w14:textId="6A798BB7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Total daily precipitation during growing season</w:t>
            </w:r>
          </w:p>
        </w:tc>
        <w:tc>
          <w:tcPr>
            <w:tcW w:w="2766" w:type="dxa"/>
            <w:vAlign w:val="center"/>
          </w:tcPr>
          <w:p w14:paraId="1DD3ECC1" w14:textId="01675BB6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>
              <w:rPr>
                <w:rFonts w:ascii="Times New Roman" w:hAnsi="Times New Roman" w:cs="Times New Roman"/>
                <w:szCs w:val="21"/>
              </w:rPr>
              <w:t>m</w:t>
            </w:r>
          </w:p>
        </w:tc>
      </w:tr>
      <w:tr w:rsidR="00EC174F" w:rsidRPr="00F01D96" w14:paraId="35FA3771" w14:textId="77777777" w:rsidTr="00285806">
        <w:tc>
          <w:tcPr>
            <w:tcW w:w="2765" w:type="dxa"/>
            <w:vAlign w:val="center"/>
          </w:tcPr>
          <w:p w14:paraId="1B516378" w14:textId="41EDE43F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2765" w:type="dxa"/>
            <w:vAlign w:val="center"/>
          </w:tcPr>
          <w:p w14:paraId="1C61BD13" w14:textId="1394E087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solar radiation during growing season</w:t>
            </w:r>
          </w:p>
        </w:tc>
        <w:tc>
          <w:tcPr>
            <w:tcW w:w="2766" w:type="dxa"/>
            <w:vAlign w:val="center"/>
          </w:tcPr>
          <w:p w14:paraId="6C9F4A81" w14:textId="77BCDDB0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EC174F" w:rsidRPr="00F01D96" w14:paraId="01874F6D" w14:textId="77777777" w:rsidTr="00285806">
        <w:tc>
          <w:tcPr>
            <w:tcW w:w="2765" w:type="dxa"/>
            <w:vAlign w:val="center"/>
          </w:tcPr>
          <w:p w14:paraId="5B2DB833" w14:textId="40766595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2765" w:type="dxa"/>
            <w:vAlign w:val="center"/>
          </w:tcPr>
          <w:p w14:paraId="040067AE" w14:textId="7846427F" w:rsidR="00EC174F" w:rsidRPr="00F01D96" w:rsidRDefault="00B945D6" w:rsidP="00285806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Standard deviation of daily maximum temperature during growing season</w:t>
            </w:r>
          </w:p>
        </w:tc>
        <w:tc>
          <w:tcPr>
            <w:tcW w:w="2766" w:type="dxa"/>
            <w:vAlign w:val="center"/>
          </w:tcPr>
          <w:p w14:paraId="1E9627F3" w14:textId="468E07D8" w:rsidR="00EC174F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EC174F" w:rsidRPr="00F01D96" w14:paraId="2E4F0752" w14:textId="77777777" w:rsidTr="00285806">
        <w:tc>
          <w:tcPr>
            <w:tcW w:w="2765" w:type="dxa"/>
            <w:vAlign w:val="center"/>
          </w:tcPr>
          <w:p w14:paraId="3EFEBA47" w14:textId="1923CA4A" w:rsidR="00EC174F" w:rsidRPr="00F01D96" w:rsidRDefault="00EC174F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lastRenderedPageBreak/>
              <w:t>8</w:t>
            </w:r>
          </w:p>
        </w:tc>
        <w:tc>
          <w:tcPr>
            <w:tcW w:w="2765" w:type="dxa"/>
            <w:vAlign w:val="center"/>
          </w:tcPr>
          <w:p w14:paraId="4D3CF9AE" w14:textId="6E7220E2" w:rsidR="00EC174F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deviation of daily minimum temperature during growing season</w:t>
            </w:r>
          </w:p>
        </w:tc>
        <w:tc>
          <w:tcPr>
            <w:tcW w:w="2766" w:type="dxa"/>
            <w:vAlign w:val="center"/>
          </w:tcPr>
          <w:p w14:paraId="37435CE1" w14:textId="51CFB6A5" w:rsidR="00EC174F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875F09" w:rsidRPr="00F01D96" w14:paraId="71053E7E" w14:textId="77777777" w:rsidTr="00285806">
        <w:tc>
          <w:tcPr>
            <w:tcW w:w="2765" w:type="dxa"/>
            <w:vAlign w:val="center"/>
          </w:tcPr>
          <w:p w14:paraId="28D897A0" w14:textId="0D144577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9</w:t>
            </w:r>
          </w:p>
        </w:tc>
        <w:tc>
          <w:tcPr>
            <w:tcW w:w="2765" w:type="dxa"/>
            <w:vAlign w:val="center"/>
          </w:tcPr>
          <w:p w14:paraId="183DAFDE" w14:textId="1F2D3F99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Standard deviation of daily precipitation during growing season </w:t>
            </w:r>
          </w:p>
        </w:tc>
        <w:tc>
          <w:tcPr>
            <w:tcW w:w="2766" w:type="dxa"/>
            <w:vAlign w:val="center"/>
          </w:tcPr>
          <w:p w14:paraId="119089DB" w14:textId="28932FB6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>
              <w:rPr>
                <w:rFonts w:ascii="Times New Roman" w:hAnsi="Times New Roman" w:cs="Times New Roman"/>
                <w:szCs w:val="21"/>
              </w:rPr>
              <w:t>m</w:t>
            </w:r>
          </w:p>
        </w:tc>
      </w:tr>
      <w:tr w:rsidR="00875F09" w:rsidRPr="00F01D96" w14:paraId="2750B018" w14:textId="77777777" w:rsidTr="00285806">
        <w:tc>
          <w:tcPr>
            <w:tcW w:w="2765" w:type="dxa"/>
            <w:vAlign w:val="center"/>
          </w:tcPr>
          <w:p w14:paraId="713B60DB" w14:textId="3233DE7B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65" w:type="dxa"/>
            <w:vAlign w:val="center"/>
          </w:tcPr>
          <w:p w14:paraId="0DFF9FC8" w14:textId="6A9C0BD8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daily solar radiation during growing season</w:t>
            </w:r>
          </w:p>
        </w:tc>
        <w:tc>
          <w:tcPr>
            <w:tcW w:w="2766" w:type="dxa"/>
            <w:vAlign w:val="center"/>
          </w:tcPr>
          <w:p w14:paraId="22A176A0" w14:textId="03DF0150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875F09" w:rsidRPr="00F01D96" w14:paraId="6D7AF21F" w14:textId="77777777" w:rsidTr="00285806">
        <w:tc>
          <w:tcPr>
            <w:tcW w:w="2765" w:type="dxa"/>
            <w:vAlign w:val="center"/>
          </w:tcPr>
          <w:p w14:paraId="5D8045A2" w14:textId="719F5E6B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1CFC4B8B" w14:textId="070ABC53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>Consecutive drought day (daily precipitation=0)</w:t>
            </w:r>
          </w:p>
        </w:tc>
        <w:tc>
          <w:tcPr>
            <w:tcW w:w="2766" w:type="dxa"/>
            <w:vAlign w:val="center"/>
          </w:tcPr>
          <w:p w14:paraId="15EAD85C" w14:textId="5D33C9DB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</w:t>
            </w:r>
            <w:r>
              <w:rPr>
                <w:rFonts w:ascii="Times New Roman" w:hAnsi="Times New Roman" w:cs="Times New Roman"/>
                <w:szCs w:val="21"/>
              </w:rPr>
              <w:t>ays</w:t>
            </w:r>
          </w:p>
        </w:tc>
      </w:tr>
      <w:tr w:rsidR="00875F09" w:rsidRPr="00F01D96" w14:paraId="130611B6" w14:textId="77777777" w:rsidTr="00285806">
        <w:tc>
          <w:tcPr>
            <w:tcW w:w="2765" w:type="dxa"/>
            <w:vAlign w:val="center"/>
          </w:tcPr>
          <w:p w14:paraId="20A79204" w14:textId="42C9910C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57995594" w14:textId="40C00AD5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Soil 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2766" w:type="dxa"/>
            <w:vAlign w:val="center"/>
          </w:tcPr>
          <w:p w14:paraId="3074FC76" w14:textId="3A7EF260" w:rsidR="00875F09" w:rsidRPr="00F01D96" w:rsidRDefault="00C23D4F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Class number</w:t>
            </w:r>
          </w:p>
        </w:tc>
      </w:tr>
      <w:tr w:rsidR="00875F09" w:rsidRPr="00F01D96" w14:paraId="7AA14293" w14:textId="77777777" w:rsidTr="00285806">
        <w:tc>
          <w:tcPr>
            <w:tcW w:w="2765" w:type="dxa"/>
            <w:vAlign w:val="center"/>
          </w:tcPr>
          <w:p w14:paraId="6AE23A99" w14:textId="0CFB6A73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03EEE45D" w14:textId="36025160" w:rsidR="00875F09" w:rsidRPr="00F01D96" w:rsidRDefault="00CB444C" w:rsidP="00285806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CO2 concentration</w:t>
            </w:r>
          </w:p>
        </w:tc>
        <w:tc>
          <w:tcPr>
            <w:tcW w:w="2766" w:type="dxa"/>
            <w:vAlign w:val="center"/>
          </w:tcPr>
          <w:p w14:paraId="7EBB8319" w14:textId="6DA998B0" w:rsidR="00875F09" w:rsidRPr="00F01D96" w:rsidRDefault="00CB444C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ppm</w:t>
            </w:r>
          </w:p>
        </w:tc>
      </w:tr>
      <w:tr w:rsidR="00875F09" w:rsidRPr="00F01D96" w14:paraId="0C6C4725" w14:textId="77777777" w:rsidTr="00285806">
        <w:tc>
          <w:tcPr>
            <w:tcW w:w="2765" w:type="dxa"/>
            <w:vAlign w:val="center"/>
          </w:tcPr>
          <w:p w14:paraId="17840235" w14:textId="4D7720FF" w:rsidR="00875F09" w:rsidRPr="00F01D96" w:rsidRDefault="00875F09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3E556805" w14:textId="6E618AC6" w:rsidR="00875F09" w:rsidRPr="00F01D96" w:rsidRDefault="00CB444C" w:rsidP="00285806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Nitrogen fertilizer application</w:t>
            </w:r>
          </w:p>
        </w:tc>
        <w:tc>
          <w:tcPr>
            <w:tcW w:w="2766" w:type="dxa"/>
            <w:vAlign w:val="center"/>
          </w:tcPr>
          <w:p w14:paraId="6D846D91" w14:textId="323565FB" w:rsidR="00875F09" w:rsidRPr="00F01D96" w:rsidRDefault="00692129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kg/ha</w:t>
            </w:r>
          </w:p>
        </w:tc>
      </w:tr>
      <w:tr w:rsidR="00C21A40" w:rsidRPr="00F01D96" w14:paraId="7BA19BDC" w14:textId="77777777" w:rsidTr="00285806">
        <w:tc>
          <w:tcPr>
            <w:tcW w:w="2765" w:type="dxa"/>
            <w:vAlign w:val="center"/>
          </w:tcPr>
          <w:p w14:paraId="30F20679" w14:textId="380E54A7" w:rsidR="00C21A40" w:rsidRPr="00F01D96" w:rsidRDefault="00C21A40" w:rsidP="00285806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F01D96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2765" w:type="dxa"/>
            <w:vAlign w:val="center"/>
          </w:tcPr>
          <w:p w14:paraId="4FEF13FE" w14:textId="2DCDF6CD" w:rsidR="00C21A40" w:rsidRPr="00F01D96" w:rsidRDefault="00C21A40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Spatial difference term</w:t>
            </w:r>
          </w:p>
        </w:tc>
        <w:tc>
          <w:tcPr>
            <w:tcW w:w="2766" w:type="dxa"/>
            <w:vAlign w:val="center"/>
          </w:tcPr>
          <w:p w14:paraId="21DECE6B" w14:textId="7854DC3C" w:rsidR="00C21A40" w:rsidRPr="00F01D96" w:rsidRDefault="00C21A40" w:rsidP="002858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Days of growing season length</w:t>
            </w:r>
          </w:p>
        </w:tc>
      </w:tr>
    </w:tbl>
    <w:p w14:paraId="4D1E864D" w14:textId="27132419" w:rsidR="000132CF" w:rsidRDefault="000132CF">
      <w:pPr>
        <w:rPr>
          <w:rFonts w:ascii="Times New Roman" w:hAnsi="Times New Roman" w:cs="Times New Roman"/>
          <w:sz w:val="24"/>
        </w:rPr>
      </w:pPr>
    </w:p>
    <w:p w14:paraId="0D410683" w14:textId="69BFECFC" w:rsidR="000132CF" w:rsidRPr="00F01D96" w:rsidRDefault="000132CF" w:rsidP="000132CF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</w:t>
      </w:r>
      <w:r w:rsidR="00EA50E9">
        <w:rPr>
          <w:rFonts w:ascii="Times New Roman" w:hAnsi="Times New Roman" w:cs="Times New Roman"/>
          <w:szCs w:val="21"/>
        </w:rPr>
        <w:t>2</w:t>
      </w:r>
      <w:r w:rsidRPr="00F01D96">
        <w:rPr>
          <w:rFonts w:ascii="Times New Roman" w:hAnsi="Times New Roman" w:cs="Times New Roman"/>
          <w:szCs w:val="21"/>
        </w:rPr>
        <w:t xml:space="preserve">. The predictors of </w:t>
      </w:r>
      <w:r w:rsidR="0095541D">
        <w:rPr>
          <w:rFonts w:ascii="Times New Roman" w:hAnsi="Times New Roman" w:cs="Times New Roman" w:hint="eastAsia"/>
          <w:szCs w:val="21"/>
        </w:rPr>
        <w:t>irrigated</w:t>
      </w:r>
      <w:r w:rsidRPr="00F01D96">
        <w:rPr>
          <w:rFonts w:ascii="Times New Roman" w:hAnsi="Times New Roman" w:cs="Times New Roman"/>
          <w:szCs w:val="21"/>
        </w:rPr>
        <w:t xml:space="preserve"> emulators with growing season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32CF" w:rsidRPr="00F01D96" w14:paraId="4BFFEB3F" w14:textId="77777777" w:rsidTr="005C66D5">
        <w:tc>
          <w:tcPr>
            <w:tcW w:w="2765" w:type="dxa"/>
            <w:vAlign w:val="center"/>
          </w:tcPr>
          <w:p w14:paraId="12A38624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265DCF8C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77EFF7BC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Unit of predictor</w:t>
            </w:r>
          </w:p>
        </w:tc>
      </w:tr>
      <w:tr w:rsidR="000132CF" w:rsidRPr="00F01D96" w14:paraId="211B2EDA" w14:textId="77777777" w:rsidTr="005C66D5">
        <w:tc>
          <w:tcPr>
            <w:tcW w:w="2765" w:type="dxa"/>
            <w:vAlign w:val="center"/>
          </w:tcPr>
          <w:p w14:paraId="33F0A4C8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31EE5EC7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Growing degree day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(winter wheat: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high=30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 spring wheat: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maize: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8°C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rice: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10°C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2766" w:type="dxa"/>
            <w:vAlign w:val="center"/>
          </w:tcPr>
          <w:p w14:paraId="20B6D522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0132CF" w:rsidRPr="00F01D96" w14:paraId="2E03EABE" w14:textId="77777777" w:rsidTr="005C66D5">
        <w:tc>
          <w:tcPr>
            <w:tcW w:w="2765" w:type="dxa"/>
            <w:vAlign w:val="center"/>
          </w:tcPr>
          <w:p w14:paraId="2AE12F33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1BDC6E61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Extreme degree day during growing (winter and spring wheat, maize: high=30°C; rice: high=35°C</w:t>
            </w:r>
          </w:p>
        </w:tc>
        <w:tc>
          <w:tcPr>
            <w:tcW w:w="2766" w:type="dxa"/>
            <w:vAlign w:val="center"/>
          </w:tcPr>
          <w:p w14:paraId="72833136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0132CF" w:rsidRPr="00F01D96" w14:paraId="080DB2B4" w14:textId="77777777" w:rsidTr="005C66D5">
        <w:tc>
          <w:tcPr>
            <w:tcW w:w="2765" w:type="dxa"/>
            <w:vAlign w:val="center"/>
          </w:tcPr>
          <w:p w14:paraId="675133E4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3140ACDD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maximum temperature during growing season</w:t>
            </w:r>
          </w:p>
        </w:tc>
        <w:tc>
          <w:tcPr>
            <w:tcW w:w="2766" w:type="dxa"/>
            <w:vAlign w:val="center"/>
          </w:tcPr>
          <w:p w14:paraId="19345781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0132CF" w:rsidRPr="00F01D96" w14:paraId="3D5B205F" w14:textId="77777777" w:rsidTr="005C66D5">
        <w:tc>
          <w:tcPr>
            <w:tcW w:w="2765" w:type="dxa"/>
            <w:vAlign w:val="center"/>
          </w:tcPr>
          <w:p w14:paraId="108D57C5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196CD2C5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minimum temperature during growing season</w:t>
            </w:r>
          </w:p>
        </w:tc>
        <w:tc>
          <w:tcPr>
            <w:tcW w:w="2766" w:type="dxa"/>
            <w:vAlign w:val="center"/>
          </w:tcPr>
          <w:p w14:paraId="7EDE9DDD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0132CF" w:rsidRPr="00F01D96" w14:paraId="5810F176" w14:textId="77777777" w:rsidTr="005C66D5">
        <w:tc>
          <w:tcPr>
            <w:tcW w:w="2765" w:type="dxa"/>
            <w:vAlign w:val="center"/>
          </w:tcPr>
          <w:p w14:paraId="2E4F4F8C" w14:textId="1F718B47" w:rsidR="000132CF" w:rsidRPr="00F01D96" w:rsidRDefault="00B5739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2765" w:type="dxa"/>
            <w:vAlign w:val="center"/>
          </w:tcPr>
          <w:p w14:paraId="33AB84ED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solar radiation during growing season</w:t>
            </w:r>
          </w:p>
        </w:tc>
        <w:tc>
          <w:tcPr>
            <w:tcW w:w="2766" w:type="dxa"/>
            <w:vAlign w:val="center"/>
          </w:tcPr>
          <w:p w14:paraId="5617547C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0132CF" w:rsidRPr="00F01D96" w14:paraId="6FD3F315" w14:textId="77777777" w:rsidTr="005C66D5">
        <w:tc>
          <w:tcPr>
            <w:tcW w:w="2765" w:type="dxa"/>
            <w:vAlign w:val="center"/>
          </w:tcPr>
          <w:p w14:paraId="1D0C2299" w14:textId="24B0AAAD" w:rsidR="000132CF" w:rsidRPr="00F01D96" w:rsidRDefault="00B5739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2765" w:type="dxa"/>
            <w:vAlign w:val="center"/>
          </w:tcPr>
          <w:p w14:paraId="7597FC2E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Standard deviation of daily maximum temperature during growing season</w:t>
            </w:r>
          </w:p>
        </w:tc>
        <w:tc>
          <w:tcPr>
            <w:tcW w:w="2766" w:type="dxa"/>
            <w:vAlign w:val="center"/>
          </w:tcPr>
          <w:p w14:paraId="62B25E2E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0132CF" w:rsidRPr="00F01D96" w14:paraId="4349D665" w14:textId="77777777" w:rsidTr="005C66D5">
        <w:tc>
          <w:tcPr>
            <w:tcW w:w="2765" w:type="dxa"/>
            <w:vAlign w:val="center"/>
          </w:tcPr>
          <w:p w14:paraId="31216DCE" w14:textId="49FE4EF3" w:rsidR="000132CF" w:rsidRPr="00F01D96" w:rsidRDefault="00B5739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2765" w:type="dxa"/>
            <w:vAlign w:val="center"/>
          </w:tcPr>
          <w:p w14:paraId="6A7E575E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deviation of daily minimum temperature during growing season</w:t>
            </w:r>
          </w:p>
        </w:tc>
        <w:tc>
          <w:tcPr>
            <w:tcW w:w="2766" w:type="dxa"/>
            <w:vAlign w:val="center"/>
          </w:tcPr>
          <w:p w14:paraId="0BEAA1B2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0132CF" w:rsidRPr="00F01D96" w14:paraId="31D2B48B" w14:textId="77777777" w:rsidTr="005C66D5">
        <w:tc>
          <w:tcPr>
            <w:tcW w:w="2765" w:type="dxa"/>
            <w:vAlign w:val="center"/>
          </w:tcPr>
          <w:p w14:paraId="691B120C" w14:textId="0DA7E681" w:rsidR="000132CF" w:rsidRPr="00F01D96" w:rsidRDefault="00B5739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2765" w:type="dxa"/>
            <w:vAlign w:val="center"/>
          </w:tcPr>
          <w:p w14:paraId="4E904F4B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daily solar radiation during growing season</w:t>
            </w:r>
          </w:p>
        </w:tc>
        <w:tc>
          <w:tcPr>
            <w:tcW w:w="2766" w:type="dxa"/>
            <w:vAlign w:val="center"/>
          </w:tcPr>
          <w:p w14:paraId="113ED088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0132CF" w:rsidRPr="00F01D96" w14:paraId="2A7A1F7D" w14:textId="77777777" w:rsidTr="005C66D5">
        <w:tc>
          <w:tcPr>
            <w:tcW w:w="2765" w:type="dxa"/>
            <w:vAlign w:val="center"/>
          </w:tcPr>
          <w:p w14:paraId="1A1CE555" w14:textId="6EDF3F87" w:rsidR="000132CF" w:rsidRPr="00F01D96" w:rsidRDefault="00B5739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</w:t>
            </w:r>
          </w:p>
        </w:tc>
        <w:tc>
          <w:tcPr>
            <w:tcW w:w="2765" w:type="dxa"/>
            <w:vAlign w:val="center"/>
          </w:tcPr>
          <w:p w14:paraId="6196ACE4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Soil 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2766" w:type="dxa"/>
            <w:vAlign w:val="center"/>
          </w:tcPr>
          <w:p w14:paraId="6C739DD0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Class number</w:t>
            </w:r>
          </w:p>
        </w:tc>
      </w:tr>
      <w:tr w:rsidR="000132CF" w:rsidRPr="00F01D96" w14:paraId="7CB1A21E" w14:textId="77777777" w:rsidTr="005C66D5">
        <w:tc>
          <w:tcPr>
            <w:tcW w:w="2765" w:type="dxa"/>
            <w:vAlign w:val="center"/>
          </w:tcPr>
          <w:p w14:paraId="2A16B9AE" w14:textId="44BED5F5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lastRenderedPageBreak/>
              <w:t>1</w:t>
            </w:r>
            <w:r w:rsidR="00B57394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65" w:type="dxa"/>
            <w:vAlign w:val="center"/>
          </w:tcPr>
          <w:p w14:paraId="44DE15B0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CO2 concentration</w:t>
            </w:r>
          </w:p>
        </w:tc>
        <w:tc>
          <w:tcPr>
            <w:tcW w:w="2766" w:type="dxa"/>
            <w:vAlign w:val="center"/>
          </w:tcPr>
          <w:p w14:paraId="16F2D3BC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ppm</w:t>
            </w:r>
          </w:p>
        </w:tc>
      </w:tr>
      <w:tr w:rsidR="000132CF" w:rsidRPr="00F01D96" w14:paraId="07D67C13" w14:textId="77777777" w:rsidTr="005C66D5">
        <w:tc>
          <w:tcPr>
            <w:tcW w:w="2765" w:type="dxa"/>
            <w:vAlign w:val="center"/>
          </w:tcPr>
          <w:p w14:paraId="45A55C66" w14:textId="20261753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B57394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73D68680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Nitrogen fertilizer application</w:t>
            </w:r>
          </w:p>
        </w:tc>
        <w:tc>
          <w:tcPr>
            <w:tcW w:w="2766" w:type="dxa"/>
            <w:vAlign w:val="center"/>
          </w:tcPr>
          <w:p w14:paraId="07F2C75A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kg/ha</w:t>
            </w:r>
          </w:p>
        </w:tc>
      </w:tr>
      <w:tr w:rsidR="000132CF" w:rsidRPr="00F01D96" w14:paraId="3D07AA0C" w14:textId="77777777" w:rsidTr="005C66D5">
        <w:tc>
          <w:tcPr>
            <w:tcW w:w="2765" w:type="dxa"/>
            <w:vAlign w:val="center"/>
          </w:tcPr>
          <w:p w14:paraId="4A62971B" w14:textId="353ECDF2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B57394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434BB51C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Spatial difference term</w:t>
            </w:r>
          </w:p>
        </w:tc>
        <w:tc>
          <w:tcPr>
            <w:tcW w:w="2766" w:type="dxa"/>
            <w:vAlign w:val="center"/>
          </w:tcPr>
          <w:p w14:paraId="4A6FC5E4" w14:textId="77777777" w:rsidR="000132CF" w:rsidRPr="00F01D96" w:rsidRDefault="000132CF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Days of growing season length</w:t>
            </w:r>
          </w:p>
        </w:tc>
      </w:tr>
    </w:tbl>
    <w:p w14:paraId="245C8AAE" w14:textId="7830110B" w:rsidR="000132CF" w:rsidRDefault="000132CF">
      <w:pPr>
        <w:rPr>
          <w:rFonts w:ascii="Times New Roman" w:hAnsi="Times New Roman" w:cs="Times New Roman"/>
          <w:sz w:val="24"/>
        </w:rPr>
      </w:pPr>
    </w:p>
    <w:p w14:paraId="01652590" w14:textId="6AA3A474" w:rsidR="001F1659" w:rsidRPr="00F01D96" w:rsidRDefault="001F1659" w:rsidP="001F1659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</w:t>
      </w:r>
      <w:r>
        <w:rPr>
          <w:rFonts w:ascii="Times New Roman" w:hAnsi="Times New Roman" w:cs="Times New Roman"/>
          <w:szCs w:val="21"/>
        </w:rPr>
        <w:t>3</w:t>
      </w:r>
      <w:r w:rsidRPr="00F01D96">
        <w:rPr>
          <w:rFonts w:ascii="Times New Roman" w:hAnsi="Times New Roman" w:cs="Times New Roman"/>
          <w:szCs w:val="21"/>
        </w:rPr>
        <w:t xml:space="preserve">. The predictors of rainfed emulators with </w:t>
      </w:r>
      <w:r>
        <w:rPr>
          <w:rFonts w:ascii="Times New Roman" w:hAnsi="Times New Roman" w:cs="Times New Roman"/>
          <w:szCs w:val="21"/>
        </w:rPr>
        <w:t>monthly</w:t>
      </w:r>
      <w:r w:rsidRPr="00F01D96">
        <w:rPr>
          <w:rFonts w:ascii="Times New Roman" w:hAnsi="Times New Roman" w:cs="Times New Roman"/>
          <w:szCs w:val="21"/>
        </w:rPr>
        <w:t xml:space="preserve">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F1659" w:rsidRPr="002677B1" w14:paraId="3DEFCB83" w14:textId="77777777" w:rsidTr="005C66D5">
        <w:tc>
          <w:tcPr>
            <w:tcW w:w="2765" w:type="dxa"/>
            <w:vAlign w:val="center"/>
          </w:tcPr>
          <w:p w14:paraId="205EBBA3" w14:textId="77777777" w:rsidR="001F1659" w:rsidRPr="002677B1" w:rsidRDefault="001F1659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6D512A24" w14:textId="77777777" w:rsidR="001F1659" w:rsidRPr="002677B1" w:rsidRDefault="001F1659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5DCA88D2" w14:textId="77777777" w:rsidR="001F1659" w:rsidRPr="002677B1" w:rsidRDefault="001F1659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Unit of predictor</w:t>
            </w:r>
          </w:p>
        </w:tc>
      </w:tr>
      <w:tr w:rsidR="001F1659" w:rsidRPr="00F01D96" w14:paraId="1351B840" w14:textId="77777777" w:rsidTr="005C66D5">
        <w:tc>
          <w:tcPr>
            <w:tcW w:w="2765" w:type="dxa"/>
            <w:vAlign w:val="center"/>
          </w:tcPr>
          <w:p w14:paraId="335F37A8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1-10</w:t>
            </w:r>
          </w:p>
        </w:tc>
        <w:tc>
          <w:tcPr>
            <w:tcW w:w="2765" w:type="dxa"/>
            <w:vAlign w:val="center"/>
          </w:tcPr>
          <w:p w14:paraId="66E7046A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maximum temperature</w:t>
            </w:r>
          </w:p>
        </w:tc>
        <w:tc>
          <w:tcPr>
            <w:tcW w:w="2766" w:type="dxa"/>
            <w:vAlign w:val="center"/>
          </w:tcPr>
          <w:p w14:paraId="47A15549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1F1659" w:rsidRPr="00F01D96" w14:paraId="6F83EC46" w14:textId="77777777" w:rsidTr="005C66D5">
        <w:tc>
          <w:tcPr>
            <w:tcW w:w="2765" w:type="dxa"/>
            <w:vAlign w:val="center"/>
          </w:tcPr>
          <w:p w14:paraId="411623DA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11-20</w:t>
            </w:r>
          </w:p>
        </w:tc>
        <w:tc>
          <w:tcPr>
            <w:tcW w:w="2765" w:type="dxa"/>
            <w:vAlign w:val="center"/>
          </w:tcPr>
          <w:p w14:paraId="096A294E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minimum temperature</w:t>
            </w:r>
          </w:p>
        </w:tc>
        <w:tc>
          <w:tcPr>
            <w:tcW w:w="2766" w:type="dxa"/>
            <w:vAlign w:val="center"/>
          </w:tcPr>
          <w:p w14:paraId="48BF5746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1F1659" w:rsidRPr="00F01D96" w14:paraId="6EF06270" w14:textId="77777777" w:rsidTr="005C66D5">
        <w:tc>
          <w:tcPr>
            <w:tcW w:w="2765" w:type="dxa"/>
            <w:vAlign w:val="center"/>
          </w:tcPr>
          <w:p w14:paraId="330C1D16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21-30</w:t>
            </w:r>
          </w:p>
        </w:tc>
        <w:tc>
          <w:tcPr>
            <w:tcW w:w="2765" w:type="dxa"/>
            <w:vAlign w:val="center"/>
          </w:tcPr>
          <w:p w14:paraId="72C49EF2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2677B1">
              <w:rPr>
                <w:rFonts w:ascii="Times New Roman" w:hAnsi="Times New Roman" w:cs="Times New Roman"/>
                <w:szCs w:val="21"/>
              </w:rPr>
              <w:t>Harmonized monthly average daily solar radiation</w:t>
            </w:r>
          </w:p>
        </w:tc>
        <w:tc>
          <w:tcPr>
            <w:tcW w:w="2766" w:type="dxa"/>
            <w:vAlign w:val="center"/>
          </w:tcPr>
          <w:p w14:paraId="7C128E77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2677B1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1F1659" w:rsidRPr="00F01D96" w14:paraId="51637322" w14:textId="77777777" w:rsidTr="005C66D5">
        <w:tc>
          <w:tcPr>
            <w:tcW w:w="2765" w:type="dxa"/>
            <w:vAlign w:val="center"/>
          </w:tcPr>
          <w:p w14:paraId="16FD6298" w14:textId="77777777" w:rsidR="001F1659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31-40</w:t>
            </w:r>
          </w:p>
        </w:tc>
        <w:tc>
          <w:tcPr>
            <w:tcW w:w="2765" w:type="dxa"/>
            <w:vAlign w:val="center"/>
          </w:tcPr>
          <w:p w14:paraId="11BC1718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>Harmonized monthly total precipitation</w:t>
            </w:r>
          </w:p>
        </w:tc>
        <w:tc>
          <w:tcPr>
            <w:tcW w:w="2766" w:type="dxa"/>
            <w:vAlign w:val="center"/>
          </w:tcPr>
          <w:p w14:paraId="77CEBE32" w14:textId="77777777" w:rsidR="001F1659" w:rsidRPr="00F01D96" w:rsidRDefault="001F1659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</w:p>
        </w:tc>
      </w:tr>
    </w:tbl>
    <w:p w14:paraId="670ADAC4" w14:textId="393A5D1F" w:rsidR="001F1659" w:rsidRDefault="001F1659">
      <w:pPr>
        <w:rPr>
          <w:rFonts w:ascii="Times New Roman" w:hAnsi="Times New Roman" w:cs="Times New Roman"/>
          <w:sz w:val="24"/>
        </w:rPr>
      </w:pPr>
    </w:p>
    <w:p w14:paraId="71CA7EBA" w14:textId="330122EA" w:rsidR="00C83036" w:rsidRPr="00F01D96" w:rsidRDefault="00C83036" w:rsidP="00C83036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</w:t>
      </w:r>
      <w:r w:rsidR="00D5352E">
        <w:rPr>
          <w:rFonts w:ascii="Times New Roman" w:hAnsi="Times New Roman" w:cs="Times New Roman"/>
          <w:szCs w:val="21"/>
        </w:rPr>
        <w:t>4</w:t>
      </w:r>
      <w:r w:rsidRPr="00F01D96">
        <w:rPr>
          <w:rFonts w:ascii="Times New Roman" w:hAnsi="Times New Roman" w:cs="Times New Roman"/>
          <w:szCs w:val="21"/>
        </w:rPr>
        <w:t xml:space="preserve">. The predictors of </w:t>
      </w:r>
      <w:r w:rsidR="004C4D00">
        <w:rPr>
          <w:rFonts w:ascii="Times New Roman" w:hAnsi="Times New Roman" w:cs="Times New Roman"/>
          <w:szCs w:val="21"/>
        </w:rPr>
        <w:t>irrigated</w:t>
      </w:r>
      <w:r w:rsidR="00601F72">
        <w:rPr>
          <w:rFonts w:ascii="Times New Roman" w:hAnsi="Times New Roman" w:cs="Times New Roman"/>
          <w:szCs w:val="21"/>
        </w:rPr>
        <w:t xml:space="preserve"> </w:t>
      </w:r>
      <w:r w:rsidRPr="00F01D96">
        <w:rPr>
          <w:rFonts w:ascii="Times New Roman" w:hAnsi="Times New Roman" w:cs="Times New Roman"/>
          <w:szCs w:val="21"/>
        </w:rPr>
        <w:t xml:space="preserve">emulators with </w:t>
      </w:r>
      <w:r>
        <w:rPr>
          <w:rFonts w:ascii="Times New Roman" w:hAnsi="Times New Roman" w:cs="Times New Roman"/>
          <w:szCs w:val="21"/>
        </w:rPr>
        <w:t>monthly</w:t>
      </w:r>
      <w:r w:rsidRPr="00F01D96">
        <w:rPr>
          <w:rFonts w:ascii="Times New Roman" w:hAnsi="Times New Roman" w:cs="Times New Roman"/>
          <w:szCs w:val="21"/>
        </w:rPr>
        <w:t xml:space="preserve">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3036" w:rsidRPr="002677B1" w14:paraId="7007A141" w14:textId="77777777" w:rsidTr="005C66D5">
        <w:tc>
          <w:tcPr>
            <w:tcW w:w="2765" w:type="dxa"/>
            <w:vAlign w:val="center"/>
          </w:tcPr>
          <w:p w14:paraId="006C98F7" w14:textId="77777777" w:rsidR="00C83036" w:rsidRPr="002677B1" w:rsidRDefault="00C83036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6134E4B7" w14:textId="77777777" w:rsidR="00C83036" w:rsidRPr="002677B1" w:rsidRDefault="00C83036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45372808" w14:textId="77777777" w:rsidR="00C83036" w:rsidRPr="002677B1" w:rsidRDefault="00C83036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Unit of predictor</w:t>
            </w:r>
          </w:p>
        </w:tc>
      </w:tr>
      <w:tr w:rsidR="00C83036" w:rsidRPr="00F01D96" w14:paraId="43F36004" w14:textId="77777777" w:rsidTr="005C66D5">
        <w:tc>
          <w:tcPr>
            <w:tcW w:w="2765" w:type="dxa"/>
            <w:vAlign w:val="center"/>
          </w:tcPr>
          <w:p w14:paraId="6FC23F75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1-10</w:t>
            </w:r>
          </w:p>
        </w:tc>
        <w:tc>
          <w:tcPr>
            <w:tcW w:w="2765" w:type="dxa"/>
            <w:vAlign w:val="center"/>
          </w:tcPr>
          <w:p w14:paraId="0A096DA8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maximum temperature</w:t>
            </w:r>
          </w:p>
        </w:tc>
        <w:tc>
          <w:tcPr>
            <w:tcW w:w="2766" w:type="dxa"/>
            <w:vAlign w:val="center"/>
          </w:tcPr>
          <w:p w14:paraId="26C08D24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C83036" w:rsidRPr="00F01D96" w14:paraId="47CC63D8" w14:textId="77777777" w:rsidTr="005C66D5">
        <w:tc>
          <w:tcPr>
            <w:tcW w:w="2765" w:type="dxa"/>
            <w:vAlign w:val="center"/>
          </w:tcPr>
          <w:p w14:paraId="6AB74D4C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11-20</w:t>
            </w:r>
          </w:p>
        </w:tc>
        <w:tc>
          <w:tcPr>
            <w:tcW w:w="2765" w:type="dxa"/>
            <w:vAlign w:val="center"/>
          </w:tcPr>
          <w:p w14:paraId="151D4044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minimum temperature</w:t>
            </w:r>
          </w:p>
        </w:tc>
        <w:tc>
          <w:tcPr>
            <w:tcW w:w="2766" w:type="dxa"/>
            <w:vAlign w:val="center"/>
          </w:tcPr>
          <w:p w14:paraId="1E373A83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C83036" w:rsidRPr="00F01D96" w14:paraId="61481DB5" w14:textId="77777777" w:rsidTr="005C66D5">
        <w:tc>
          <w:tcPr>
            <w:tcW w:w="2765" w:type="dxa"/>
            <w:vAlign w:val="center"/>
          </w:tcPr>
          <w:p w14:paraId="071F2E6A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21-30</w:t>
            </w:r>
          </w:p>
        </w:tc>
        <w:tc>
          <w:tcPr>
            <w:tcW w:w="2765" w:type="dxa"/>
            <w:vAlign w:val="center"/>
          </w:tcPr>
          <w:p w14:paraId="52443CEC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 w:rsidRPr="002677B1">
              <w:rPr>
                <w:rFonts w:ascii="Times New Roman" w:hAnsi="Times New Roman" w:cs="Times New Roman"/>
                <w:szCs w:val="21"/>
              </w:rPr>
              <w:t>Harmonized monthly average daily solar radiation</w:t>
            </w:r>
          </w:p>
        </w:tc>
        <w:tc>
          <w:tcPr>
            <w:tcW w:w="2766" w:type="dxa"/>
            <w:vAlign w:val="center"/>
          </w:tcPr>
          <w:p w14:paraId="1EE20E37" w14:textId="77777777" w:rsidR="00C83036" w:rsidRPr="00F01D96" w:rsidRDefault="00C83036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2677B1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</w:tbl>
    <w:p w14:paraId="0F134854" w14:textId="77777777" w:rsidR="00C83036" w:rsidRDefault="00C83036">
      <w:pPr>
        <w:rPr>
          <w:rFonts w:ascii="Times New Roman" w:hAnsi="Times New Roman" w:cs="Times New Roman"/>
          <w:sz w:val="24"/>
        </w:rPr>
      </w:pPr>
    </w:p>
    <w:p w14:paraId="1BE57109" w14:textId="58D064AF" w:rsidR="00BF76D0" w:rsidRPr="00F01D96" w:rsidRDefault="00BF76D0" w:rsidP="00BF76D0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</w:t>
      </w:r>
      <w:r w:rsidR="00D5352E">
        <w:rPr>
          <w:rFonts w:ascii="Times New Roman" w:hAnsi="Times New Roman" w:cs="Times New Roman"/>
          <w:szCs w:val="21"/>
        </w:rPr>
        <w:t>5</w:t>
      </w:r>
      <w:r w:rsidRPr="00F01D96">
        <w:rPr>
          <w:rFonts w:ascii="Times New Roman" w:hAnsi="Times New Roman" w:cs="Times New Roman"/>
          <w:szCs w:val="21"/>
        </w:rPr>
        <w:t xml:space="preserve">. The predictors of rainfed emulators with </w:t>
      </w:r>
      <w:r w:rsidR="00255334">
        <w:rPr>
          <w:rFonts w:ascii="Times New Roman" w:hAnsi="Times New Roman" w:cs="Times New Roman"/>
          <w:szCs w:val="21"/>
        </w:rPr>
        <w:t>all</w:t>
      </w:r>
      <w:r w:rsidRPr="00F01D96">
        <w:rPr>
          <w:rFonts w:ascii="Times New Roman" w:hAnsi="Times New Roman" w:cs="Times New Roman"/>
          <w:szCs w:val="21"/>
        </w:rPr>
        <w:t xml:space="preserve">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F76D0" w:rsidRPr="002677B1" w14:paraId="25D9862D" w14:textId="77777777" w:rsidTr="005C66D5">
        <w:tc>
          <w:tcPr>
            <w:tcW w:w="2765" w:type="dxa"/>
            <w:vAlign w:val="center"/>
          </w:tcPr>
          <w:p w14:paraId="4C2E2057" w14:textId="77777777" w:rsidR="00BF76D0" w:rsidRPr="002677B1" w:rsidRDefault="00BF76D0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209B7AAE" w14:textId="77777777" w:rsidR="00BF76D0" w:rsidRPr="002677B1" w:rsidRDefault="00BF76D0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07BE2D39" w14:textId="77777777" w:rsidR="00BF76D0" w:rsidRPr="002677B1" w:rsidRDefault="00BF76D0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Unit of predictor</w:t>
            </w:r>
          </w:p>
        </w:tc>
      </w:tr>
      <w:tr w:rsidR="005C3BB4" w:rsidRPr="00F01D96" w14:paraId="0CC76C96" w14:textId="77777777" w:rsidTr="005C66D5">
        <w:tc>
          <w:tcPr>
            <w:tcW w:w="2765" w:type="dxa"/>
            <w:vAlign w:val="center"/>
          </w:tcPr>
          <w:p w14:paraId="1BD2E58A" w14:textId="6853C1BF" w:rsidR="005C3BB4" w:rsidRPr="00F01D96" w:rsidRDefault="005C3BB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1-10</w:t>
            </w:r>
          </w:p>
        </w:tc>
        <w:tc>
          <w:tcPr>
            <w:tcW w:w="2765" w:type="dxa"/>
            <w:vAlign w:val="center"/>
          </w:tcPr>
          <w:p w14:paraId="04BCA0D9" w14:textId="26F578F2" w:rsidR="005C3BB4" w:rsidRPr="00F01D96" w:rsidRDefault="00635F8F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maximum temperature</w:t>
            </w:r>
          </w:p>
        </w:tc>
        <w:tc>
          <w:tcPr>
            <w:tcW w:w="2766" w:type="dxa"/>
            <w:vAlign w:val="center"/>
          </w:tcPr>
          <w:p w14:paraId="537363C5" w14:textId="276AF940" w:rsidR="005C3BB4" w:rsidRPr="00F01D96" w:rsidRDefault="00635F8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5C3BB4" w:rsidRPr="00F01D96" w14:paraId="10144D41" w14:textId="77777777" w:rsidTr="005C66D5">
        <w:tc>
          <w:tcPr>
            <w:tcW w:w="2765" w:type="dxa"/>
            <w:vAlign w:val="center"/>
          </w:tcPr>
          <w:p w14:paraId="2DCEB6D4" w14:textId="53F5BDA5" w:rsidR="005C3BB4" w:rsidRPr="00F01D96" w:rsidRDefault="005C3BB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11-20</w:t>
            </w:r>
          </w:p>
        </w:tc>
        <w:tc>
          <w:tcPr>
            <w:tcW w:w="2765" w:type="dxa"/>
            <w:vAlign w:val="center"/>
          </w:tcPr>
          <w:p w14:paraId="6E48AF97" w14:textId="319B18E8" w:rsidR="005C3BB4" w:rsidRPr="00F01D96" w:rsidRDefault="00635F8F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minimum temperature</w:t>
            </w:r>
          </w:p>
        </w:tc>
        <w:tc>
          <w:tcPr>
            <w:tcW w:w="2766" w:type="dxa"/>
            <w:vAlign w:val="center"/>
          </w:tcPr>
          <w:p w14:paraId="7585261E" w14:textId="4DE8D2D5" w:rsidR="005C3BB4" w:rsidRPr="00F01D96" w:rsidRDefault="00635F8F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5C3BB4" w:rsidRPr="00F01D96" w14:paraId="3799A08A" w14:textId="77777777" w:rsidTr="005C66D5">
        <w:tc>
          <w:tcPr>
            <w:tcW w:w="2765" w:type="dxa"/>
            <w:vAlign w:val="center"/>
          </w:tcPr>
          <w:p w14:paraId="1CBAB5DE" w14:textId="7BB8DD52" w:rsidR="005C3BB4" w:rsidRPr="00F01D96" w:rsidRDefault="005C3BB4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21-30</w:t>
            </w:r>
          </w:p>
        </w:tc>
        <w:tc>
          <w:tcPr>
            <w:tcW w:w="2765" w:type="dxa"/>
            <w:vAlign w:val="center"/>
          </w:tcPr>
          <w:p w14:paraId="41DFCB42" w14:textId="13009EAD" w:rsidR="005C3BB4" w:rsidRPr="00F01D96" w:rsidRDefault="002677B1" w:rsidP="005C66D5">
            <w:pPr>
              <w:rPr>
                <w:rFonts w:ascii="Times New Roman" w:hAnsi="Times New Roman" w:cs="Times New Roman"/>
                <w:szCs w:val="21"/>
              </w:rPr>
            </w:pPr>
            <w:r w:rsidRPr="002677B1">
              <w:rPr>
                <w:rFonts w:ascii="Times New Roman" w:hAnsi="Times New Roman" w:cs="Times New Roman"/>
                <w:szCs w:val="21"/>
              </w:rPr>
              <w:t>Harmonized monthly average daily solar radiation</w:t>
            </w:r>
          </w:p>
        </w:tc>
        <w:tc>
          <w:tcPr>
            <w:tcW w:w="2766" w:type="dxa"/>
            <w:vAlign w:val="center"/>
          </w:tcPr>
          <w:p w14:paraId="41857300" w14:textId="6647B77B" w:rsidR="005C3BB4" w:rsidRPr="00F01D96" w:rsidRDefault="002677B1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2677B1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EA32AD" w:rsidRPr="00F01D96" w14:paraId="74C0A83B" w14:textId="77777777" w:rsidTr="005C66D5">
        <w:tc>
          <w:tcPr>
            <w:tcW w:w="2765" w:type="dxa"/>
            <w:vAlign w:val="center"/>
          </w:tcPr>
          <w:p w14:paraId="0853D77D" w14:textId="369F8F24" w:rsidR="00EA32AD" w:rsidRDefault="00EA32A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31-40</w:t>
            </w:r>
          </w:p>
        </w:tc>
        <w:tc>
          <w:tcPr>
            <w:tcW w:w="2765" w:type="dxa"/>
            <w:vAlign w:val="center"/>
          </w:tcPr>
          <w:p w14:paraId="137E9414" w14:textId="0948A8DD" w:rsidR="00EA32AD" w:rsidRPr="00F01D96" w:rsidRDefault="00635F8F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>Harmonized monthly total precipitation</w:t>
            </w:r>
          </w:p>
        </w:tc>
        <w:tc>
          <w:tcPr>
            <w:tcW w:w="2766" w:type="dxa"/>
            <w:vAlign w:val="center"/>
          </w:tcPr>
          <w:p w14:paraId="7A03898C" w14:textId="4DB7BD10" w:rsidR="00EA32AD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</w:t>
            </w:r>
            <w:r w:rsidR="00635F8F">
              <w:rPr>
                <w:rFonts w:ascii="Times New Roman" w:hAnsi="Times New Roman" w:cs="Times New Roman" w:hint="eastAsia"/>
                <w:szCs w:val="21"/>
              </w:rPr>
              <w:t>m</w:t>
            </w:r>
          </w:p>
        </w:tc>
      </w:tr>
      <w:tr w:rsidR="00BF76D0" w:rsidRPr="00F01D96" w14:paraId="178DAC4F" w14:textId="77777777" w:rsidTr="005C66D5">
        <w:tc>
          <w:tcPr>
            <w:tcW w:w="2765" w:type="dxa"/>
            <w:vAlign w:val="center"/>
          </w:tcPr>
          <w:p w14:paraId="24FD351B" w14:textId="1CDCE31D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20EB0E99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Growing degree day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(winter wheat: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high=30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 spring wheat: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maize: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8°C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rice: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10°C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2766" w:type="dxa"/>
            <w:vAlign w:val="center"/>
          </w:tcPr>
          <w:p w14:paraId="749BC97D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BF76D0" w:rsidRPr="00F01D96" w14:paraId="7969BCDF" w14:textId="77777777" w:rsidTr="005C66D5">
        <w:tc>
          <w:tcPr>
            <w:tcW w:w="2765" w:type="dxa"/>
            <w:vAlign w:val="center"/>
          </w:tcPr>
          <w:p w14:paraId="31181BC1" w14:textId="610180E9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04ED98C7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Extreme degree day during growing (winter and spring wheat, maize: high=30°C; rice: high=35°C</w:t>
            </w:r>
          </w:p>
        </w:tc>
        <w:tc>
          <w:tcPr>
            <w:tcW w:w="2766" w:type="dxa"/>
            <w:vAlign w:val="center"/>
          </w:tcPr>
          <w:p w14:paraId="2A0ABFB8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BF76D0" w:rsidRPr="00F01D96" w14:paraId="763985D7" w14:textId="77777777" w:rsidTr="005C66D5">
        <w:tc>
          <w:tcPr>
            <w:tcW w:w="2765" w:type="dxa"/>
            <w:vAlign w:val="center"/>
          </w:tcPr>
          <w:p w14:paraId="687FBEB4" w14:textId="11BB5F63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07C3FDCC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maximum temperature during growing season</w:t>
            </w:r>
          </w:p>
        </w:tc>
        <w:tc>
          <w:tcPr>
            <w:tcW w:w="2766" w:type="dxa"/>
            <w:vAlign w:val="center"/>
          </w:tcPr>
          <w:p w14:paraId="04EC3F00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BF76D0" w:rsidRPr="00F01D96" w14:paraId="0DA87A63" w14:textId="77777777" w:rsidTr="005C66D5">
        <w:tc>
          <w:tcPr>
            <w:tcW w:w="2765" w:type="dxa"/>
            <w:vAlign w:val="center"/>
          </w:tcPr>
          <w:p w14:paraId="17D074B5" w14:textId="5C470C4A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3319F0F0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minimum temperature during growing season</w:t>
            </w:r>
          </w:p>
        </w:tc>
        <w:tc>
          <w:tcPr>
            <w:tcW w:w="2766" w:type="dxa"/>
            <w:vAlign w:val="center"/>
          </w:tcPr>
          <w:p w14:paraId="053CEEF9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BF76D0" w:rsidRPr="00F01D96" w14:paraId="55141008" w14:textId="77777777" w:rsidTr="005C66D5">
        <w:tc>
          <w:tcPr>
            <w:tcW w:w="2765" w:type="dxa"/>
            <w:vAlign w:val="center"/>
          </w:tcPr>
          <w:p w14:paraId="136BD6B9" w14:textId="2CAF5CFC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2765" w:type="dxa"/>
            <w:vAlign w:val="center"/>
          </w:tcPr>
          <w:p w14:paraId="2B1937DF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Total daily precipitation during growing season</w:t>
            </w:r>
          </w:p>
        </w:tc>
        <w:tc>
          <w:tcPr>
            <w:tcW w:w="2766" w:type="dxa"/>
            <w:vAlign w:val="center"/>
          </w:tcPr>
          <w:p w14:paraId="0181367D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>
              <w:rPr>
                <w:rFonts w:ascii="Times New Roman" w:hAnsi="Times New Roman" w:cs="Times New Roman"/>
                <w:szCs w:val="21"/>
              </w:rPr>
              <w:t>m</w:t>
            </w:r>
          </w:p>
        </w:tc>
      </w:tr>
      <w:tr w:rsidR="00BF76D0" w:rsidRPr="00F01D96" w14:paraId="7B3AC7CA" w14:textId="77777777" w:rsidTr="005C66D5">
        <w:tc>
          <w:tcPr>
            <w:tcW w:w="2765" w:type="dxa"/>
            <w:vAlign w:val="center"/>
          </w:tcPr>
          <w:p w14:paraId="7DB7ECB4" w14:textId="5E8EEAD0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2765" w:type="dxa"/>
            <w:vAlign w:val="center"/>
          </w:tcPr>
          <w:p w14:paraId="1400ACFB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solar radiation during growing season</w:t>
            </w:r>
          </w:p>
        </w:tc>
        <w:tc>
          <w:tcPr>
            <w:tcW w:w="2766" w:type="dxa"/>
            <w:vAlign w:val="center"/>
          </w:tcPr>
          <w:p w14:paraId="78F8C8C3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BF76D0" w:rsidRPr="00F01D96" w14:paraId="55F4FCA0" w14:textId="77777777" w:rsidTr="005C66D5">
        <w:tc>
          <w:tcPr>
            <w:tcW w:w="2765" w:type="dxa"/>
            <w:vAlign w:val="center"/>
          </w:tcPr>
          <w:p w14:paraId="190F8067" w14:textId="2BD32167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2765" w:type="dxa"/>
            <w:vAlign w:val="center"/>
          </w:tcPr>
          <w:p w14:paraId="02BDB82D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Standard deviation of daily maximum temperature during growing season</w:t>
            </w:r>
          </w:p>
        </w:tc>
        <w:tc>
          <w:tcPr>
            <w:tcW w:w="2766" w:type="dxa"/>
            <w:vAlign w:val="center"/>
          </w:tcPr>
          <w:p w14:paraId="434F5823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BF76D0" w:rsidRPr="00F01D96" w14:paraId="21345ABA" w14:textId="77777777" w:rsidTr="005C66D5">
        <w:tc>
          <w:tcPr>
            <w:tcW w:w="2765" w:type="dxa"/>
            <w:vAlign w:val="center"/>
          </w:tcPr>
          <w:p w14:paraId="328C62AA" w14:textId="5DB53F36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2765" w:type="dxa"/>
            <w:vAlign w:val="center"/>
          </w:tcPr>
          <w:p w14:paraId="4EB1D3BF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deviation of daily minimum temperature during growing season</w:t>
            </w:r>
          </w:p>
        </w:tc>
        <w:tc>
          <w:tcPr>
            <w:tcW w:w="2766" w:type="dxa"/>
            <w:vAlign w:val="center"/>
          </w:tcPr>
          <w:p w14:paraId="171524E0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BF76D0" w:rsidRPr="00F01D96" w14:paraId="69CB56A3" w14:textId="77777777" w:rsidTr="005C66D5">
        <w:tc>
          <w:tcPr>
            <w:tcW w:w="2765" w:type="dxa"/>
            <w:vAlign w:val="center"/>
          </w:tcPr>
          <w:p w14:paraId="708951A2" w14:textId="0D46EFCF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  <w:r w:rsidR="00BF76D0" w:rsidRPr="00F01D96">
              <w:rPr>
                <w:rFonts w:ascii="Times New Roman" w:hAnsi="Times New Roman" w:cs="Times New Roman" w:hint="eastAsia"/>
                <w:szCs w:val="21"/>
              </w:rPr>
              <w:t>9</w:t>
            </w:r>
          </w:p>
        </w:tc>
        <w:tc>
          <w:tcPr>
            <w:tcW w:w="2765" w:type="dxa"/>
            <w:vAlign w:val="center"/>
          </w:tcPr>
          <w:p w14:paraId="5F0D994E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Standard deviation of daily precipitation during growing season </w:t>
            </w:r>
          </w:p>
        </w:tc>
        <w:tc>
          <w:tcPr>
            <w:tcW w:w="2766" w:type="dxa"/>
            <w:vAlign w:val="center"/>
          </w:tcPr>
          <w:p w14:paraId="27BF1D14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>
              <w:rPr>
                <w:rFonts w:ascii="Times New Roman" w:hAnsi="Times New Roman" w:cs="Times New Roman"/>
                <w:szCs w:val="21"/>
              </w:rPr>
              <w:t>m</w:t>
            </w:r>
          </w:p>
        </w:tc>
      </w:tr>
      <w:tr w:rsidR="00BF76D0" w:rsidRPr="00F01D96" w14:paraId="36978C49" w14:textId="77777777" w:rsidTr="005C66D5">
        <w:tc>
          <w:tcPr>
            <w:tcW w:w="2765" w:type="dxa"/>
            <w:vAlign w:val="center"/>
          </w:tcPr>
          <w:p w14:paraId="38C7AB45" w14:textId="13FBB7D5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65" w:type="dxa"/>
            <w:vAlign w:val="center"/>
          </w:tcPr>
          <w:p w14:paraId="5F0239CD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daily solar radiation during growing season</w:t>
            </w:r>
          </w:p>
        </w:tc>
        <w:tc>
          <w:tcPr>
            <w:tcW w:w="2766" w:type="dxa"/>
            <w:vAlign w:val="center"/>
          </w:tcPr>
          <w:p w14:paraId="73704F1A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BF76D0" w:rsidRPr="00F01D96" w14:paraId="6936487B" w14:textId="77777777" w:rsidTr="005C66D5">
        <w:tc>
          <w:tcPr>
            <w:tcW w:w="2765" w:type="dxa"/>
            <w:vAlign w:val="center"/>
          </w:tcPr>
          <w:p w14:paraId="6EED9F76" w14:textId="2B1BA6A5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2D0B74FE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>Consecutive drought day (daily precipitation=0)</w:t>
            </w:r>
          </w:p>
        </w:tc>
        <w:tc>
          <w:tcPr>
            <w:tcW w:w="2766" w:type="dxa"/>
            <w:vAlign w:val="center"/>
          </w:tcPr>
          <w:p w14:paraId="2B940952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</w:t>
            </w:r>
            <w:r>
              <w:rPr>
                <w:rFonts w:ascii="Times New Roman" w:hAnsi="Times New Roman" w:cs="Times New Roman"/>
                <w:szCs w:val="21"/>
              </w:rPr>
              <w:t>ays</w:t>
            </w:r>
          </w:p>
        </w:tc>
      </w:tr>
      <w:tr w:rsidR="00BF76D0" w:rsidRPr="00F01D96" w14:paraId="4AEF97D7" w14:textId="77777777" w:rsidTr="005C66D5">
        <w:tc>
          <w:tcPr>
            <w:tcW w:w="2765" w:type="dxa"/>
            <w:vAlign w:val="center"/>
          </w:tcPr>
          <w:p w14:paraId="628791A4" w14:textId="24547075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05EB1D32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Soil 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2766" w:type="dxa"/>
            <w:vAlign w:val="center"/>
          </w:tcPr>
          <w:p w14:paraId="27CBA7C2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Class number</w:t>
            </w:r>
          </w:p>
        </w:tc>
      </w:tr>
      <w:tr w:rsidR="00BF76D0" w:rsidRPr="00F01D96" w14:paraId="0CD6526A" w14:textId="77777777" w:rsidTr="005C66D5">
        <w:tc>
          <w:tcPr>
            <w:tcW w:w="2765" w:type="dxa"/>
            <w:vAlign w:val="center"/>
          </w:tcPr>
          <w:p w14:paraId="64A0EF31" w14:textId="5FC64406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0D050DB6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CO2 concentration</w:t>
            </w:r>
          </w:p>
        </w:tc>
        <w:tc>
          <w:tcPr>
            <w:tcW w:w="2766" w:type="dxa"/>
            <w:vAlign w:val="center"/>
          </w:tcPr>
          <w:p w14:paraId="15EBA99B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ppm</w:t>
            </w:r>
          </w:p>
        </w:tc>
      </w:tr>
      <w:tr w:rsidR="00BF76D0" w:rsidRPr="00F01D96" w14:paraId="4B188EF3" w14:textId="77777777" w:rsidTr="005C66D5">
        <w:tc>
          <w:tcPr>
            <w:tcW w:w="2765" w:type="dxa"/>
            <w:vAlign w:val="center"/>
          </w:tcPr>
          <w:p w14:paraId="15245B57" w14:textId="4D28BEEA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2ED0E03D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Nitrogen fertilizer application</w:t>
            </w:r>
          </w:p>
        </w:tc>
        <w:tc>
          <w:tcPr>
            <w:tcW w:w="2766" w:type="dxa"/>
            <w:vAlign w:val="center"/>
          </w:tcPr>
          <w:p w14:paraId="1E375084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kg/ha</w:t>
            </w:r>
          </w:p>
        </w:tc>
      </w:tr>
      <w:tr w:rsidR="00BF76D0" w:rsidRPr="00F01D96" w14:paraId="7BBEEFD8" w14:textId="77777777" w:rsidTr="005C66D5">
        <w:tc>
          <w:tcPr>
            <w:tcW w:w="2765" w:type="dxa"/>
            <w:vAlign w:val="center"/>
          </w:tcPr>
          <w:p w14:paraId="0830E68F" w14:textId="019A9D45" w:rsidR="00BF76D0" w:rsidRPr="00F01D96" w:rsidRDefault="00DD072D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  <w:r w:rsidR="00BF76D0" w:rsidRPr="00F01D96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2765" w:type="dxa"/>
            <w:vAlign w:val="center"/>
          </w:tcPr>
          <w:p w14:paraId="5709AD1A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Spatial difference term</w:t>
            </w:r>
          </w:p>
        </w:tc>
        <w:tc>
          <w:tcPr>
            <w:tcW w:w="2766" w:type="dxa"/>
            <w:vAlign w:val="center"/>
          </w:tcPr>
          <w:p w14:paraId="29429E48" w14:textId="77777777" w:rsidR="00BF76D0" w:rsidRPr="00F01D96" w:rsidRDefault="00BF76D0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Days of growing season length</w:t>
            </w:r>
          </w:p>
        </w:tc>
      </w:tr>
    </w:tbl>
    <w:p w14:paraId="1E2566CC" w14:textId="3BB9E31D" w:rsidR="00BF76D0" w:rsidRDefault="00BF76D0">
      <w:pPr>
        <w:rPr>
          <w:rFonts w:ascii="Times New Roman" w:hAnsi="Times New Roman" w:cs="Times New Roman"/>
          <w:sz w:val="24"/>
        </w:rPr>
      </w:pPr>
    </w:p>
    <w:p w14:paraId="7D05B165" w14:textId="777634F6" w:rsidR="00A45548" w:rsidRPr="00F01D96" w:rsidRDefault="00A45548" w:rsidP="00A45548">
      <w:pPr>
        <w:rPr>
          <w:rFonts w:ascii="Times New Roman" w:hAnsi="Times New Roman" w:cs="Times New Roman"/>
          <w:szCs w:val="21"/>
        </w:rPr>
      </w:pPr>
      <w:r w:rsidRPr="00F01D96">
        <w:rPr>
          <w:rFonts w:ascii="Times New Roman" w:hAnsi="Times New Roman" w:cs="Times New Roman" w:hint="eastAsia"/>
          <w:szCs w:val="21"/>
        </w:rPr>
        <w:t>T</w:t>
      </w:r>
      <w:r w:rsidRPr="00F01D96">
        <w:rPr>
          <w:rFonts w:ascii="Times New Roman" w:hAnsi="Times New Roman" w:cs="Times New Roman"/>
          <w:szCs w:val="21"/>
        </w:rPr>
        <w:t>able</w:t>
      </w:r>
      <w:r w:rsidR="00D5352E">
        <w:rPr>
          <w:rFonts w:ascii="Times New Roman" w:hAnsi="Times New Roman" w:cs="Times New Roman"/>
          <w:szCs w:val="21"/>
        </w:rPr>
        <w:t>6</w:t>
      </w:r>
      <w:r w:rsidRPr="00F01D96">
        <w:rPr>
          <w:rFonts w:ascii="Times New Roman" w:hAnsi="Times New Roman" w:cs="Times New Roman"/>
          <w:szCs w:val="21"/>
        </w:rPr>
        <w:t xml:space="preserve">. The predictors of </w:t>
      </w:r>
      <w:r>
        <w:rPr>
          <w:rFonts w:ascii="Times New Roman" w:hAnsi="Times New Roman" w:cs="Times New Roman" w:hint="eastAsia"/>
          <w:szCs w:val="21"/>
        </w:rPr>
        <w:t>irrigated</w:t>
      </w:r>
      <w:r w:rsidRPr="00F01D96">
        <w:rPr>
          <w:rFonts w:ascii="Times New Roman" w:hAnsi="Times New Roman" w:cs="Times New Roman"/>
          <w:szCs w:val="21"/>
        </w:rPr>
        <w:t xml:space="preserve"> emulators with </w:t>
      </w:r>
      <w:r w:rsidR="00255334">
        <w:rPr>
          <w:rFonts w:ascii="Times New Roman" w:hAnsi="Times New Roman" w:cs="Times New Roman"/>
          <w:szCs w:val="21"/>
        </w:rPr>
        <w:t>all</w:t>
      </w:r>
      <w:r w:rsidRPr="00F01D96">
        <w:rPr>
          <w:rFonts w:ascii="Times New Roman" w:hAnsi="Times New Roman" w:cs="Times New Roman"/>
          <w:szCs w:val="21"/>
        </w:rPr>
        <w:t xml:space="preserve"> predictors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45548" w:rsidRPr="002677B1" w14:paraId="4847B9FC" w14:textId="77777777" w:rsidTr="005C66D5">
        <w:tc>
          <w:tcPr>
            <w:tcW w:w="2765" w:type="dxa"/>
            <w:vAlign w:val="center"/>
          </w:tcPr>
          <w:p w14:paraId="5E73785C" w14:textId="77777777" w:rsidR="00A45548" w:rsidRPr="002677B1" w:rsidRDefault="00A45548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Column order</w:t>
            </w:r>
          </w:p>
        </w:tc>
        <w:tc>
          <w:tcPr>
            <w:tcW w:w="2765" w:type="dxa"/>
            <w:vAlign w:val="center"/>
          </w:tcPr>
          <w:p w14:paraId="0EDD4741" w14:textId="77777777" w:rsidR="00A45548" w:rsidRPr="002677B1" w:rsidRDefault="00A45548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Predictor name</w:t>
            </w:r>
          </w:p>
        </w:tc>
        <w:tc>
          <w:tcPr>
            <w:tcW w:w="2766" w:type="dxa"/>
            <w:vAlign w:val="center"/>
          </w:tcPr>
          <w:p w14:paraId="5A033651" w14:textId="77777777" w:rsidR="00A45548" w:rsidRPr="002677B1" w:rsidRDefault="00A45548" w:rsidP="005C66D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2677B1">
              <w:rPr>
                <w:rFonts w:ascii="Times New Roman" w:hAnsi="Times New Roman" w:cs="Times New Roman"/>
                <w:b/>
                <w:szCs w:val="21"/>
              </w:rPr>
              <w:t>Unit of predictor</w:t>
            </w:r>
          </w:p>
        </w:tc>
      </w:tr>
      <w:tr w:rsidR="00A45548" w:rsidRPr="00F01D96" w14:paraId="7A5B7180" w14:textId="77777777" w:rsidTr="005C66D5">
        <w:tc>
          <w:tcPr>
            <w:tcW w:w="2765" w:type="dxa"/>
            <w:vAlign w:val="center"/>
          </w:tcPr>
          <w:p w14:paraId="02B6DC5B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1-10</w:t>
            </w:r>
          </w:p>
        </w:tc>
        <w:tc>
          <w:tcPr>
            <w:tcW w:w="2765" w:type="dxa"/>
            <w:vAlign w:val="center"/>
          </w:tcPr>
          <w:p w14:paraId="3C304070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maximum temperature</w:t>
            </w:r>
          </w:p>
        </w:tc>
        <w:tc>
          <w:tcPr>
            <w:tcW w:w="2766" w:type="dxa"/>
            <w:vAlign w:val="center"/>
          </w:tcPr>
          <w:p w14:paraId="2224D711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6AA98378" w14:textId="77777777" w:rsidTr="005C66D5">
        <w:tc>
          <w:tcPr>
            <w:tcW w:w="2765" w:type="dxa"/>
            <w:vAlign w:val="center"/>
          </w:tcPr>
          <w:p w14:paraId="211E42E6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11-20</w:t>
            </w:r>
          </w:p>
        </w:tc>
        <w:tc>
          <w:tcPr>
            <w:tcW w:w="2765" w:type="dxa"/>
            <w:vAlign w:val="center"/>
          </w:tcPr>
          <w:p w14:paraId="20F92DB9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635F8F">
              <w:rPr>
                <w:rFonts w:ascii="Times New Roman" w:hAnsi="Times New Roman" w:cs="Times New Roman"/>
                <w:szCs w:val="21"/>
              </w:rPr>
              <w:t>Harmonized monthly average daily minimum temperature</w:t>
            </w:r>
          </w:p>
        </w:tc>
        <w:tc>
          <w:tcPr>
            <w:tcW w:w="2766" w:type="dxa"/>
            <w:vAlign w:val="center"/>
          </w:tcPr>
          <w:p w14:paraId="125BE694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34CD37F2" w14:textId="77777777" w:rsidTr="005C66D5">
        <w:tc>
          <w:tcPr>
            <w:tcW w:w="2765" w:type="dxa"/>
            <w:vAlign w:val="center"/>
          </w:tcPr>
          <w:p w14:paraId="04258C48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21-30</w:t>
            </w:r>
          </w:p>
        </w:tc>
        <w:tc>
          <w:tcPr>
            <w:tcW w:w="2765" w:type="dxa"/>
            <w:vAlign w:val="center"/>
          </w:tcPr>
          <w:p w14:paraId="2F835909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2677B1">
              <w:rPr>
                <w:rFonts w:ascii="Times New Roman" w:hAnsi="Times New Roman" w:cs="Times New Roman"/>
                <w:szCs w:val="21"/>
              </w:rPr>
              <w:t>Harmonized monthly average daily solar radiation</w:t>
            </w:r>
          </w:p>
        </w:tc>
        <w:tc>
          <w:tcPr>
            <w:tcW w:w="2766" w:type="dxa"/>
            <w:vAlign w:val="center"/>
          </w:tcPr>
          <w:p w14:paraId="5CFB6E8E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2677B1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A45548" w:rsidRPr="00F01D96" w14:paraId="542D0C3B" w14:textId="77777777" w:rsidTr="005C66D5">
        <w:tc>
          <w:tcPr>
            <w:tcW w:w="2765" w:type="dxa"/>
            <w:vAlign w:val="center"/>
          </w:tcPr>
          <w:p w14:paraId="32E21E50" w14:textId="2EDBBC66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  <w:r w:rsidR="00A45548" w:rsidRPr="00F01D96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27B1A4ED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F01D96">
              <w:rPr>
                <w:rFonts w:ascii="Times New Roman" w:hAnsi="Times New Roman" w:cs="Times New Roman"/>
                <w:szCs w:val="21"/>
              </w:rPr>
              <w:t>Growing degree day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(winter wheat: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high=30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 spring wheat: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maize: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8°C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;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rice: low=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10°C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, high=</w:t>
            </w:r>
            <w:r w:rsidRPr="006261B5"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35°C</w:t>
            </w:r>
            <w:r>
              <w:rPr>
                <w:rFonts w:ascii="Times New Roman" w:eastAsia="SimSun" w:hAnsi="Times New Roman" w:cs="Times New Roman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2766" w:type="dxa"/>
            <w:vAlign w:val="center"/>
          </w:tcPr>
          <w:p w14:paraId="6510E4F9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Degree days</w:t>
            </w:r>
          </w:p>
        </w:tc>
      </w:tr>
      <w:tr w:rsidR="00A45548" w:rsidRPr="00F01D96" w14:paraId="53BCF987" w14:textId="77777777" w:rsidTr="005C66D5">
        <w:tc>
          <w:tcPr>
            <w:tcW w:w="2765" w:type="dxa"/>
            <w:vAlign w:val="center"/>
          </w:tcPr>
          <w:p w14:paraId="5F3B233A" w14:textId="6A8F4FCF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  <w:r w:rsidR="00A45548" w:rsidRPr="00F01D96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7AC34235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 xml:space="preserve">Extreme degree day during growing (winter and spring </w:t>
            </w:r>
            <w:r w:rsidRPr="00AE1A5B">
              <w:rPr>
                <w:rFonts w:ascii="Times New Roman" w:hAnsi="Times New Roman" w:cs="Times New Roman"/>
                <w:szCs w:val="21"/>
              </w:rPr>
              <w:lastRenderedPageBreak/>
              <w:t>wheat, maize: high=30°C; rice: high=35°C</w:t>
            </w:r>
          </w:p>
        </w:tc>
        <w:tc>
          <w:tcPr>
            <w:tcW w:w="2766" w:type="dxa"/>
            <w:vAlign w:val="center"/>
          </w:tcPr>
          <w:p w14:paraId="2FCFD8CD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Degree days</w:t>
            </w:r>
          </w:p>
        </w:tc>
      </w:tr>
      <w:tr w:rsidR="00A45548" w:rsidRPr="00F01D96" w14:paraId="3213775B" w14:textId="77777777" w:rsidTr="005C66D5">
        <w:tc>
          <w:tcPr>
            <w:tcW w:w="2765" w:type="dxa"/>
            <w:vAlign w:val="center"/>
          </w:tcPr>
          <w:p w14:paraId="13BD8DB5" w14:textId="68A23C44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  <w:r w:rsidR="00A45548" w:rsidRPr="00F01D96"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2765" w:type="dxa"/>
            <w:vAlign w:val="center"/>
          </w:tcPr>
          <w:p w14:paraId="69F20E2D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maximum temperature during growing season</w:t>
            </w:r>
          </w:p>
        </w:tc>
        <w:tc>
          <w:tcPr>
            <w:tcW w:w="2766" w:type="dxa"/>
            <w:vAlign w:val="center"/>
          </w:tcPr>
          <w:p w14:paraId="0616C1BF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0D28AE07" w14:textId="77777777" w:rsidTr="005C66D5">
        <w:tc>
          <w:tcPr>
            <w:tcW w:w="2765" w:type="dxa"/>
            <w:vAlign w:val="center"/>
          </w:tcPr>
          <w:p w14:paraId="2FD6B607" w14:textId="10DA1676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  <w:r w:rsidR="00A45548" w:rsidRPr="00F01D96"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2765" w:type="dxa"/>
            <w:vAlign w:val="center"/>
          </w:tcPr>
          <w:p w14:paraId="5B11E775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minimum temperature during growing season</w:t>
            </w:r>
          </w:p>
        </w:tc>
        <w:tc>
          <w:tcPr>
            <w:tcW w:w="2766" w:type="dxa"/>
            <w:vAlign w:val="center"/>
          </w:tcPr>
          <w:p w14:paraId="58E96731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14A09576" w14:textId="77777777" w:rsidTr="005C66D5">
        <w:tc>
          <w:tcPr>
            <w:tcW w:w="2765" w:type="dxa"/>
            <w:vAlign w:val="center"/>
          </w:tcPr>
          <w:p w14:paraId="05687506" w14:textId="01D85BC6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</w:t>
            </w:r>
          </w:p>
        </w:tc>
        <w:tc>
          <w:tcPr>
            <w:tcW w:w="2765" w:type="dxa"/>
            <w:vAlign w:val="center"/>
          </w:tcPr>
          <w:p w14:paraId="135E0860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Average daily solar radiation during growing season</w:t>
            </w:r>
          </w:p>
        </w:tc>
        <w:tc>
          <w:tcPr>
            <w:tcW w:w="2766" w:type="dxa"/>
            <w:vAlign w:val="center"/>
          </w:tcPr>
          <w:p w14:paraId="19741043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A45548" w:rsidRPr="00F01D96" w14:paraId="6F2FDCD5" w14:textId="77777777" w:rsidTr="005C66D5">
        <w:tc>
          <w:tcPr>
            <w:tcW w:w="2765" w:type="dxa"/>
            <w:vAlign w:val="center"/>
          </w:tcPr>
          <w:p w14:paraId="6F928F67" w14:textId="4BCDC13D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</w:p>
        </w:tc>
        <w:tc>
          <w:tcPr>
            <w:tcW w:w="2765" w:type="dxa"/>
            <w:vAlign w:val="center"/>
          </w:tcPr>
          <w:p w14:paraId="649463D1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B945D6">
              <w:rPr>
                <w:rFonts w:ascii="Times New Roman" w:hAnsi="Times New Roman" w:cs="Times New Roman"/>
                <w:szCs w:val="21"/>
              </w:rPr>
              <w:t>Standard deviation of daily maximum temperature during growing season</w:t>
            </w:r>
          </w:p>
        </w:tc>
        <w:tc>
          <w:tcPr>
            <w:tcW w:w="2766" w:type="dxa"/>
            <w:vAlign w:val="center"/>
          </w:tcPr>
          <w:p w14:paraId="2BC63D71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6705890A" w14:textId="77777777" w:rsidTr="005C66D5">
        <w:tc>
          <w:tcPr>
            <w:tcW w:w="2765" w:type="dxa"/>
            <w:vAlign w:val="center"/>
          </w:tcPr>
          <w:p w14:paraId="1A37CDD8" w14:textId="25E72A45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7</w:t>
            </w:r>
          </w:p>
        </w:tc>
        <w:tc>
          <w:tcPr>
            <w:tcW w:w="2765" w:type="dxa"/>
            <w:vAlign w:val="center"/>
          </w:tcPr>
          <w:p w14:paraId="69E091B0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deviation of daily minimum temperature during growing season</w:t>
            </w:r>
          </w:p>
        </w:tc>
        <w:tc>
          <w:tcPr>
            <w:tcW w:w="2766" w:type="dxa"/>
            <w:vAlign w:val="center"/>
          </w:tcPr>
          <w:p w14:paraId="6741EBF2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AE1A5B">
              <w:rPr>
                <w:rFonts w:ascii="Times New Roman" w:hAnsi="Times New Roman" w:cs="Times New Roman"/>
                <w:szCs w:val="21"/>
              </w:rPr>
              <w:t>°C</w:t>
            </w:r>
          </w:p>
        </w:tc>
      </w:tr>
      <w:tr w:rsidR="00A45548" w:rsidRPr="00F01D96" w14:paraId="33602885" w14:textId="77777777" w:rsidTr="005C66D5">
        <w:tc>
          <w:tcPr>
            <w:tcW w:w="2765" w:type="dxa"/>
            <w:vAlign w:val="center"/>
          </w:tcPr>
          <w:p w14:paraId="72BF0C55" w14:textId="0D0555A3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8</w:t>
            </w:r>
          </w:p>
        </w:tc>
        <w:tc>
          <w:tcPr>
            <w:tcW w:w="2765" w:type="dxa"/>
            <w:vAlign w:val="center"/>
          </w:tcPr>
          <w:p w14:paraId="2649206D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875F09">
              <w:rPr>
                <w:rFonts w:ascii="Times New Roman" w:hAnsi="Times New Roman" w:cs="Times New Roman"/>
                <w:szCs w:val="21"/>
              </w:rPr>
              <w:t>Standard daily solar radiation during growing season</w:t>
            </w:r>
          </w:p>
        </w:tc>
        <w:tc>
          <w:tcPr>
            <w:tcW w:w="2766" w:type="dxa"/>
            <w:vAlign w:val="center"/>
          </w:tcPr>
          <w:p w14:paraId="5E6DBFB3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</w:t>
            </w:r>
            <w:r>
              <w:rPr>
                <w:rFonts w:ascii="Times New Roman" w:hAnsi="Times New Roman" w:cs="Times New Roman"/>
                <w:szCs w:val="21"/>
              </w:rPr>
              <w:t>/m</w:t>
            </w:r>
            <w:r w:rsidRPr="00B945D6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A45548" w:rsidRPr="00F01D96" w14:paraId="070A3A0D" w14:textId="77777777" w:rsidTr="005C66D5">
        <w:tc>
          <w:tcPr>
            <w:tcW w:w="2765" w:type="dxa"/>
            <w:vAlign w:val="center"/>
          </w:tcPr>
          <w:p w14:paraId="2B44899F" w14:textId="0BBA9C48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9</w:t>
            </w:r>
          </w:p>
        </w:tc>
        <w:tc>
          <w:tcPr>
            <w:tcW w:w="2765" w:type="dxa"/>
            <w:vAlign w:val="center"/>
          </w:tcPr>
          <w:p w14:paraId="7F6051A1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6261B5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Soil 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2766" w:type="dxa"/>
            <w:vAlign w:val="center"/>
          </w:tcPr>
          <w:p w14:paraId="2D288886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Class number</w:t>
            </w:r>
          </w:p>
        </w:tc>
      </w:tr>
      <w:tr w:rsidR="00A45548" w:rsidRPr="00F01D96" w14:paraId="3CF4C410" w14:textId="77777777" w:rsidTr="005C66D5">
        <w:tc>
          <w:tcPr>
            <w:tcW w:w="2765" w:type="dxa"/>
            <w:vAlign w:val="center"/>
          </w:tcPr>
          <w:p w14:paraId="2E61AF22" w14:textId="6C8AF9C5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65" w:type="dxa"/>
            <w:vAlign w:val="center"/>
          </w:tcPr>
          <w:p w14:paraId="74887DD8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CO2 concentration</w:t>
            </w:r>
          </w:p>
        </w:tc>
        <w:tc>
          <w:tcPr>
            <w:tcW w:w="2766" w:type="dxa"/>
            <w:vAlign w:val="center"/>
          </w:tcPr>
          <w:p w14:paraId="3350C726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ppm</w:t>
            </w:r>
          </w:p>
        </w:tc>
      </w:tr>
      <w:tr w:rsidR="00A45548" w:rsidRPr="00F01D96" w14:paraId="19E34AE6" w14:textId="77777777" w:rsidTr="005C66D5">
        <w:tc>
          <w:tcPr>
            <w:tcW w:w="2765" w:type="dxa"/>
            <w:vAlign w:val="center"/>
          </w:tcPr>
          <w:p w14:paraId="151269B0" w14:textId="78F4F834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765" w:type="dxa"/>
            <w:vAlign w:val="center"/>
          </w:tcPr>
          <w:p w14:paraId="7E6D5089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 w:rsidRPr="00CB444C">
              <w:rPr>
                <w:rFonts w:ascii="Times New Roman" w:hAnsi="Times New Roman" w:cs="Times New Roman"/>
                <w:szCs w:val="21"/>
              </w:rPr>
              <w:t>Nitrogen fertilizer application</w:t>
            </w:r>
          </w:p>
        </w:tc>
        <w:tc>
          <w:tcPr>
            <w:tcW w:w="2766" w:type="dxa"/>
            <w:vAlign w:val="center"/>
          </w:tcPr>
          <w:p w14:paraId="42B7A289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kg/ha</w:t>
            </w:r>
          </w:p>
        </w:tc>
      </w:tr>
      <w:tr w:rsidR="00A45548" w:rsidRPr="00F01D96" w14:paraId="597F5C55" w14:textId="77777777" w:rsidTr="005C66D5">
        <w:tc>
          <w:tcPr>
            <w:tcW w:w="2765" w:type="dxa"/>
            <w:vAlign w:val="center"/>
          </w:tcPr>
          <w:p w14:paraId="3FBD06F6" w14:textId="2FD33AF8" w:rsidR="00A45548" w:rsidRPr="00F01D96" w:rsidRDefault="003408EC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765" w:type="dxa"/>
            <w:vAlign w:val="center"/>
          </w:tcPr>
          <w:p w14:paraId="51C0E80D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Spatial difference term</w:t>
            </w:r>
          </w:p>
        </w:tc>
        <w:tc>
          <w:tcPr>
            <w:tcW w:w="2766" w:type="dxa"/>
            <w:vAlign w:val="center"/>
          </w:tcPr>
          <w:p w14:paraId="70932F02" w14:textId="77777777" w:rsidR="00A45548" w:rsidRPr="00F01D96" w:rsidRDefault="00A45548" w:rsidP="005C66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Days of growing season length</w:t>
            </w:r>
          </w:p>
        </w:tc>
      </w:tr>
    </w:tbl>
    <w:p w14:paraId="654AAE18" w14:textId="77777777" w:rsidR="00A45548" w:rsidRPr="00A45548" w:rsidRDefault="00A45548">
      <w:pPr>
        <w:rPr>
          <w:rFonts w:ascii="Times New Roman" w:hAnsi="Times New Roman" w:cs="Times New Roman"/>
          <w:sz w:val="24"/>
        </w:rPr>
      </w:pPr>
    </w:p>
    <w:sectPr w:rsidR="00A45548" w:rsidRPr="00A45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BF0F3" w14:textId="77777777" w:rsidR="00F44D74" w:rsidRDefault="00F44D74" w:rsidP="005060EF">
      <w:r>
        <w:separator/>
      </w:r>
    </w:p>
  </w:endnote>
  <w:endnote w:type="continuationSeparator" w:id="0">
    <w:p w14:paraId="2D1248F3" w14:textId="77777777" w:rsidR="00F44D74" w:rsidRDefault="00F44D74" w:rsidP="0050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E15D" w14:textId="77777777" w:rsidR="00F44D74" w:rsidRDefault="00F44D74" w:rsidP="005060EF">
      <w:r>
        <w:separator/>
      </w:r>
    </w:p>
  </w:footnote>
  <w:footnote w:type="continuationSeparator" w:id="0">
    <w:p w14:paraId="5E25AB83" w14:textId="77777777" w:rsidR="00F44D74" w:rsidRDefault="00F44D74" w:rsidP="00506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1A36"/>
    <w:multiLevelType w:val="hybridMultilevel"/>
    <w:tmpl w:val="0CC68AAA"/>
    <w:lvl w:ilvl="0" w:tplc="298681E8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4036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132CF"/>
    <w:rsid w:val="00020EEF"/>
    <w:rsid w:val="000448D2"/>
    <w:rsid w:val="00087DC3"/>
    <w:rsid w:val="00126982"/>
    <w:rsid w:val="0017702D"/>
    <w:rsid w:val="001C0BB2"/>
    <w:rsid w:val="001F1659"/>
    <w:rsid w:val="00200C4F"/>
    <w:rsid w:val="00255334"/>
    <w:rsid w:val="002677B1"/>
    <w:rsid w:val="00281BE7"/>
    <w:rsid w:val="00285806"/>
    <w:rsid w:val="0031673D"/>
    <w:rsid w:val="003408EC"/>
    <w:rsid w:val="003B19AA"/>
    <w:rsid w:val="003C60F9"/>
    <w:rsid w:val="0041634B"/>
    <w:rsid w:val="004A2A4C"/>
    <w:rsid w:val="004C4D00"/>
    <w:rsid w:val="004D5EC6"/>
    <w:rsid w:val="004E5DBD"/>
    <w:rsid w:val="005060EF"/>
    <w:rsid w:val="00523F96"/>
    <w:rsid w:val="005C3BB4"/>
    <w:rsid w:val="005D0B19"/>
    <w:rsid w:val="00601F72"/>
    <w:rsid w:val="0061263D"/>
    <w:rsid w:val="0062523C"/>
    <w:rsid w:val="00635F8F"/>
    <w:rsid w:val="00642768"/>
    <w:rsid w:val="00670CF3"/>
    <w:rsid w:val="006857D3"/>
    <w:rsid w:val="00692129"/>
    <w:rsid w:val="006D52EE"/>
    <w:rsid w:val="00703759"/>
    <w:rsid w:val="00724257"/>
    <w:rsid w:val="00753A9B"/>
    <w:rsid w:val="00792AFC"/>
    <w:rsid w:val="00875F09"/>
    <w:rsid w:val="008922E6"/>
    <w:rsid w:val="008F7720"/>
    <w:rsid w:val="00922254"/>
    <w:rsid w:val="00927D9D"/>
    <w:rsid w:val="0095541D"/>
    <w:rsid w:val="00A45548"/>
    <w:rsid w:val="00A56D16"/>
    <w:rsid w:val="00A85093"/>
    <w:rsid w:val="00AB6042"/>
    <w:rsid w:val="00AE1A5B"/>
    <w:rsid w:val="00B3234F"/>
    <w:rsid w:val="00B57394"/>
    <w:rsid w:val="00B945D6"/>
    <w:rsid w:val="00BA69CC"/>
    <w:rsid w:val="00BD23D2"/>
    <w:rsid w:val="00BF76D0"/>
    <w:rsid w:val="00C21A40"/>
    <w:rsid w:val="00C23D4F"/>
    <w:rsid w:val="00C25AA2"/>
    <w:rsid w:val="00C83036"/>
    <w:rsid w:val="00CB444C"/>
    <w:rsid w:val="00CD2DDE"/>
    <w:rsid w:val="00CF2A8D"/>
    <w:rsid w:val="00D5352E"/>
    <w:rsid w:val="00D76F66"/>
    <w:rsid w:val="00DD072D"/>
    <w:rsid w:val="00DE3962"/>
    <w:rsid w:val="00E02D48"/>
    <w:rsid w:val="00EA32AD"/>
    <w:rsid w:val="00EA50E9"/>
    <w:rsid w:val="00EC174F"/>
    <w:rsid w:val="00F01D96"/>
    <w:rsid w:val="00F44D74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38180F"/>
  <w15:chartTrackingRefBased/>
  <w15:docId w15:val="{1872347F-104A-43D0-9F37-4E30FFAB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60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060E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60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60E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4A2A4C"/>
    <w:pPr>
      <w:ind w:firstLineChars="200" w:firstLine="420"/>
    </w:pPr>
  </w:style>
  <w:style w:type="table" w:styleId="TableGrid">
    <w:name w:val="Table Grid"/>
    <w:basedOn w:val="TableNormal"/>
    <w:uiPriority w:val="39"/>
    <w:rsid w:val="00EC1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Weihang Liu</dc:creator>
  <cp:keywords/>
  <dc:description/>
  <cp:lastModifiedBy>Patrice Mahlau</cp:lastModifiedBy>
  <cp:revision>2</cp:revision>
  <dcterms:created xsi:type="dcterms:W3CDTF">2026-04-28T14:54:00Z</dcterms:created>
  <dcterms:modified xsi:type="dcterms:W3CDTF">2026-04-28T14:54:00Z</dcterms:modified>
</cp:coreProperties>
</file>