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54F" w:rsidRDefault="00B5443A">
      <w:pPr>
        <w:spacing w:line="240" w:lineRule="auto"/>
        <w:rPr>
          <w:rFonts w:ascii="Open Sans" w:eastAsia="Open Sans" w:hAnsi="Open Sans" w:cs="Open Sans"/>
          <w:color w:val="666666"/>
          <w:sz w:val="20"/>
          <w:szCs w:val="20"/>
        </w:rPr>
      </w:pPr>
      <w:r>
        <w:rPr>
          <w:rFonts w:ascii="Open Sans" w:eastAsia="Open Sans" w:hAnsi="Open Sans" w:cs="Open Sans"/>
          <w:noProof/>
          <w:color w:val="666666"/>
          <w:sz w:val="20"/>
          <w:szCs w:val="20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page">
              <wp:posOffset>-23811</wp:posOffset>
            </wp:positionH>
            <wp:positionV relativeFrom="page">
              <wp:posOffset>-7639</wp:posOffset>
            </wp:positionV>
            <wp:extent cx="7748588" cy="1019175"/>
            <wp:effectExtent l="0" t="0" r="0" b="0"/>
            <wp:wrapSquare wrapText="bothSides" distT="0" distB="0" distL="0" distR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1692"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1654F" w:rsidRDefault="00B5443A">
      <w:pPr>
        <w:spacing w:line="240" w:lineRule="auto"/>
        <w:rPr>
          <w:rFonts w:ascii="Rajdhani" w:eastAsia="Rajdhani" w:hAnsi="Rajdhani" w:cs="Rajdhani"/>
          <w:b/>
          <w:color w:val="434343"/>
          <w:sz w:val="60"/>
          <w:szCs w:val="60"/>
        </w:rPr>
      </w:pPr>
      <w:r>
        <w:rPr>
          <w:rFonts w:ascii="Rajdhani" w:eastAsia="Rajdhani" w:hAnsi="Rajdhani" w:cs="Rajdhani"/>
          <w:noProof/>
          <w:sz w:val="36"/>
          <w:szCs w:val="36"/>
        </w:rPr>
        <w:drawing>
          <wp:inline distT="114300" distB="114300" distL="114300" distR="114300">
            <wp:extent cx="3552825" cy="10858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66666"/>
          <w:sz w:val="20"/>
          <w:szCs w:val="20"/>
        </w:rPr>
        <w:br/>
      </w:r>
      <w:r>
        <w:rPr>
          <w:rFonts w:ascii="Rajdhani" w:eastAsia="Rajdhani" w:hAnsi="Rajdhani" w:cs="Rajdhani"/>
          <w:b/>
          <w:color w:val="434343"/>
          <w:sz w:val="68"/>
          <w:szCs w:val="68"/>
        </w:rPr>
        <w:br/>
      </w:r>
      <w:r>
        <w:rPr>
          <w:rFonts w:ascii="Rajdhani" w:eastAsia="Rajdhani" w:hAnsi="Rajdhani" w:cs="Rajdhani"/>
          <w:b/>
          <w:noProof/>
          <w:color w:val="283592"/>
          <w:sz w:val="68"/>
          <w:szCs w:val="68"/>
        </w:rPr>
        <mc:AlternateContent>
          <mc:Choice Requires="wps">
            <w:drawing>
              <wp:inline distT="114300" distB="114300" distL="114300" distR="114300">
                <wp:extent cx="482646" cy="482646"/>
                <wp:effectExtent l="0" t="0" r="0" b="0"/>
                <wp:docPr id="1" name="Forma liv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193" h="538193" extrusionOk="0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1654F" w:rsidRDefault="0051654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orma livre 1" o:spid="_x0000_s1026" style="width:38pt;height: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38193,53819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jPzEQQAACcNAAAOAAAAZHJzL2Uyb0RvYy54bWysV9uO2zYQfS+QfyD0nrVE6mqsN2g22KJA&#10;0CyQ9ANoWbKFSqJC0pft13dIiSK5crZ10Beb9Mxw5pw5osb3Hy5di04VFw3rN0F0Fwao6ku2a/r9&#10;Jvjz29P7PEBC0n5HW9ZXm+ClEsGHh3e/3J+HdYXZgbW7iiM4pBfr87AJDlIO69VKlIeqo+KODVUP&#10;xprxjkrY8v1qx+kZTu/aFQ7DdHVmfDdwVlZCwK+fRmPwoM+v66qUX+paVBK1mwBqk/qT68+t+lw9&#10;3NP1ntPh0JRTGfQnquho00PS+ahPVFJ05M3iqK4pOROslncl61asrpuy0hgATRS+QvP1QIdKYwFy&#10;xDDTJP6/Y8s/Ts8cNTvoXYB62kGLnhTZqG1OvEKRIug8iDX4fR2e+bQTsFRoLzXv1DfgQJdNkIRZ&#10;WoRxgF42AUmiUK01wdVFolI5kDwqSIBKcJjWYF/Zg8qjkL9VTB9KT5+F1OH7nVnRg1mVl94sOXRZ&#10;9bfV/ZUBgv7yAEF/t2P6gUoVpypVS3Ses6ODXUKR/Kh0/OUvpQzl3bFT9Y3pOKkAYoBXZBqflg5U&#10;bl3K47YpP1Z/uwERDmOc2gAoQB8EUgQKwJqQZKrR+X1KM1LjH+vv3MPiKMvS3D3MSW7JNhU4UKwR&#10;8PgJ/N2YDhKlCTzWXg/NsabDYJz8dAfHSMd4I0QnckmaU9D0QI/pHIimWz4e27sJWRhGMdbISI4x&#10;dHpsgfVre6+7JA8TeG4ArOdvvPxsY44Ip1FUvIox7EVRGufJaMxwkhCvnY4xDTNyHdPVnE5knGcj&#10;rjknTjEe20lIAYL0cjoIZ+NCJQbvkkU3xnhdqzCGrmYT8DnGVBjjKAsnyhblu8bbWHEjF2TH0KR0&#10;KmiWwlzQD3TiI7OqWfCCCxLl+L+ry/N/i0dHXTbGlO2oC+ckJv5lYTWCsygJ9bW06LSPcFK0E5kU&#10;SaZxzTmtunBc5Lj4gbqscZHT4F2yOB8IMcbrWoWOumweU6EjA7wo3zXexoobuSDbUdeyTbFVlzUu&#10;WHlLXWEcpjfcXfCOsv5v8eiqa44xPDrqioqYYP8esRoB4SfhT91dcAukWeoJyKorSsP8VU57d1nj&#10;gkeDd6EuL8Z4/Yu6bIxhxZEBlJ+MbblmvI0V99gijolHtquuRZtcdc3GV6zAVs1JejKbZyftY6cz&#10;wdpm99S0rZqOBN9vH1uOThTGMEJITh6ny81za3vl3DMVNr5Z1S8rNV+OE6Vaycv2Aka13LLdC0yn&#10;YiifGi7kZyrkM+Uwn8M79wwz+yYQ34+UVwFqf+9hKC7g7Q13ttSbOMlAZoi7lq1roX15YDAqlhKG&#10;xXHzKGE/jn49+/UoWd2oCVRXOBYzbWAa1+xM/xzUuO/utZf9f/PwDwAAAP//AwBQSwMEFAAGAAgA&#10;AAAhALD2qffZAAAAAwEAAA8AAABkcnMvZG93bnJldi54bWxMj0FLAzEQhe+C/yGM4M1mW7CWdbNF&#10;Cmsvglgt7TFNprtLN5Ntkrbrv3fUg15meLzhzfeK+eA6ccYQW08KxqMMBJLxtqVawcd7dTcDEZMm&#10;qztPqOATI8zL66tC59Zf6A3Pq1QLDqGYawVNSn0uZTQNOh1Hvkdib++D04llqKUN+sLhrpOTLJtK&#10;p1viD43ucdGgOaxOTsEhLO/32+PaLI+mfn2uNtWLtGOlbm+Gp0cQCYf0dwzf+IwOJTPt/IlsFJ0C&#10;LpJ+JnsPU1a73y3LQv5nL78AAAD//wMAUEsBAi0AFAAGAAgAAAAhALaDOJL+AAAA4QEAABMAAAAA&#10;AAAAAAAAAAAAAAAAAFtDb250ZW50X1R5cGVzXS54bWxQSwECLQAUAAYACAAAACEAOP0h/9YAAACU&#10;AQAACwAAAAAAAAAAAAAAAAAvAQAAX3JlbHMvLnJlbHNQSwECLQAUAAYACAAAACEAz64z8xEEAAAn&#10;DQAADgAAAAAAAAAAAAAAAAAuAgAAZHJzL2Uyb0RvYy54bWxQSwECLQAUAAYACAAAACEAsPap99kA&#10;AAADAQAADwAAAAAAAAAAAAAAAABrBgAAZHJzL2Rvd25yZXYueG1sUEsFBgAAAAAEAAQA8wAAAHEH&#10;AAAAAA==&#10;" adj="-11796480,,5400" path="m269097,c120426,,,120535,,269097,,417768,120426,538193,269097,538193v148561,,269096,-120535,269096,-269096c538193,120535,417658,,269097,m400142,382297r-262091,c126119,382297,116485,372553,116485,360730v,-11933,9743,-21677,21566,-21677l400142,339053v11933,,21567,9744,21567,21677c421709,372553,411965,382297,400142,382297t,-89115l138051,293182v-11932,,-21566,-9744,-21566,-21677c116485,259572,126228,249829,138051,249829r262091,c412075,249829,421709,259572,421709,271505v,11933,-9744,21677,-21567,21677m400142,204067r-262091,c126119,204067,116485,194323,116485,182500v,-11824,9743,-21677,21566,-21677l400142,160823v11933,,21567,9744,21567,21677c421709,194433,411965,204067,400142,204067e" fillcolor="#33383c" stroked="f">
                <v:stroke joinstyle="miter"/>
                <v:formulas/>
                <v:path arrowok="t" o:extrusionok="f" o:connecttype="custom" textboxrect="0,0,538193,538193"/>
                <v:textbox inset="2.53958mm,1.2694mm,2.53958mm,1.2694mm">
                  <w:txbxContent>
                    <w:p w:rsidR="0051654F" w:rsidRDefault="0051654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Rajdhani" w:eastAsia="Rajdhani" w:hAnsi="Rajdhani" w:cs="Rajdhani"/>
          <w:b/>
          <w:color w:val="283592"/>
          <w:sz w:val="68"/>
          <w:szCs w:val="68"/>
        </w:rPr>
        <w:t xml:space="preserve"> </w:t>
      </w:r>
      <w:r>
        <w:rPr>
          <w:rFonts w:ascii="Rajdhani" w:eastAsia="Rajdhani" w:hAnsi="Rajdhani" w:cs="Rajdhani"/>
          <w:b/>
          <w:color w:val="434343"/>
          <w:sz w:val="60"/>
          <w:szCs w:val="60"/>
        </w:rPr>
        <w:t>Mochila do viajante</w:t>
      </w:r>
    </w:p>
    <w:p w:rsidR="0051654F" w:rsidRDefault="00B5443A">
      <w:pPr>
        <w:pStyle w:val="Subttulo"/>
        <w:keepNext w:val="0"/>
        <w:keepLines w:val="0"/>
        <w:spacing w:after="0" w:line="335" w:lineRule="auto"/>
        <w:rPr>
          <w:rFonts w:ascii="Open Sans" w:eastAsia="Open Sans" w:hAnsi="Open Sans" w:cs="Open Sans"/>
          <w:color w:val="E01B84"/>
          <w:sz w:val="22"/>
          <w:szCs w:val="22"/>
        </w:rPr>
      </w:pPr>
      <w:bookmarkStart w:id="0" w:name="_30j0zll" w:colFirst="0" w:colLast="0"/>
      <w:bookmarkEnd w:id="0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Prática individual obrigatória</w:t>
      </w:r>
    </w:p>
    <w:p w:rsidR="0051654F" w:rsidRDefault="003E742B">
      <w:pPr>
        <w:pStyle w:val="Ttulo1"/>
        <w:keepNext w:val="0"/>
        <w:keepLines w:val="0"/>
        <w:spacing w:before="480" w:after="0" w:line="240" w:lineRule="auto"/>
        <w:rPr>
          <w:rFonts w:ascii="Open Sans ExtraBold" w:eastAsia="Open Sans ExtraBold" w:hAnsi="Open Sans ExtraBold" w:cs="Open Sans ExtraBold"/>
          <w:color w:val="434343"/>
          <w:sz w:val="32"/>
          <w:szCs w:val="32"/>
        </w:rPr>
      </w:pPr>
      <w:bookmarkStart w:id="1" w:name="_2et92p0" w:colFirst="0" w:colLast="0"/>
      <w:bookmarkEnd w:id="1"/>
      <w:r>
        <w:rPr>
          <w:rFonts w:ascii="Open Sans ExtraBold" w:eastAsia="Open Sans ExtraBold" w:hAnsi="Open Sans ExtraBold" w:cs="Open Sans ExtraBold"/>
          <w:color w:val="434343"/>
          <w:sz w:val="32"/>
          <w:szCs w:val="32"/>
        </w:rPr>
        <w:t>Respostas</w:t>
      </w:r>
      <w:r w:rsidR="00C42DCC">
        <w:rPr>
          <w:rFonts w:ascii="Open Sans ExtraBold" w:eastAsia="Open Sans ExtraBold" w:hAnsi="Open Sans ExtraBold" w:cs="Open Sans ExtraBold"/>
          <w:color w:val="434343"/>
          <w:sz w:val="32"/>
          <w:szCs w:val="32"/>
        </w:rPr>
        <w:t xml:space="preserve"> – aluna: Patrícia Fernandes Fraga</w:t>
      </w:r>
    </w:p>
    <w:p w:rsidR="0051654F" w:rsidRDefault="0051654F">
      <w:pPr>
        <w:spacing w:line="335" w:lineRule="auto"/>
        <w:rPr>
          <w:rFonts w:ascii="Open Sans" w:eastAsia="Open Sans" w:hAnsi="Open Sans" w:cs="Open Sans"/>
          <w:color w:val="666666"/>
        </w:rPr>
      </w:pPr>
    </w:p>
    <w:p w:rsidR="0051654F" w:rsidRPr="003E742B" w:rsidRDefault="00B5443A" w:rsidP="00CD7020">
      <w:pPr>
        <w:numPr>
          <w:ilvl w:val="0"/>
          <w:numId w:val="1"/>
        </w:numPr>
        <w:spacing w:line="335" w:lineRule="auto"/>
        <w:ind w:left="0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 Light" w:eastAsia="Open Sans Light" w:hAnsi="Open Sans Light" w:cs="Open Sans Light"/>
          <w:color w:val="666666"/>
          <w:sz w:val="24"/>
          <w:szCs w:val="24"/>
        </w:rPr>
        <w:t xml:space="preserve">Quem inventou o sistema de controle de versão </w:t>
      </w:r>
      <w:proofErr w:type="spellStart"/>
      <w:r>
        <w:rPr>
          <w:rFonts w:ascii="Open Sans Light" w:eastAsia="Open Sans Light" w:hAnsi="Open Sans Light" w:cs="Open Sans Light"/>
          <w:color w:val="666666"/>
          <w:sz w:val="24"/>
          <w:szCs w:val="24"/>
        </w:rPr>
        <w:t>Git</w:t>
      </w:r>
      <w:proofErr w:type="spellEnd"/>
      <w:r>
        <w:rPr>
          <w:rFonts w:ascii="Open Sans Light" w:eastAsia="Open Sans Light" w:hAnsi="Open Sans Light" w:cs="Open Sans Light"/>
          <w:color w:val="666666"/>
          <w:sz w:val="24"/>
          <w:szCs w:val="24"/>
        </w:rPr>
        <w:t xml:space="preserve"> e por quê?</w:t>
      </w:r>
    </w:p>
    <w:p w:rsidR="003E742B" w:rsidRDefault="003E742B" w:rsidP="00CD7020">
      <w:pPr>
        <w:spacing w:line="335" w:lineRule="auto"/>
        <w:jc w:val="both"/>
        <w:rPr>
          <w:rFonts w:ascii="Open Sans Light" w:eastAsia="Open Sans Light" w:hAnsi="Open Sans Light" w:cs="Open Sans Light"/>
          <w:color w:val="666666"/>
          <w:sz w:val="24"/>
          <w:szCs w:val="24"/>
        </w:rPr>
      </w:pPr>
      <w:r>
        <w:rPr>
          <w:rFonts w:ascii="Open Sans Light" w:eastAsia="Open Sans Light" w:hAnsi="Open Sans Light" w:cs="Open Sans Light"/>
          <w:color w:val="666666"/>
          <w:sz w:val="24"/>
          <w:szCs w:val="24"/>
        </w:rPr>
        <w:t xml:space="preserve">R1. </w:t>
      </w:r>
      <w:r w:rsidRPr="003E742B">
        <w:rPr>
          <w:rFonts w:ascii="Open Sans Light" w:eastAsia="Open Sans Light" w:hAnsi="Open Sans Light" w:cs="Open Sans Light"/>
          <w:color w:val="666666"/>
          <w:sz w:val="24"/>
          <w:szCs w:val="24"/>
        </w:rPr>
        <w:t xml:space="preserve">Inicialmente, ele foi desenvolvido pelo Linus Torvalds, e assim usado no desenvolvimento do </w:t>
      </w:r>
      <w:proofErr w:type="spellStart"/>
      <w:r w:rsidRPr="003E742B">
        <w:rPr>
          <w:rFonts w:ascii="Open Sans Light" w:eastAsia="Open Sans Light" w:hAnsi="Open Sans Light" w:cs="Open Sans Light"/>
          <w:color w:val="666666"/>
          <w:sz w:val="24"/>
          <w:szCs w:val="24"/>
        </w:rPr>
        <w:t>Kernel</w:t>
      </w:r>
      <w:proofErr w:type="spellEnd"/>
      <w:r w:rsidRPr="003E742B">
        <w:rPr>
          <w:rFonts w:ascii="Open Sans Light" w:eastAsia="Open Sans Light" w:hAnsi="Open Sans Light" w:cs="Open Sans Light"/>
          <w:color w:val="666666"/>
          <w:sz w:val="24"/>
          <w:szCs w:val="24"/>
        </w:rPr>
        <w:t xml:space="preserve"> do Linux. O invento deve-se ao fato que Torvalds estava em busca de algo relativamente rápido para conseguir lidar com uma série constante de atividades ligadas ao Linux. </w:t>
      </w:r>
    </w:p>
    <w:p w:rsidR="003E742B" w:rsidRDefault="003E742B" w:rsidP="00CD7020">
      <w:pPr>
        <w:spacing w:line="335" w:lineRule="auto"/>
        <w:jc w:val="both"/>
        <w:rPr>
          <w:rFonts w:ascii="Open Sans Light" w:eastAsia="Open Sans Light" w:hAnsi="Open Sans Light" w:cs="Open Sans Light"/>
          <w:color w:val="666666"/>
          <w:sz w:val="24"/>
          <w:szCs w:val="24"/>
        </w:rPr>
      </w:pPr>
      <w:r>
        <w:rPr>
          <w:rFonts w:ascii="Open Sans Light" w:eastAsia="Open Sans Light" w:hAnsi="Open Sans Light" w:cs="Open Sans Light"/>
          <w:color w:val="666666"/>
          <w:sz w:val="24"/>
          <w:szCs w:val="24"/>
        </w:rPr>
        <w:t xml:space="preserve">Fonte: </w:t>
      </w:r>
      <w:hyperlink r:id="rId9" w:history="1">
        <w:r w:rsidRPr="00A26F54">
          <w:rPr>
            <w:rStyle w:val="Hyperlink"/>
            <w:rFonts w:ascii="Open Sans Light" w:eastAsia="Open Sans Light" w:hAnsi="Open Sans Light" w:cs="Open Sans Light"/>
            <w:sz w:val="24"/>
            <w:szCs w:val="24"/>
          </w:rPr>
          <w:t>https://www.oficinadanet.com.br/post/14791-o-que-github</w:t>
        </w:r>
      </w:hyperlink>
      <w:r>
        <w:rPr>
          <w:rFonts w:ascii="Open Sans Light" w:eastAsia="Open Sans Light" w:hAnsi="Open Sans Light" w:cs="Open Sans Light"/>
          <w:color w:val="666666"/>
          <w:sz w:val="24"/>
          <w:szCs w:val="24"/>
        </w:rPr>
        <w:t xml:space="preserve"> </w:t>
      </w:r>
    </w:p>
    <w:p w:rsidR="0051654F" w:rsidRPr="003E742B" w:rsidRDefault="00B5443A" w:rsidP="00CD7020">
      <w:pPr>
        <w:numPr>
          <w:ilvl w:val="0"/>
          <w:numId w:val="1"/>
        </w:numPr>
        <w:spacing w:line="335" w:lineRule="auto"/>
        <w:ind w:left="0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 Light" w:eastAsia="Open Sans Light" w:hAnsi="Open Sans Light" w:cs="Open Sans Light"/>
          <w:color w:val="666666"/>
          <w:sz w:val="24"/>
          <w:szCs w:val="24"/>
        </w:rPr>
        <w:t>Quem atualmente é o d</w:t>
      </w:r>
      <w:r>
        <w:rPr>
          <w:rFonts w:ascii="Open Sans Light" w:eastAsia="Open Sans Light" w:hAnsi="Open Sans Light" w:cs="Open Sans Light"/>
          <w:color w:val="666666"/>
          <w:sz w:val="24"/>
          <w:szCs w:val="24"/>
        </w:rPr>
        <w:t xml:space="preserve">ono do </w:t>
      </w:r>
      <w:proofErr w:type="spellStart"/>
      <w:r>
        <w:rPr>
          <w:rFonts w:ascii="Open Sans Light" w:eastAsia="Open Sans Light" w:hAnsi="Open Sans Light" w:cs="Open Sans Light"/>
          <w:color w:val="666666"/>
          <w:sz w:val="24"/>
          <w:szCs w:val="24"/>
        </w:rPr>
        <w:t>Github</w:t>
      </w:r>
      <w:proofErr w:type="spellEnd"/>
      <w:r>
        <w:rPr>
          <w:rFonts w:ascii="Open Sans Light" w:eastAsia="Open Sans Light" w:hAnsi="Open Sans Light" w:cs="Open Sans Light"/>
          <w:color w:val="666666"/>
          <w:sz w:val="24"/>
          <w:szCs w:val="24"/>
        </w:rPr>
        <w:t xml:space="preserve"> e por quê?</w:t>
      </w:r>
    </w:p>
    <w:p w:rsidR="003E742B" w:rsidRDefault="003E742B" w:rsidP="00CD7020">
      <w:pPr>
        <w:spacing w:line="335" w:lineRule="auto"/>
        <w:jc w:val="both"/>
        <w:rPr>
          <w:rFonts w:ascii="Open Sans" w:eastAsia="Open Sans" w:hAnsi="Open Sans" w:cs="Open Sans"/>
          <w:color w:val="666666"/>
          <w:sz w:val="24"/>
          <w:szCs w:val="24"/>
        </w:rPr>
      </w:pPr>
      <w:r w:rsidRPr="003E742B">
        <w:rPr>
          <w:rFonts w:ascii="Open Sans" w:eastAsia="Open Sans" w:hAnsi="Open Sans" w:cs="Open Sans"/>
          <w:color w:val="666666"/>
          <w:sz w:val="24"/>
          <w:szCs w:val="24"/>
        </w:rPr>
        <w:t>Em 4 de junho de 2018, a </w:t>
      </w:r>
      <w:hyperlink r:id="rId10" w:tooltip="Open-source" w:history="1">
        <w:r w:rsidRPr="003E742B">
          <w:rPr>
            <w:rStyle w:val="Hyperlink"/>
            <w:rFonts w:ascii="Open Sans" w:eastAsia="Open Sans" w:hAnsi="Open Sans" w:cs="Open Sans"/>
            <w:sz w:val="24"/>
            <w:szCs w:val="24"/>
          </w:rPr>
          <w:t>Microsoft</w:t>
        </w:r>
      </w:hyperlink>
      <w:r w:rsidRPr="003E742B">
        <w:rPr>
          <w:rFonts w:ascii="Open Sans" w:eastAsia="Open Sans" w:hAnsi="Open Sans" w:cs="Open Sans"/>
          <w:color w:val="666666"/>
          <w:sz w:val="24"/>
          <w:szCs w:val="24"/>
        </w:rPr>
        <w:t> anunciou a compra da plataforma por US$ 7,5 bilhões, equivalente a R$ 27,225 bilhões com dólar cotado a R$ 3,63 no dia 06/06/2018.</w:t>
      </w:r>
    </w:p>
    <w:p w:rsidR="003E742B" w:rsidRDefault="003E742B" w:rsidP="00CD7020">
      <w:pPr>
        <w:spacing w:line="335" w:lineRule="auto"/>
        <w:jc w:val="both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Fonte:</w:t>
      </w:r>
      <w:r w:rsidR="00CD7020">
        <w:rPr>
          <w:rFonts w:ascii="Open Sans" w:eastAsia="Open Sans" w:hAnsi="Open Sans" w:cs="Open Sans"/>
          <w:color w:val="666666"/>
          <w:sz w:val="24"/>
          <w:szCs w:val="24"/>
        </w:rPr>
        <w:t xml:space="preserve"> </w:t>
      </w:r>
      <w:hyperlink r:id="rId11" w:history="1">
        <w:r w:rsidRPr="00A26F54">
          <w:rPr>
            <w:rStyle w:val="Hyperlink"/>
            <w:rFonts w:ascii="Open Sans" w:eastAsia="Open Sans" w:hAnsi="Open Sans" w:cs="Open Sans"/>
            <w:sz w:val="24"/>
            <w:szCs w:val="24"/>
          </w:rPr>
          <w:t>https://blogs.microsoft.com/blog/2018/06/04/microsoft-github-empowering-developers/</w:t>
        </w:r>
      </w:hyperlink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</w:t>
      </w:r>
    </w:p>
    <w:p w:rsidR="00CD7020" w:rsidRPr="00CD7020" w:rsidRDefault="00B5443A" w:rsidP="00CD7020">
      <w:pPr>
        <w:numPr>
          <w:ilvl w:val="0"/>
          <w:numId w:val="1"/>
        </w:numPr>
        <w:spacing w:line="335" w:lineRule="auto"/>
        <w:ind w:left="0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 Light" w:eastAsia="Open Sans Light" w:hAnsi="Open Sans Light" w:cs="Open Sans Light"/>
          <w:color w:val="666666"/>
          <w:sz w:val="24"/>
          <w:szCs w:val="24"/>
        </w:rPr>
        <w:t xml:space="preserve">Existe outra maneira, além do terminal, de trabalhar com o </w:t>
      </w:r>
      <w:proofErr w:type="spellStart"/>
      <w:r>
        <w:rPr>
          <w:rFonts w:ascii="Open Sans Light" w:eastAsia="Open Sans Light" w:hAnsi="Open Sans Light" w:cs="Open Sans Light"/>
          <w:color w:val="666666"/>
          <w:sz w:val="24"/>
          <w:szCs w:val="24"/>
        </w:rPr>
        <w:t>Github</w:t>
      </w:r>
      <w:proofErr w:type="spellEnd"/>
      <w:r>
        <w:rPr>
          <w:rFonts w:ascii="Open Sans Light" w:eastAsia="Open Sans Light" w:hAnsi="Open Sans Light" w:cs="Open Sans Light"/>
          <w:color w:val="666666"/>
          <w:sz w:val="24"/>
          <w:szCs w:val="24"/>
        </w:rPr>
        <w:t>?</w:t>
      </w:r>
    </w:p>
    <w:p w:rsidR="00870D49" w:rsidRDefault="00870D49" w:rsidP="00870D49">
      <w:pPr>
        <w:spacing w:line="335" w:lineRule="auto"/>
        <w:jc w:val="both"/>
        <w:rPr>
          <w:rFonts w:ascii="Open Sans Light" w:eastAsia="Open Sans Light" w:hAnsi="Open Sans Light" w:cs="Open Sans Light"/>
          <w:color w:val="666666"/>
          <w:sz w:val="24"/>
          <w:szCs w:val="24"/>
        </w:rPr>
      </w:pPr>
      <w:r>
        <w:rPr>
          <w:rFonts w:ascii="Open Sans Light" w:eastAsia="Open Sans Light" w:hAnsi="Open Sans Light" w:cs="Open Sans Light"/>
          <w:color w:val="666666"/>
          <w:sz w:val="24"/>
          <w:szCs w:val="24"/>
        </w:rPr>
        <w:t xml:space="preserve">Além do terminal, o </w:t>
      </w:r>
      <w:proofErr w:type="spellStart"/>
      <w:r>
        <w:rPr>
          <w:rFonts w:ascii="Open Sans Light" w:eastAsia="Open Sans Light" w:hAnsi="Open Sans Light" w:cs="Open Sans Light"/>
          <w:color w:val="666666"/>
          <w:sz w:val="24"/>
          <w:szCs w:val="24"/>
        </w:rPr>
        <w:t>GitHub</w:t>
      </w:r>
      <w:proofErr w:type="spellEnd"/>
      <w:r>
        <w:rPr>
          <w:rFonts w:ascii="Open Sans Light" w:eastAsia="Open Sans Light" w:hAnsi="Open Sans Light" w:cs="Open Sans Light"/>
          <w:color w:val="666666"/>
          <w:sz w:val="24"/>
          <w:szCs w:val="24"/>
        </w:rPr>
        <w:t xml:space="preserve"> pode ser acessado pela página do </w:t>
      </w:r>
      <w:proofErr w:type="spellStart"/>
      <w:r>
        <w:rPr>
          <w:rFonts w:ascii="Open Sans Light" w:eastAsia="Open Sans Light" w:hAnsi="Open Sans Light" w:cs="Open Sans Light"/>
          <w:color w:val="666666"/>
          <w:sz w:val="24"/>
          <w:szCs w:val="24"/>
        </w:rPr>
        <w:t>GitHub</w:t>
      </w:r>
      <w:proofErr w:type="spellEnd"/>
      <w:r>
        <w:rPr>
          <w:rFonts w:ascii="Open Sans Light" w:eastAsia="Open Sans Light" w:hAnsi="Open Sans Light" w:cs="Open Sans Light"/>
          <w:color w:val="666666"/>
          <w:sz w:val="24"/>
          <w:szCs w:val="24"/>
        </w:rPr>
        <w:t>,</w:t>
      </w:r>
      <w:r w:rsidR="00C42DCC">
        <w:rPr>
          <w:rFonts w:ascii="Open Sans Light" w:eastAsia="Open Sans Light" w:hAnsi="Open Sans Light" w:cs="Open Sans Light"/>
          <w:color w:val="666666"/>
          <w:sz w:val="24"/>
          <w:szCs w:val="24"/>
        </w:rPr>
        <w:t xml:space="preserve"> </w:t>
      </w:r>
      <w:r>
        <w:rPr>
          <w:rFonts w:ascii="Open Sans Light" w:eastAsia="Open Sans Light" w:hAnsi="Open Sans Light" w:cs="Open Sans Light"/>
          <w:color w:val="666666"/>
          <w:sz w:val="24"/>
          <w:szCs w:val="24"/>
        </w:rPr>
        <w:t xml:space="preserve">na internet, bem como por meio do software </w:t>
      </w:r>
      <w:proofErr w:type="spellStart"/>
      <w:r>
        <w:rPr>
          <w:rFonts w:ascii="Open Sans Light" w:eastAsia="Open Sans Light" w:hAnsi="Open Sans Light" w:cs="Open Sans Light"/>
          <w:color w:val="666666"/>
          <w:sz w:val="24"/>
          <w:szCs w:val="24"/>
        </w:rPr>
        <w:t>GitHub</w:t>
      </w:r>
      <w:proofErr w:type="spellEnd"/>
      <w:r>
        <w:rPr>
          <w:rFonts w:ascii="Open Sans Light" w:eastAsia="Open Sans Light" w:hAnsi="Open Sans Light" w:cs="Open Sans Light"/>
          <w:color w:val="666666"/>
          <w:sz w:val="24"/>
          <w:szCs w:val="24"/>
        </w:rPr>
        <w:t xml:space="preserve"> para desktop.</w:t>
      </w:r>
    </w:p>
    <w:p w:rsidR="00464BEC" w:rsidRDefault="00464BEC" w:rsidP="00870D49">
      <w:pPr>
        <w:spacing w:line="335" w:lineRule="auto"/>
        <w:jc w:val="both"/>
        <w:rPr>
          <w:rFonts w:ascii="Open Sans Light" w:eastAsia="Open Sans Light" w:hAnsi="Open Sans Light" w:cs="Open Sans Light"/>
          <w:color w:val="666666"/>
          <w:sz w:val="24"/>
          <w:szCs w:val="24"/>
        </w:rPr>
      </w:pPr>
      <w:r>
        <w:rPr>
          <w:rFonts w:ascii="Open Sans Light" w:eastAsia="Open Sans Light" w:hAnsi="Open Sans Light" w:cs="Open Sans Light"/>
          <w:color w:val="666666"/>
          <w:sz w:val="24"/>
          <w:szCs w:val="24"/>
        </w:rPr>
        <w:t>Fonte: diversas.</w:t>
      </w:r>
      <w:bookmarkStart w:id="2" w:name="_GoBack"/>
      <w:bookmarkEnd w:id="2"/>
    </w:p>
    <w:p w:rsidR="0051654F" w:rsidRDefault="00B5443A" w:rsidP="00CD7020">
      <w:pPr>
        <w:spacing w:line="33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 Light" w:eastAsia="Open Sans Light" w:hAnsi="Open Sans Light" w:cs="Open Sans Light"/>
          <w:color w:val="666666"/>
          <w:sz w:val="24"/>
          <w:szCs w:val="24"/>
        </w:rPr>
        <w:br/>
      </w:r>
    </w:p>
    <w:p w:rsidR="0051654F" w:rsidRDefault="00B5443A">
      <w:pPr>
        <w:spacing w:line="335" w:lineRule="auto"/>
        <w:rPr>
          <w:rFonts w:ascii="Open Sans" w:eastAsia="Open Sans" w:hAnsi="Open Sans" w:cs="Open Sans"/>
          <w:b/>
          <w:color w:val="666666"/>
          <w:sz w:val="24"/>
          <w:szCs w:val="24"/>
        </w:rPr>
      </w:pPr>
      <w:r>
        <w:rPr>
          <w:rFonts w:ascii="Open Sans" w:eastAsia="Open Sans" w:hAnsi="Open Sans" w:cs="Open Sans"/>
          <w:b/>
          <w:color w:val="666666"/>
          <w:sz w:val="24"/>
          <w:szCs w:val="24"/>
        </w:rPr>
        <w:lastRenderedPageBreak/>
        <w:t>Até a próxima!</w:t>
      </w:r>
    </w:p>
    <w:p w:rsidR="0051654F" w:rsidRDefault="0051654F">
      <w:pPr>
        <w:shd w:val="clear" w:color="auto" w:fill="FFFFFF"/>
        <w:spacing w:after="240" w:line="335" w:lineRule="auto"/>
        <w:rPr>
          <w:rFonts w:ascii="Open Sans" w:eastAsia="Open Sans" w:hAnsi="Open Sans" w:cs="Open Sans"/>
          <w:color w:val="4E443C"/>
          <w:sz w:val="24"/>
          <w:szCs w:val="24"/>
          <w:shd w:val="clear" w:color="auto" w:fill="FCFCFA"/>
        </w:rPr>
      </w:pPr>
    </w:p>
    <w:p w:rsidR="0051654F" w:rsidRDefault="0051654F">
      <w:pPr>
        <w:spacing w:line="335" w:lineRule="auto"/>
        <w:rPr>
          <w:rFonts w:ascii="Open Sans" w:eastAsia="Open Sans" w:hAnsi="Open Sans" w:cs="Open Sans"/>
          <w:color w:val="202124"/>
          <w:sz w:val="24"/>
          <w:szCs w:val="24"/>
          <w:highlight w:val="white"/>
        </w:rPr>
      </w:pPr>
    </w:p>
    <w:p w:rsidR="0051654F" w:rsidRDefault="0051654F">
      <w:pPr>
        <w:rPr>
          <w:rFonts w:ascii="Open Sans" w:eastAsia="Open Sans" w:hAnsi="Open Sans" w:cs="Open Sans"/>
          <w:sz w:val="24"/>
          <w:szCs w:val="24"/>
        </w:rPr>
      </w:pPr>
    </w:p>
    <w:sectPr w:rsidR="0051654F" w:rsidSect="00CD7020">
      <w:headerReference w:type="default" r:id="rId12"/>
      <w:pgSz w:w="11909" w:h="16834"/>
      <w:pgMar w:top="1440" w:right="994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43A" w:rsidRDefault="00B5443A">
      <w:pPr>
        <w:spacing w:line="240" w:lineRule="auto"/>
      </w:pPr>
      <w:r>
        <w:separator/>
      </w:r>
    </w:p>
  </w:endnote>
  <w:endnote w:type="continuationSeparator" w:id="0">
    <w:p w:rsidR="00B5443A" w:rsidRDefault="00B544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Rajdhani">
    <w:charset w:val="00"/>
    <w:family w:val="auto"/>
    <w:pitch w:val="default"/>
  </w:font>
  <w:font w:name="Open Sans ExtraBold">
    <w:charset w:val="00"/>
    <w:family w:val="auto"/>
    <w:pitch w:val="default"/>
  </w:font>
  <w:font w:name="Open Sans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43A" w:rsidRDefault="00B5443A">
      <w:pPr>
        <w:spacing w:line="240" w:lineRule="auto"/>
      </w:pPr>
      <w:r>
        <w:separator/>
      </w:r>
    </w:p>
  </w:footnote>
  <w:footnote w:type="continuationSeparator" w:id="0">
    <w:p w:rsidR="00B5443A" w:rsidRDefault="00B544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54F" w:rsidRDefault="0051654F">
    <w:pPr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C4FFC"/>
    <w:multiLevelType w:val="multilevel"/>
    <w:tmpl w:val="6EEA84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54F"/>
    <w:rsid w:val="003E742B"/>
    <w:rsid w:val="00464BEC"/>
    <w:rsid w:val="0051654F"/>
    <w:rsid w:val="00870D49"/>
    <w:rsid w:val="00B5443A"/>
    <w:rsid w:val="00C42DCC"/>
    <w:rsid w:val="00CD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A01C20-2BAE-49F4-A3A9-CCEE77A4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3E74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s.microsoft.com/blog/2018/06/04/microsoft-github-empowering-developer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t.wikipedia.org/wiki/Microsof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ficinadanet.com.br/post/14791-o-que-githu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2021-06-13T00:41:00Z</dcterms:created>
  <dcterms:modified xsi:type="dcterms:W3CDTF">2021-06-13T02:04:00Z</dcterms:modified>
</cp:coreProperties>
</file>