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20F0" w14:textId="77777777" w:rsidR="00EB7E49" w:rsidRPr="00EB7E49" w:rsidRDefault="00EB7E49" w:rsidP="00EB7E49">
      <w:pPr>
        <w:rPr>
          <w:b/>
          <w:bCs/>
        </w:rPr>
      </w:pPr>
      <w:r w:rsidRPr="00EB7E49">
        <w:rPr>
          <w:b/>
          <w:bCs/>
        </w:rPr>
        <w:t>Leyenda de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798"/>
      </w:tblGrid>
      <w:tr w:rsidR="00EB7E49" w:rsidRPr="00EB7E49" w14:paraId="75052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26590" w14:textId="77777777" w:rsidR="00EB7E49" w:rsidRPr="00EB7E49" w:rsidRDefault="00EB7E49" w:rsidP="00EB7E49">
            <w:pPr>
              <w:rPr>
                <w:b/>
                <w:bCs/>
              </w:rPr>
            </w:pPr>
            <w:r w:rsidRPr="00EB7E49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F6F1F00" w14:textId="77777777" w:rsidR="00EB7E49" w:rsidRPr="00EB7E49" w:rsidRDefault="00EB7E49" w:rsidP="00EB7E49">
            <w:pPr>
              <w:rPr>
                <w:b/>
                <w:bCs/>
              </w:rPr>
            </w:pPr>
            <w:r w:rsidRPr="00EB7E49">
              <w:rPr>
                <w:b/>
                <w:bCs/>
              </w:rPr>
              <w:t>Rol</w:t>
            </w:r>
          </w:p>
        </w:tc>
      </w:tr>
      <w:tr w:rsidR="00EB7E49" w:rsidRPr="00EB7E49" w14:paraId="42B69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F9B6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2E3BAF08" w14:textId="77777777" w:rsidR="00EB7E49" w:rsidRPr="00EB7E49" w:rsidRDefault="00EB7E49" w:rsidP="00EB7E49">
            <w:r w:rsidRPr="00EB7E49">
              <w:t>Jefe de Proyecto</w:t>
            </w:r>
          </w:p>
        </w:tc>
      </w:tr>
      <w:tr w:rsidR="00EB7E49" w:rsidRPr="00EB7E49" w14:paraId="6BAC4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542F" w14:textId="77777777" w:rsidR="00EB7E49" w:rsidRPr="00EB7E49" w:rsidRDefault="00EB7E49" w:rsidP="00EB7E49">
            <w:r w:rsidRPr="00EB7E49">
              <w:t>CL</w:t>
            </w:r>
          </w:p>
        </w:tc>
        <w:tc>
          <w:tcPr>
            <w:tcW w:w="0" w:type="auto"/>
            <w:vAlign w:val="center"/>
            <w:hideMark/>
          </w:tcPr>
          <w:p w14:paraId="076292F4" w14:textId="77777777" w:rsidR="00EB7E49" w:rsidRPr="00EB7E49" w:rsidRDefault="00EB7E49" w:rsidP="00EB7E49">
            <w:r w:rsidRPr="00EB7E49">
              <w:t>Cliente / Club ciclista</w:t>
            </w:r>
          </w:p>
        </w:tc>
      </w:tr>
      <w:tr w:rsidR="00EB7E49" w:rsidRPr="00EB7E49" w14:paraId="489F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BB43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0829DA13" w14:textId="77777777" w:rsidR="00EB7E49" w:rsidRPr="00EB7E49" w:rsidRDefault="00EB7E49" w:rsidP="00EB7E49">
            <w:r w:rsidRPr="00EB7E49">
              <w:t>Arquitecto de sistemas</w:t>
            </w:r>
          </w:p>
        </w:tc>
      </w:tr>
      <w:tr w:rsidR="00EB7E49" w:rsidRPr="00EB7E49" w14:paraId="4CFE9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5FEF" w14:textId="77777777" w:rsidR="00EB7E49" w:rsidRPr="00EB7E49" w:rsidRDefault="00EB7E49" w:rsidP="00EB7E49">
            <w:r w:rsidRPr="00EB7E49">
              <w:t>ABD</w:t>
            </w:r>
          </w:p>
        </w:tc>
        <w:tc>
          <w:tcPr>
            <w:tcW w:w="0" w:type="auto"/>
            <w:vAlign w:val="center"/>
            <w:hideMark/>
          </w:tcPr>
          <w:p w14:paraId="12511E28" w14:textId="77777777" w:rsidR="00EB7E49" w:rsidRPr="00EB7E49" w:rsidRDefault="00EB7E49" w:rsidP="00EB7E49">
            <w:r w:rsidRPr="00EB7E49">
              <w:t>Administrador de base de datos</w:t>
            </w:r>
          </w:p>
        </w:tc>
      </w:tr>
      <w:tr w:rsidR="00EB7E49" w:rsidRPr="00EB7E49" w14:paraId="5C2BD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49FB" w14:textId="77777777" w:rsidR="00EB7E49" w:rsidRPr="00EB7E49" w:rsidRDefault="00EB7E49" w:rsidP="00EB7E49">
            <w:r w:rsidRPr="00EB7E49">
              <w:t>ST</w:t>
            </w:r>
          </w:p>
        </w:tc>
        <w:tc>
          <w:tcPr>
            <w:tcW w:w="0" w:type="auto"/>
            <w:vAlign w:val="center"/>
            <w:hideMark/>
          </w:tcPr>
          <w:p w14:paraId="0DD915F4" w14:textId="77777777" w:rsidR="00EB7E49" w:rsidRPr="00EB7E49" w:rsidRDefault="00EB7E49" w:rsidP="00EB7E49">
            <w:r w:rsidRPr="00EB7E49">
              <w:t>Soporte técnico</w:t>
            </w:r>
          </w:p>
        </w:tc>
      </w:tr>
      <w:tr w:rsidR="00EB7E49" w:rsidRPr="00EB7E49" w14:paraId="45038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F9C2" w14:textId="77777777" w:rsidR="00EB7E49" w:rsidRPr="00EB7E49" w:rsidRDefault="00EB7E49" w:rsidP="00EB7E49">
            <w:r w:rsidRPr="00EB7E49">
              <w:t>EP</w:t>
            </w:r>
          </w:p>
        </w:tc>
        <w:tc>
          <w:tcPr>
            <w:tcW w:w="0" w:type="auto"/>
            <w:vAlign w:val="center"/>
            <w:hideMark/>
          </w:tcPr>
          <w:p w14:paraId="16653DE1" w14:textId="77777777" w:rsidR="00EB7E49" w:rsidRPr="00EB7E49" w:rsidRDefault="00EB7E49" w:rsidP="00EB7E49">
            <w:r w:rsidRPr="00EB7E49">
              <w:t>Experto en pruebas</w:t>
            </w:r>
          </w:p>
        </w:tc>
      </w:tr>
      <w:tr w:rsidR="00EB7E49" w:rsidRPr="00EB7E49" w14:paraId="5EB2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1C30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63F23A46" w14:textId="77777777" w:rsidR="00EB7E49" w:rsidRPr="00EB7E49" w:rsidRDefault="00EB7E49" w:rsidP="00EB7E49">
            <w:r w:rsidRPr="00EB7E49">
              <w:t>Programador senior</w:t>
            </w:r>
          </w:p>
        </w:tc>
      </w:tr>
      <w:tr w:rsidR="00EB7E49" w:rsidRPr="00EB7E49" w14:paraId="6AD2A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EA3E" w14:textId="77777777" w:rsidR="00EB7E49" w:rsidRPr="00EB7E49" w:rsidRDefault="00EB7E49" w:rsidP="00EB7E49">
            <w:r w:rsidRPr="00EB7E49">
              <w:t>PJ</w:t>
            </w:r>
          </w:p>
        </w:tc>
        <w:tc>
          <w:tcPr>
            <w:tcW w:w="0" w:type="auto"/>
            <w:vAlign w:val="center"/>
            <w:hideMark/>
          </w:tcPr>
          <w:p w14:paraId="6C895018" w14:textId="77777777" w:rsidR="00EB7E49" w:rsidRPr="00EB7E49" w:rsidRDefault="00EB7E49" w:rsidP="00EB7E49">
            <w:r w:rsidRPr="00EB7E49">
              <w:t>Programador junior</w:t>
            </w:r>
          </w:p>
        </w:tc>
      </w:tr>
      <w:tr w:rsidR="00EB7E49" w:rsidRPr="00EB7E49" w14:paraId="7719E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BA12" w14:textId="77777777" w:rsidR="00EB7E49" w:rsidRPr="00EB7E49" w:rsidRDefault="00EB7E49" w:rsidP="00EB7E49">
            <w:r w:rsidRPr="00EB7E49">
              <w:t>CE</w:t>
            </w:r>
          </w:p>
        </w:tc>
        <w:tc>
          <w:tcPr>
            <w:tcW w:w="0" w:type="auto"/>
            <w:vAlign w:val="center"/>
            <w:hideMark/>
          </w:tcPr>
          <w:p w14:paraId="4288044E" w14:textId="77777777" w:rsidR="00EB7E49" w:rsidRPr="00EB7E49" w:rsidRDefault="00EB7E49" w:rsidP="00EB7E49">
            <w:r w:rsidRPr="00EB7E49">
              <w:t>Consultor externo</w:t>
            </w:r>
          </w:p>
        </w:tc>
      </w:tr>
    </w:tbl>
    <w:p w14:paraId="38C91215" w14:textId="77777777" w:rsidR="00EB7E49" w:rsidRPr="00EB7E49" w:rsidRDefault="00EB7E49" w:rsidP="00EB7E49">
      <w:r w:rsidRPr="00EB7E49">
        <w:rPr>
          <w:b/>
          <w:bCs/>
        </w:rPr>
        <w:t xml:space="preserve">R = </w:t>
      </w:r>
      <w:proofErr w:type="gramStart"/>
      <w:r w:rsidRPr="00EB7E49">
        <w:rPr>
          <w:b/>
          <w:bCs/>
        </w:rPr>
        <w:t>Responsable</w:t>
      </w:r>
      <w:proofErr w:type="gramEnd"/>
      <w:r w:rsidRPr="00EB7E49">
        <w:rPr>
          <w:b/>
          <w:bCs/>
        </w:rPr>
        <w:t xml:space="preserve"> de ejecución</w:t>
      </w:r>
      <w:r w:rsidRPr="00EB7E49">
        <w:br/>
      </w:r>
      <w:r w:rsidRPr="00EB7E49">
        <w:rPr>
          <w:b/>
          <w:bCs/>
        </w:rPr>
        <w:t xml:space="preserve">A = </w:t>
      </w:r>
      <w:proofErr w:type="gramStart"/>
      <w:r w:rsidRPr="00EB7E49">
        <w:rPr>
          <w:b/>
          <w:bCs/>
        </w:rPr>
        <w:t>Responsable</w:t>
      </w:r>
      <w:proofErr w:type="gramEnd"/>
      <w:r w:rsidRPr="00EB7E49">
        <w:rPr>
          <w:b/>
          <w:bCs/>
        </w:rPr>
        <w:t xml:space="preserve"> de aprobación</w:t>
      </w:r>
      <w:r w:rsidRPr="00EB7E49">
        <w:br/>
      </w:r>
      <w:r w:rsidRPr="00EB7E49">
        <w:rPr>
          <w:b/>
          <w:bCs/>
        </w:rPr>
        <w:t>C = Consultado</w:t>
      </w:r>
      <w:r w:rsidRPr="00EB7E49">
        <w:br/>
      </w:r>
      <w:r w:rsidRPr="00EB7E49">
        <w:rPr>
          <w:b/>
          <w:bCs/>
        </w:rPr>
        <w:t>I = Informado</w:t>
      </w:r>
    </w:p>
    <w:p w14:paraId="14C79503" w14:textId="77777777" w:rsidR="00EB7E49" w:rsidRPr="00EB7E49" w:rsidRDefault="00EB7E49" w:rsidP="00EB7E49">
      <w:pPr>
        <w:rPr>
          <w:b/>
          <w:bCs/>
        </w:rPr>
      </w:pPr>
      <w:r w:rsidRPr="00EB7E49">
        <w:rPr>
          <w:b/>
          <w:bCs/>
        </w:rPr>
        <w:t>Matriz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429"/>
        <w:gridCol w:w="826"/>
        <w:gridCol w:w="1220"/>
        <w:gridCol w:w="1210"/>
      </w:tblGrid>
      <w:tr w:rsidR="00EB7E49" w:rsidRPr="00EB7E49" w14:paraId="68D48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C3E59" w14:textId="77777777" w:rsidR="00EB7E49" w:rsidRPr="00EB7E49" w:rsidRDefault="00EB7E49" w:rsidP="00EB7E49">
            <w:pPr>
              <w:rPr>
                <w:b/>
                <w:bCs/>
              </w:rPr>
            </w:pPr>
            <w:r w:rsidRPr="00EB7E49">
              <w:rPr>
                <w:b/>
                <w:bCs/>
              </w:rPr>
              <w:t>Código / actividad</w:t>
            </w:r>
          </w:p>
        </w:tc>
        <w:tc>
          <w:tcPr>
            <w:tcW w:w="0" w:type="auto"/>
            <w:vAlign w:val="center"/>
            <w:hideMark/>
          </w:tcPr>
          <w:p w14:paraId="35E0C741" w14:textId="77777777" w:rsidR="00EB7E49" w:rsidRPr="00EB7E49" w:rsidRDefault="00EB7E49" w:rsidP="00EB7E49">
            <w:pPr>
              <w:rPr>
                <w:b/>
                <w:bCs/>
              </w:rPr>
            </w:pPr>
            <w:r w:rsidRPr="00EB7E4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48EA2C" w14:textId="77777777" w:rsidR="00EB7E49" w:rsidRPr="00EB7E49" w:rsidRDefault="00EB7E49" w:rsidP="00EB7E49">
            <w:pPr>
              <w:rPr>
                <w:b/>
                <w:bCs/>
              </w:rPr>
            </w:pPr>
            <w:r w:rsidRPr="00EB7E49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74C607F" w14:textId="77777777" w:rsidR="00EB7E49" w:rsidRPr="00EB7E49" w:rsidRDefault="00EB7E49" w:rsidP="00EB7E49">
            <w:pPr>
              <w:rPr>
                <w:b/>
                <w:bCs/>
              </w:rPr>
            </w:pPr>
            <w:r w:rsidRPr="00EB7E49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1E98B1" w14:textId="77777777" w:rsidR="00EB7E49" w:rsidRPr="00EB7E49" w:rsidRDefault="00EB7E49" w:rsidP="00EB7E49">
            <w:pPr>
              <w:rPr>
                <w:b/>
                <w:bCs/>
              </w:rPr>
            </w:pPr>
            <w:r w:rsidRPr="00EB7E49">
              <w:rPr>
                <w:b/>
                <w:bCs/>
              </w:rPr>
              <w:t>I</w:t>
            </w:r>
          </w:p>
        </w:tc>
      </w:tr>
      <w:tr w:rsidR="00EB7E49" w:rsidRPr="00EB7E49" w14:paraId="4A950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8268" w14:textId="77777777" w:rsidR="00EB7E49" w:rsidRPr="00EB7E49" w:rsidRDefault="00EB7E49" w:rsidP="00EB7E49">
            <w:r w:rsidRPr="00EB7E49">
              <w:t>1.1 / Tarea 2. Recogida y análisis de la información inicial</w:t>
            </w:r>
          </w:p>
        </w:tc>
        <w:tc>
          <w:tcPr>
            <w:tcW w:w="0" w:type="auto"/>
            <w:vAlign w:val="center"/>
            <w:hideMark/>
          </w:tcPr>
          <w:p w14:paraId="561FB5C2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198CB57C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461B2000" w14:textId="77777777" w:rsidR="00EB7E49" w:rsidRPr="00EB7E49" w:rsidRDefault="00EB7E49" w:rsidP="00EB7E49">
            <w:r w:rsidRPr="00EB7E49">
              <w:t>CL, PS, CE</w:t>
            </w:r>
          </w:p>
        </w:tc>
        <w:tc>
          <w:tcPr>
            <w:tcW w:w="0" w:type="auto"/>
            <w:vAlign w:val="center"/>
            <w:hideMark/>
          </w:tcPr>
          <w:p w14:paraId="19A7848E" w14:textId="77777777" w:rsidR="00EB7E49" w:rsidRPr="00EB7E49" w:rsidRDefault="00EB7E49" w:rsidP="00EB7E49">
            <w:r w:rsidRPr="00EB7E49">
              <w:t>EP</w:t>
            </w:r>
          </w:p>
        </w:tc>
      </w:tr>
      <w:tr w:rsidR="00EB7E49" w:rsidRPr="00EB7E49" w14:paraId="6B8AF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180C" w14:textId="77777777" w:rsidR="00EB7E49" w:rsidRPr="00EB7E49" w:rsidRDefault="00EB7E49" w:rsidP="00EB7E49">
            <w:r w:rsidRPr="00EB7E49">
              <w:t>1.2.1 / Tarea 4. Definición de la ERS</w:t>
            </w:r>
          </w:p>
        </w:tc>
        <w:tc>
          <w:tcPr>
            <w:tcW w:w="0" w:type="auto"/>
            <w:vAlign w:val="center"/>
            <w:hideMark/>
          </w:tcPr>
          <w:p w14:paraId="057861CD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764C95FD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732304AA" w14:textId="77777777" w:rsidR="00EB7E49" w:rsidRPr="00EB7E49" w:rsidRDefault="00EB7E49" w:rsidP="00EB7E49">
            <w:r w:rsidRPr="00EB7E49">
              <w:t>CL, PS, EP</w:t>
            </w:r>
          </w:p>
        </w:tc>
        <w:tc>
          <w:tcPr>
            <w:tcW w:w="0" w:type="auto"/>
            <w:vAlign w:val="center"/>
            <w:hideMark/>
          </w:tcPr>
          <w:p w14:paraId="2176F468" w14:textId="77777777" w:rsidR="00EB7E49" w:rsidRPr="00EB7E49" w:rsidRDefault="00EB7E49" w:rsidP="00EB7E49">
            <w:r w:rsidRPr="00EB7E49">
              <w:t>ABD, ST</w:t>
            </w:r>
          </w:p>
        </w:tc>
      </w:tr>
      <w:tr w:rsidR="00EB7E49" w:rsidRPr="00EB7E49" w14:paraId="5F797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737D" w14:textId="77777777" w:rsidR="00EB7E49" w:rsidRPr="00EB7E49" w:rsidRDefault="00EB7E49" w:rsidP="00EB7E49">
            <w:r w:rsidRPr="00EB7E49">
              <w:t>1.2.2 / Tarea 5. Aprobación de la ERS</w:t>
            </w:r>
          </w:p>
        </w:tc>
        <w:tc>
          <w:tcPr>
            <w:tcW w:w="0" w:type="auto"/>
            <w:vAlign w:val="center"/>
            <w:hideMark/>
          </w:tcPr>
          <w:p w14:paraId="1B136CBC" w14:textId="77777777" w:rsidR="00EB7E49" w:rsidRPr="00EB7E49" w:rsidRDefault="00EB7E49" w:rsidP="00EB7E49">
            <w:r w:rsidRPr="00EB7E49">
              <w:t>CL</w:t>
            </w:r>
          </w:p>
        </w:tc>
        <w:tc>
          <w:tcPr>
            <w:tcW w:w="0" w:type="auto"/>
            <w:vAlign w:val="center"/>
            <w:hideMark/>
          </w:tcPr>
          <w:p w14:paraId="533F3878" w14:textId="77777777" w:rsidR="00EB7E49" w:rsidRPr="00EB7E49" w:rsidRDefault="00EB7E49" w:rsidP="00EB7E49">
            <w:r w:rsidRPr="00EB7E49">
              <w:t>AS, JP</w:t>
            </w:r>
          </w:p>
        </w:tc>
        <w:tc>
          <w:tcPr>
            <w:tcW w:w="0" w:type="auto"/>
            <w:vAlign w:val="center"/>
            <w:hideMark/>
          </w:tcPr>
          <w:p w14:paraId="3B663B12" w14:textId="77777777" w:rsidR="00EB7E49" w:rsidRPr="00EB7E49" w:rsidRDefault="00EB7E49" w:rsidP="00EB7E49">
            <w:r w:rsidRPr="00EB7E49">
              <w:t>PS, EP</w:t>
            </w:r>
          </w:p>
        </w:tc>
        <w:tc>
          <w:tcPr>
            <w:tcW w:w="0" w:type="auto"/>
            <w:vAlign w:val="center"/>
            <w:hideMark/>
          </w:tcPr>
          <w:p w14:paraId="5BF4F575" w14:textId="77777777" w:rsidR="00EB7E49" w:rsidRPr="00EB7E49" w:rsidRDefault="00EB7E49" w:rsidP="00EB7E49">
            <w:r w:rsidRPr="00EB7E49">
              <w:t>ABD, ST, PJ</w:t>
            </w:r>
          </w:p>
        </w:tc>
      </w:tr>
      <w:tr w:rsidR="00EB7E49" w:rsidRPr="00EB7E49" w14:paraId="0E48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DBAC" w14:textId="77777777" w:rsidR="00EB7E49" w:rsidRPr="00EB7E49" w:rsidRDefault="00EB7E49" w:rsidP="00EB7E49">
            <w:r w:rsidRPr="00EB7E49">
              <w:t>1.2.3 / Tarea 6. Presentación de la ERS</w:t>
            </w:r>
          </w:p>
        </w:tc>
        <w:tc>
          <w:tcPr>
            <w:tcW w:w="0" w:type="auto"/>
            <w:vAlign w:val="center"/>
            <w:hideMark/>
          </w:tcPr>
          <w:p w14:paraId="3EC02C7A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6D7719BC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0D234433" w14:textId="77777777" w:rsidR="00EB7E49" w:rsidRPr="00EB7E49" w:rsidRDefault="00EB7E49" w:rsidP="00EB7E49">
            <w:r w:rsidRPr="00EB7E49">
              <w:t>CL, PS</w:t>
            </w:r>
          </w:p>
        </w:tc>
        <w:tc>
          <w:tcPr>
            <w:tcW w:w="0" w:type="auto"/>
            <w:vAlign w:val="center"/>
            <w:hideMark/>
          </w:tcPr>
          <w:p w14:paraId="1CFC1898" w14:textId="77777777" w:rsidR="00EB7E49" w:rsidRPr="00EB7E49" w:rsidRDefault="00EB7E49" w:rsidP="00EB7E49">
            <w:r w:rsidRPr="00EB7E49">
              <w:t>ABD, ST, EP, PJ</w:t>
            </w:r>
          </w:p>
        </w:tc>
      </w:tr>
      <w:tr w:rsidR="00EB7E49" w:rsidRPr="00EB7E49" w14:paraId="5C615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344B" w14:textId="77777777" w:rsidR="00EB7E49" w:rsidRPr="00EB7E49" w:rsidRDefault="00EB7E49" w:rsidP="00EB7E49">
            <w:r w:rsidRPr="00EB7E49">
              <w:t>1.3 / Tarea 7. Estudio y valoración de alternativas tecnológicas</w:t>
            </w:r>
          </w:p>
        </w:tc>
        <w:tc>
          <w:tcPr>
            <w:tcW w:w="0" w:type="auto"/>
            <w:vAlign w:val="center"/>
            <w:hideMark/>
          </w:tcPr>
          <w:p w14:paraId="6B61E1AF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251BD882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384DB64A" w14:textId="77777777" w:rsidR="00EB7E49" w:rsidRPr="00EB7E49" w:rsidRDefault="00EB7E49" w:rsidP="00EB7E49">
            <w:r w:rsidRPr="00EB7E49">
              <w:t>CE, ST, ABD, PS</w:t>
            </w:r>
          </w:p>
        </w:tc>
        <w:tc>
          <w:tcPr>
            <w:tcW w:w="0" w:type="auto"/>
            <w:vAlign w:val="center"/>
            <w:hideMark/>
          </w:tcPr>
          <w:p w14:paraId="1856FE2A" w14:textId="77777777" w:rsidR="00EB7E49" w:rsidRPr="00EB7E49" w:rsidRDefault="00EB7E49" w:rsidP="00EB7E49">
            <w:r w:rsidRPr="00EB7E49">
              <w:t>JP, CL</w:t>
            </w:r>
          </w:p>
        </w:tc>
      </w:tr>
      <w:tr w:rsidR="00EB7E49" w:rsidRPr="00EB7E49" w14:paraId="67973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474B" w14:textId="77777777" w:rsidR="00EB7E49" w:rsidRPr="00EB7E49" w:rsidRDefault="00EB7E49" w:rsidP="00EB7E49">
            <w:r w:rsidRPr="00EB7E49">
              <w:t>2 / Tarea 8. Configuración tecnológica</w:t>
            </w:r>
          </w:p>
        </w:tc>
        <w:tc>
          <w:tcPr>
            <w:tcW w:w="0" w:type="auto"/>
            <w:vAlign w:val="center"/>
            <w:hideMark/>
          </w:tcPr>
          <w:p w14:paraId="48FAD067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5919D62F" w14:textId="77777777" w:rsidR="00EB7E49" w:rsidRPr="00EB7E49" w:rsidRDefault="00EB7E49" w:rsidP="00EB7E49">
            <w:r w:rsidRPr="00EB7E49">
              <w:t>PS, ST</w:t>
            </w:r>
          </w:p>
        </w:tc>
        <w:tc>
          <w:tcPr>
            <w:tcW w:w="0" w:type="auto"/>
            <w:vAlign w:val="center"/>
            <w:hideMark/>
          </w:tcPr>
          <w:p w14:paraId="4F3AAFF3" w14:textId="77777777" w:rsidR="00EB7E49" w:rsidRPr="00EB7E49" w:rsidRDefault="00EB7E49" w:rsidP="00EB7E49">
            <w:r w:rsidRPr="00EB7E49">
              <w:t>CE, ABD</w:t>
            </w:r>
          </w:p>
        </w:tc>
        <w:tc>
          <w:tcPr>
            <w:tcW w:w="0" w:type="auto"/>
            <w:vAlign w:val="center"/>
            <w:hideMark/>
          </w:tcPr>
          <w:p w14:paraId="197CE62E" w14:textId="77777777" w:rsidR="00EB7E49" w:rsidRPr="00EB7E49" w:rsidRDefault="00EB7E49" w:rsidP="00EB7E49">
            <w:r w:rsidRPr="00EB7E49">
              <w:t>JP, CL, EP</w:t>
            </w:r>
          </w:p>
        </w:tc>
      </w:tr>
      <w:tr w:rsidR="00EB7E49" w:rsidRPr="00EB7E49" w14:paraId="43DED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BD74" w14:textId="77777777" w:rsidR="00EB7E49" w:rsidRPr="00EB7E49" w:rsidRDefault="00EB7E49" w:rsidP="00EB7E49">
            <w:r w:rsidRPr="00EB7E49">
              <w:t>3.1 / Tarea 10. Modelo de casos de uso</w:t>
            </w:r>
          </w:p>
        </w:tc>
        <w:tc>
          <w:tcPr>
            <w:tcW w:w="0" w:type="auto"/>
            <w:vAlign w:val="center"/>
            <w:hideMark/>
          </w:tcPr>
          <w:p w14:paraId="2A51D7F2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20D6195C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5097ABF9" w14:textId="77777777" w:rsidR="00EB7E49" w:rsidRPr="00EB7E49" w:rsidRDefault="00EB7E49" w:rsidP="00EB7E49">
            <w:r w:rsidRPr="00EB7E49">
              <w:t>CL, PS</w:t>
            </w:r>
          </w:p>
        </w:tc>
        <w:tc>
          <w:tcPr>
            <w:tcW w:w="0" w:type="auto"/>
            <w:vAlign w:val="center"/>
            <w:hideMark/>
          </w:tcPr>
          <w:p w14:paraId="65AD4938" w14:textId="77777777" w:rsidR="00EB7E49" w:rsidRPr="00EB7E49" w:rsidRDefault="00EB7E49" w:rsidP="00EB7E49">
            <w:r w:rsidRPr="00EB7E49">
              <w:t>EP, PJ</w:t>
            </w:r>
          </w:p>
        </w:tc>
      </w:tr>
      <w:tr w:rsidR="00EB7E49" w:rsidRPr="00EB7E49" w14:paraId="31B5F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CBA7" w14:textId="77777777" w:rsidR="00EB7E49" w:rsidRPr="00EB7E49" w:rsidRDefault="00EB7E49" w:rsidP="00EB7E49">
            <w:r w:rsidRPr="00EB7E49">
              <w:t>3.2 / Tarea 11. Modelo conceptual de clases</w:t>
            </w:r>
          </w:p>
        </w:tc>
        <w:tc>
          <w:tcPr>
            <w:tcW w:w="0" w:type="auto"/>
            <w:vAlign w:val="center"/>
            <w:hideMark/>
          </w:tcPr>
          <w:p w14:paraId="2A2AB9E2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4429E260" w14:textId="77777777" w:rsidR="00EB7E49" w:rsidRPr="00EB7E49" w:rsidRDefault="00EB7E49" w:rsidP="00EB7E49">
            <w:r w:rsidRPr="00EB7E49">
              <w:t>AS, PS</w:t>
            </w:r>
          </w:p>
        </w:tc>
        <w:tc>
          <w:tcPr>
            <w:tcW w:w="0" w:type="auto"/>
            <w:vAlign w:val="center"/>
            <w:hideMark/>
          </w:tcPr>
          <w:p w14:paraId="15DE5D76" w14:textId="77777777" w:rsidR="00EB7E49" w:rsidRPr="00EB7E49" w:rsidRDefault="00EB7E49" w:rsidP="00EB7E49">
            <w:r w:rsidRPr="00EB7E49">
              <w:t>ABD, CL</w:t>
            </w:r>
          </w:p>
        </w:tc>
        <w:tc>
          <w:tcPr>
            <w:tcW w:w="0" w:type="auto"/>
            <w:vAlign w:val="center"/>
            <w:hideMark/>
          </w:tcPr>
          <w:p w14:paraId="0EB43084" w14:textId="77777777" w:rsidR="00EB7E49" w:rsidRPr="00EB7E49" w:rsidRDefault="00EB7E49" w:rsidP="00EB7E49">
            <w:r w:rsidRPr="00EB7E49">
              <w:t>JP, EP, PJ</w:t>
            </w:r>
          </w:p>
        </w:tc>
      </w:tr>
      <w:tr w:rsidR="00EB7E49" w:rsidRPr="00EB7E49" w14:paraId="27517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176D" w14:textId="77777777" w:rsidR="00EB7E49" w:rsidRPr="00EB7E49" w:rsidRDefault="00EB7E49" w:rsidP="00EB7E49">
            <w:r w:rsidRPr="00EB7E49">
              <w:t>3.3 / Tarea 12. Especificación de la interfaz</w:t>
            </w:r>
          </w:p>
        </w:tc>
        <w:tc>
          <w:tcPr>
            <w:tcW w:w="0" w:type="auto"/>
            <w:vAlign w:val="center"/>
            <w:hideMark/>
          </w:tcPr>
          <w:p w14:paraId="1EA87250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3F362601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1B5CBE05" w14:textId="77777777" w:rsidR="00EB7E49" w:rsidRPr="00EB7E49" w:rsidRDefault="00EB7E49" w:rsidP="00EB7E49">
            <w:r w:rsidRPr="00EB7E49">
              <w:t>CL, ST</w:t>
            </w:r>
          </w:p>
        </w:tc>
        <w:tc>
          <w:tcPr>
            <w:tcW w:w="0" w:type="auto"/>
            <w:vAlign w:val="center"/>
            <w:hideMark/>
          </w:tcPr>
          <w:p w14:paraId="4FF28E7F" w14:textId="77777777" w:rsidR="00EB7E49" w:rsidRPr="00EB7E49" w:rsidRDefault="00EB7E49" w:rsidP="00EB7E49">
            <w:r w:rsidRPr="00EB7E49">
              <w:t>JP, EP, PJ</w:t>
            </w:r>
          </w:p>
        </w:tc>
      </w:tr>
      <w:tr w:rsidR="00EB7E49" w:rsidRPr="00EB7E49" w14:paraId="50A92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36D1" w14:textId="77777777" w:rsidR="00EB7E49" w:rsidRPr="00EB7E49" w:rsidRDefault="00EB7E49" w:rsidP="00EB7E49">
            <w:r w:rsidRPr="00EB7E49">
              <w:t>3.4 / Tarea 13. Definición del plan de pruebas del sistema</w:t>
            </w:r>
          </w:p>
        </w:tc>
        <w:tc>
          <w:tcPr>
            <w:tcW w:w="0" w:type="auto"/>
            <w:vAlign w:val="center"/>
            <w:hideMark/>
          </w:tcPr>
          <w:p w14:paraId="76D9DB72" w14:textId="77777777" w:rsidR="00EB7E49" w:rsidRPr="00EB7E49" w:rsidRDefault="00EB7E49" w:rsidP="00EB7E49">
            <w:r w:rsidRPr="00EB7E49">
              <w:t>EP</w:t>
            </w:r>
          </w:p>
        </w:tc>
        <w:tc>
          <w:tcPr>
            <w:tcW w:w="0" w:type="auto"/>
            <w:vAlign w:val="center"/>
            <w:hideMark/>
          </w:tcPr>
          <w:p w14:paraId="1EC4976E" w14:textId="77777777" w:rsidR="00EB7E49" w:rsidRPr="00EB7E49" w:rsidRDefault="00EB7E49" w:rsidP="00EB7E49">
            <w:r w:rsidRPr="00EB7E49">
              <w:t>EP</w:t>
            </w:r>
          </w:p>
        </w:tc>
        <w:tc>
          <w:tcPr>
            <w:tcW w:w="0" w:type="auto"/>
            <w:vAlign w:val="center"/>
            <w:hideMark/>
          </w:tcPr>
          <w:p w14:paraId="76F229E7" w14:textId="77777777" w:rsidR="00EB7E49" w:rsidRPr="00EB7E49" w:rsidRDefault="00EB7E49" w:rsidP="00EB7E49">
            <w:r w:rsidRPr="00EB7E49">
              <w:t>AS, PS, JP</w:t>
            </w:r>
          </w:p>
        </w:tc>
        <w:tc>
          <w:tcPr>
            <w:tcW w:w="0" w:type="auto"/>
            <w:vAlign w:val="center"/>
            <w:hideMark/>
          </w:tcPr>
          <w:p w14:paraId="433E860B" w14:textId="77777777" w:rsidR="00EB7E49" w:rsidRPr="00EB7E49" w:rsidRDefault="00EB7E49" w:rsidP="00EB7E49">
            <w:r w:rsidRPr="00EB7E49">
              <w:t>CL, PJ</w:t>
            </w:r>
          </w:p>
        </w:tc>
      </w:tr>
      <w:tr w:rsidR="00EB7E49" w:rsidRPr="00EB7E49" w14:paraId="14945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44B2" w14:textId="77777777" w:rsidR="00EB7E49" w:rsidRPr="00EB7E49" w:rsidRDefault="00EB7E49" w:rsidP="00EB7E49">
            <w:r w:rsidRPr="00EB7E49">
              <w:t>3.5 / Tarea 14. Plan de desarrollo publicado</w:t>
            </w:r>
          </w:p>
        </w:tc>
        <w:tc>
          <w:tcPr>
            <w:tcW w:w="0" w:type="auto"/>
            <w:vAlign w:val="center"/>
            <w:hideMark/>
          </w:tcPr>
          <w:p w14:paraId="60900EE5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119843CE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196DFCCC" w14:textId="77777777" w:rsidR="00EB7E49" w:rsidRPr="00EB7E49" w:rsidRDefault="00EB7E49" w:rsidP="00EB7E49">
            <w:r w:rsidRPr="00EB7E49">
              <w:t>AS, PS, EP</w:t>
            </w:r>
          </w:p>
        </w:tc>
        <w:tc>
          <w:tcPr>
            <w:tcW w:w="0" w:type="auto"/>
            <w:vAlign w:val="center"/>
            <w:hideMark/>
          </w:tcPr>
          <w:p w14:paraId="2B87D21C" w14:textId="77777777" w:rsidR="00EB7E49" w:rsidRPr="00EB7E49" w:rsidRDefault="00EB7E49" w:rsidP="00EB7E49">
            <w:r w:rsidRPr="00EB7E49">
              <w:t>CL, ABD, ST, PJ</w:t>
            </w:r>
          </w:p>
        </w:tc>
      </w:tr>
      <w:tr w:rsidR="00EB7E49" w:rsidRPr="00EB7E49" w14:paraId="342F6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BEE2" w14:textId="77777777" w:rsidR="00EB7E49" w:rsidRPr="00EB7E49" w:rsidRDefault="00EB7E49" w:rsidP="00EB7E49">
            <w:r w:rsidRPr="00EB7E49">
              <w:t>4.1 / Tarea 16. Modelo de comportamiento del sistema</w:t>
            </w:r>
          </w:p>
        </w:tc>
        <w:tc>
          <w:tcPr>
            <w:tcW w:w="0" w:type="auto"/>
            <w:vAlign w:val="center"/>
            <w:hideMark/>
          </w:tcPr>
          <w:p w14:paraId="2949B4F3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0BAFA7BF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6CC2F937" w14:textId="77777777" w:rsidR="00EB7E49" w:rsidRPr="00EB7E49" w:rsidRDefault="00EB7E49" w:rsidP="00EB7E49">
            <w:r w:rsidRPr="00EB7E49">
              <w:t>AS, EP</w:t>
            </w:r>
          </w:p>
        </w:tc>
        <w:tc>
          <w:tcPr>
            <w:tcW w:w="0" w:type="auto"/>
            <w:vAlign w:val="center"/>
            <w:hideMark/>
          </w:tcPr>
          <w:p w14:paraId="0EDFA0FB" w14:textId="77777777" w:rsidR="00EB7E49" w:rsidRPr="00EB7E49" w:rsidRDefault="00EB7E49" w:rsidP="00EB7E49">
            <w:r w:rsidRPr="00EB7E49">
              <w:t>JP, PJ</w:t>
            </w:r>
          </w:p>
        </w:tc>
      </w:tr>
      <w:tr w:rsidR="00EB7E49" w:rsidRPr="00EB7E49" w14:paraId="79343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6C59" w14:textId="77777777" w:rsidR="00EB7E49" w:rsidRPr="00EB7E49" w:rsidRDefault="00EB7E49" w:rsidP="00EB7E49">
            <w:r w:rsidRPr="00EB7E49">
              <w:t>4.2 / Tarea 17. Aprobación del modelo de comportamiento</w:t>
            </w:r>
          </w:p>
        </w:tc>
        <w:tc>
          <w:tcPr>
            <w:tcW w:w="0" w:type="auto"/>
            <w:vAlign w:val="center"/>
            <w:hideMark/>
          </w:tcPr>
          <w:p w14:paraId="26D5523F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60C11267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69EBD940" w14:textId="77777777" w:rsidR="00EB7E49" w:rsidRPr="00EB7E49" w:rsidRDefault="00EB7E49" w:rsidP="00EB7E49">
            <w:r w:rsidRPr="00EB7E49">
              <w:t>JP, EP</w:t>
            </w:r>
          </w:p>
        </w:tc>
        <w:tc>
          <w:tcPr>
            <w:tcW w:w="0" w:type="auto"/>
            <w:vAlign w:val="center"/>
            <w:hideMark/>
          </w:tcPr>
          <w:p w14:paraId="17FA524E" w14:textId="77777777" w:rsidR="00EB7E49" w:rsidRPr="00EB7E49" w:rsidRDefault="00EB7E49" w:rsidP="00EB7E49">
            <w:r w:rsidRPr="00EB7E49">
              <w:t>CL, ABD, PJ</w:t>
            </w:r>
          </w:p>
        </w:tc>
      </w:tr>
      <w:tr w:rsidR="00EB7E49" w:rsidRPr="00EB7E49" w14:paraId="1294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FC1C" w14:textId="77777777" w:rsidR="00EB7E49" w:rsidRPr="00EB7E49" w:rsidRDefault="00EB7E49" w:rsidP="00EB7E49">
            <w:r w:rsidRPr="00EB7E49">
              <w:t>4.3 / Tarea 18. Modelo de objetos de software</w:t>
            </w:r>
          </w:p>
        </w:tc>
        <w:tc>
          <w:tcPr>
            <w:tcW w:w="0" w:type="auto"/>
            <w:vAlign w:val="center"/>
            <w:hideMark/>
          </w:tcPr>
          <w:p w14:paraId="475EA31A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14A3E9A0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6F46560B" w14:textId="77777777" w:rsidR="00EB7E49" w:rsidRPr="00EB7E49" w:rsidRDefault="00EB7E49" w:rsidP="00EB7E49">
            <w:r w:rsidRPr="00EB7E49">
              <w:t>AS, PJ</w:t>
            </w:r>
          </w:p>
        </w:tc>
        <w:tc>
          <w:tcPr>
            <w:tcW w:w="0" w:type="auto"/>
            <w:vAlign w:val="center"/>
            <w:hideMark/>
          </w:tcPr>
          <w:p w14:paraId="785FE9AA" w14:textId="77777777" w:rsidR="00EB7E49" w:rsidRPr="00EB7E49" w:rsidRDefault="00EB7E49" w:rsidP="00EB7E49">
            <w:r w:rsidRPr="00EB7E49">
              <w:t>JP, EP</w:t>
            </w:r>
          </w:p>
        </w:tc>
      </w:tr>
      <w:tr w:rsidR="00EB7E49" w:rsidRPr="00EB7E49" w14:paraId="4598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9202" w14:textId="77777777" w:rsidR="00EB7E49" w:rsidRPr="00EB7E49" w:rsidRDefault="00EB7E49" w:rsidP="00EB7E49">
            <w:r w:rsidRPr="00EB7E49">
              <w:t>4.4 / Tarea 19. Modelo de clases de diseño</w:t>
            </w:r>
          </w:p>
        </w:tc>
        <w:tc>
          <w:tcPr>
            <w:tcW w:w="0" w:type="auto"/>
            <w:vAlign w:val="center"/>
            <w:hideMark/>
          </w:tcPr>
          <w:p w14:paraId="05234746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3571F52A" w14:textId="77777777" w:rsidR="00EB7E49" w:rsidRPr="00EB7E49" w:rsidRDefault="00EB7E49" w:rsidP="00EB7E49">
            <w:r w:rsidRPr="00EB7E49">
              <w:t>PS, PJ</w:t>
            </w:r>
          </w:p>
        </w:tc>
        <w:tc>
          <w:tcPr>
            <w:tcW w:w="0" w:type="auto"/>
            <w:vAlign w:val="center"/>
            <w:hideMark/>
          </w:tcPr>
          <w:p w14:paraId="6FD71097" w14:textId="77777777" w:rsidR="00EB7E49" w:rsidRPr="00EB7E49" w:rsidRDefault="00EB7E49" w:rsidP="00EB7E49">
            <w:r w:rsidRPr="00EB7E49">
              <w:t>EP, AS</w:t>
            </w:r>
          </w:p>
        </w:tc>
        <w:tc>
          <w:tcPr>
            <w:tcW w:w="0" w:type="auto"/>
            <w:vAlign w:val="center"/>
            <w:hideMark/>
          </w:tcPr>
          <w:p w14:paraId="28A463DF" w14:textId="77777777" w:rsidR="00EB7E49" w:rsidRPr="00EB7E49" w:rsidRDefault="00EB7E49" w:rsidP="00EB7E49">
            <w:r w:rsidRPr="00EB7E49">
              <w:t>JP, ABD</w:t>
            </w:r>
          </w:p>
        </w:tc>
      </w:tr>
      <w:tr w:rsidR="00EB7E49" w:rsidRPr="00EB7E49" w14:paraId="406B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77C3" w14:textId="77777777" w:rsidR="00EB7E49" w:rsidRPr="00EB7E49" w:rsidRDefault="00EB7E49" w:rsidP="00EB7E49">
            <w:r w:rsidRPr="00EB7E49">
              <w:t>4.5 / Tarea 20. Modelo de datos</w:t>
            </w:r>
          </w:p>
        </w:tc>
        <w:tc>
          <w:tcPr>
            <w:tcW w:w="0" w:type="auto"/>
            <w:vAlign w:val="center"/>
            <w:hideMark/>
          </w:tcPr>
          <w:p w14:paraId="26E36F19" w14:textId="77777777" w:rsidR="00EB7E49" w:rsidRPr="00EB7E49" w:rsidRDefault="00EB7E49" w:rsidP="00EB7E49">
            <w:r w:rsidRPr="00EB7E49">
              <w:t>ABD</w:t>
            </w:r>
          </w:p>
        </w:tc>
        <w:tc>
          <w:tcPr>
            <w:tcW w:w="0" w:type="auto"/>
            <w:vAlign w:val="center"/>
            <w:hideMark/>
          </w:tcPr>
          <w:p w14:paraId="7E29E446" w14:textId="77777777" w:rsidR="00EB7E49" w:rsidRPr="00EB7E49" w:rsidRDefault="00EB7E49" w:rsidP="00EB7E49">
            <w:r w:rsidRPr="00EB7E49">
              <w:t>PS, ABD</w:t>
            </w:r>
          </w:p>
        </w:tc>
        <w:tc>
          <w:tcPr>
            <w:tcW w:w="0" w:type="auto"/>
            <w:vAlign w:val="center"/>
            <w:hideMark/>
          </w:tcPr>
          <w:p w14:paraId="28275B99" w14:textId="77777777" w:rsidR="00EB7E49" w:rsidRPr="00EB7E49" w:rsidRDefault="00EB7E49" w:rsidP="00EB7E49">
            <w:r w:rsidRPr="00EB7E49">
              <w:t>AS, PJ</w:t>
            </w:r>
          </w:p>
        </w:tc>
        <w:tc>
          <w:tcPr>
            <w:tcW w:w="0" w:type="auto"/>
            <w:vAlign w:val="center"/>
            <w:hideMark/>
          </w:tcPr>
          <w:p w14:paraId="08F1D454" w14:textId="77777777" w:rsidR="00EB7E49" w:rsidRPr="00EB7E49" w:rsidRDefault="00EB7E49" w:rsidP="00EB7E49">
            <w:r w:rsidRPr="00EB7E49">
              <w:t>JP, EP</w:t>
            </w:r>
          </w:p>
        </w:tc>
      </w:tr>
      <w:tr w:rsidR="00EB7E49" w:rsidRPr="00EB7E49" w14:paraId="033B2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0EBB" w14:textId="77777777" w:rsidR="00EB7E49" w:rsidRPr="00EB7E49" w:rsidRDefault="00EB7E49" w:rsidP="00EB7E49">
            <w:r w:rsidRPr="00EB7E49">
              <w:lastRenderedPageBreak/>
              <w:t>4.6 / Tarea 21. Modelo de colaboración entre objetos</w:t>
            </w:r>
          </w:p>
        </w:tc>
        <w:tc>
          <w:tcPr>
            <w:tcW w:w="0" w:type="auto"/>
            <w:vAlign w:val="center"/>
            <w:hideMark/>
          </w:tcPr>
          <w:p w14:paraId="61160608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24F2428A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7CEF759B" w14:textId="77777777" w:rsidR="00EB7E49" w:rsidRPr="00EB7E49" w:rsidRDefault="00EB7E49" w:rsidP="00EB7E49">
            <w:r w:rsidRPr="00EB7E49">
              <w:t>AS, PJ</w:t>
            </w:r>
          </w:p>
        </w:tc>
        <w:tc>
          <w:tcPr>
            <w:tcW w:w="0" w:type="auto"/>
            <w:vAlign w:val="center"/>
            <w:hideMark/>
          </w:tcPr>
          <w:p w14:paraId="097FB479" w14:textId="77777777" w:rsidR="00EB7E49" w:rsidRPr="00EB7E49" w:rsidRDefault="00EB7E49" w:rsidP="00EB7E49">
            <w:r w:rsidRPr="00EB7E49">
              <w:t>JP, EP</w:t>
            </w:r>
          </w:p>
        </w:tc>
      </w:tr>
      <w:tr w:rsidR="00EB7E49" w:rsidRPr="00EB7E49" w14:paraId="289F6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7BE2" w14:textId="77777777" w:rsidR="00EB7E49" w:rsidRPr="00EB7E49" w:rsidRDefault="00EB7E49" w:rsidP="00EB7E49">
            <w:r w:rsidRPr="00EB7E49">
              <w:t>5.1 / Tarea 23. Estructuras físicas de datos</w:t>
            </w:r>
          </w:p>
        </w:tc>
        <w:tc>
          <w:tcPr>
            <w:tcW w:w="0" w:type="auto"/>
            <w:vAlign w:val="center"/>
            <w:hideMark/>
          </w:tcPr>
          <w:p w14:paraId="396433FE" w14:textId="77777777" w:rsidR="00EB7E49" w:rsidRPr="00EB7E49" w:rsidRDefault="00EB7E49" w:rsidP="00EB7E49">
            <w:r w:rsidRPr="00EB7E49">
              <w:t>ABD</w:t>
            </w:r>
          </w:p>
        </w:tc>
        <w:tc>
          <w:tcPr>
            <w:tcW w:w="0" w:type="auto"/>
            <w:vAlign w:val="center"/>
            <w:hideMark/>
          </w:tcPr>
          <w:p w14:paraId="542B6C2B" w14:textId="77777777" w:rsidR="00EB7E49" w:rsidRPr="00EB7E49" w:rsidRDefault="00EB7E49" w:rsidP="00EB7E49">
            <w:r w:rsidRPr="00EB7E49">
              <w:t>ABD, PJ</w:t>
            </w:r>
          </w:p>
        </w:tc>
        <w:tc>
          <w:tcPr>
            <w:tcW w:w="0" w:type="auto"/>
            <w:vAlign w:val="center"/>
            <w:hideMark/>
          </w:tcPr>
          <w:p w14:paraId="20E17FBF" w14:textId="77777777" w:rsidR="00EB7E49" w:rsidRPr="00EB7E49" w:rsidRDefault="00EB7E49" w:rsidP="00EB7E49">
            <w:r w:rsidRPr="00EB7E49">
              <w:t>PS, ST</w:t>
            </w:r>
          </w:p>
        </w:tc>
        <w:tc>
          <w:tcPr>
            <w:tcW w:w="0" w:type="auto"/>
            <w:vAlign w:val="center"/>
            <w:hideMark/>
          </w:tcPr>
          <w:p w14:paraId="05EE78DD" w14:textId="77777777" w:rsidR="00EB7E49" w:rsidRPr="00EB7E49" w:rsidRDefault="00EB7E49" w:rsidP="00EB7E49">
            <w:r w:rsidRPr="00EB7E49">
              <w:t>JP, AS, EP</w:t>
            </w:r>
          </w:p>
        </w:tc>
      </w:tr>
      <w:tr w:rsidR="00EB7E49" w:rsidRPr="00EB7E49" w14:paraId="7AD2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CC06" w14:textId="77777777" w:rsidR="00EB7E49" w:rsidRPr="00EB7E49" w:rsidRDefault="00EB7E49" w:rsidP="00EB7E49">
            <w:r w:rsidRPr="00EB7E49">
              <w:t>5.2 / Tarea 24. Componentes y procedimientos</w:t>
            </w:r>
          </w:p>
        </w:tc>
        <w:tc>
          <w:tcPr>
            <w:tcW w:w="0" w:type="auto"/>
            <w:vAlign w:val="center"/>
            <w:hideMark/>
          </w:tcPr>
          <w:p w14:paraId="44FDB907" w14:textId="77777777" w:rsidR="00EB7E49" w:rsidRPr="00EB7E49" w:rsidRDefault="00EB7E49" w:rsidP="00EB7E49">
            <w:r w:rsidRPr="00EB7E49">
              <w:t>PS</w:t>
            </w:r>
          </w:p>
        </w:tc>
        <w:tc>
          <w:tcPr>
            <w:tcW w:w="0" w:type="auto"/>
            <w:vAlign w:val="center"/>
            <w:hideMark/>
          </w:tcPr>
          <w:p w14:paraId="54B019E2" w14:textId="77777777" w:rsidR="00EB7E49" w:rsidRPr="00EB7E49" w:rsidRDefault="00EB7E49" w:rsidP="00EB7E49">
            <w:r w:rsidRPr="00EB7E49">
              <w:t>PJ</w:t>
            </w:r>
          </w:p>
        </w:tc>
        <w:tc>
          <w:tcPr>
            <w:tcW w:w="0" w:type="auto"/>
            <w:vAlign w:val="center"/>
            <w:hideMark/>
          </w:tcPr>
          <w:p w14:paraId="02DDD2DD" w14:textId="77777777" w:rsidR="00EB7E49" w:rsidRPr="00EB7E49" w:rsidRDefault="00EB7E49" w:rsidP="00EB7E49">
            <w:r w:rsidRPr="00EB7E49">
              <w:t>ST, EP, AS</w:t>
            </w:r>
          </w:p>
        </w:tc>
        <w:tc>
          <w:tcPr>
            <w:tcW w:w="0" w:type="auto"/>
            <w:vAlign w:val="center"/>
            <w:hideMark/>
          </w:tcPr>
          <w:p w14:paraId="12EF2102" w14:textId="77777777" w:rsidR="00EB7E49" w:rsidRPr="00EB7E49" w:rsidRDefault="00EB7E49" w:rsidP="00EB7E49">
            <w:r w:rsidRPr="00EB7E49">
              <w:t>JP, ABD</w:t>
            </w:r>
          </w:p>
        </w:tc>
      </w:tr>
      <w:tr w:rsidR="00EB7E49" w:rsidRPr="00EB7E49" w14:paraId="105B8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5B54" w14:textId="77777777" w:rsidR="00EB7E49" w:rsidRPr="00EB7E49" w:rsidRDefault="00EB7E49" w:rsidP="00EB7E49">
            <w:r w:rsidRPr="00EB7E49">
              <w:t>6 / Tarea 25. Verificación y validación</w:t>
            </w:r>
          </w:p>
        </w:tc>
        <w:tc>
          <w:tcPr>
            <w:tcW w:w="0" w:type="auto"/>
            <w:vAlign w:val="center"/>
            <w:hideMark/>
          </w:tcPr>
          <w:p w14:paraId="7292850C" w14:textId="77777777" w:rsidR="00EB7E49" w:rsidRPr="00EB7E49" w:rsidRDefault="00EB7E49" w:rsidP="00EB7E49">
            <w:r w:rsidRPr="00EB7E49">
              <w:t>EP</w:t>
            </w:r>
          </w:p>
        </w:tc>
        <w:tc>
          <w:tcPr>
            <w:tcW w:w="0" w:type="auto"/>
            <w:vAlign w:val="center"/>
            <w:hideMark/>
          </w:tcPr>
          <w:p w14:paraId="7A070DE6" w14:textId="77777777" w:rsidR="00EB7E49" w:rsidRPr="00EB7E49" w:rsidRDefault="00EB7E49" w:rsidP="00EB7E49">
            <w:r w:rsidRPr="00EB7E49">
              <w:t>EP, PJ</w:t>
            </w:r>
          </w:p>
        </w:tc>
        <w:tc>
          <w:tcPr>
            <w:tcW w:w="0" w:type="auto"/>
            <w:vAlign w:val="center"/>
            <w:hideMark/>
          </w:tcPr>
          <w:p w14:paraId="7BAD2A29" w14:textId="77777777" w:rsidR="00EB7E49" w:rsidRPr="00EB7E49" w:rsidRDefault="00EB7E49" w:rsidP="00EB7E49">
            <w:r w:rsidRPr="00EB7E49">
              <w:t>PS, AS, CL</w:t>
            </w:r>
          </w:p>
        </w:tc>
        <w:tc>
          <w:tcPr>
            <w:tcW w:w="0" w:type="auto"/>
            <w:vAlign w:val="center"/>
            <w:hideMark/>
          </w:tcPr>
          <w:p w14:paraId="3D375F9B" w14:textId="77777777" w:rsidR="00EB7E49" w:rsidRPr="00EB7E49" w:rsidRDefault="00EB7E49" w:rsidP="00EB7E49">
            <w:r w:rsidRPr="00EB7E49">
              <w:t>JP, ABD, ST</w:t>
            </w:r>
          </w:p>
        </w:tc>
      </w:tr>
      <w:tr w:rsidR="00EB7E49" w:rsidRPr="00EB7E49" w14:paraId="2EC18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774F" w14:textId="77777777" w:rsidR="00EB7E49" w:rsidRPr="00EB7E49" w:rsidRDefault="00EB7E49" w:rsidP="00EB7E49">
            <w:r w:rsidRPr="00EB7E49">
              <w:t>7.1 / Tarea 27. Pruebas de esfuerzo</w:t>
            </w:r>
          </w:p>
        </w:tc>
        <w:tc>
          <w:tcPr>
            <w:tcW w:w="0" w:type="auto"/>
            <w:vAlign w:val="center"/>
            <w:hideMark/>
          </w:tcPr>
          <w:p w14:paraId="1ADFDCB4" w14:textId="77777777" w:rsidR="00EB7E49" w:rsidRPr="00EB7E49" w:rsidRDefault="00EB7E49" w:rsidP="00EB7E49">
            <w:r w:rsidRPr="00EB7E49">
              <w:t>EP</w:t>
            </w:r>
          </w:p>
        </w:tc>
        <w:tc>
          <w:tcPr>
            <w:tcW w:w="0" w:type="auto"/>
            <w:vAlign w:val="center"/>
            <w:hideMark/>
          </w:tcPr>
          <w:p w14:paraId="1922B86A" w14:textId="77777777" w:rsidR="00EB7E49" w:rsidRPr="00EB7E49" w:rsidRDefault="00EB7E49" w:rsidP="00EB7E49">
            <w:r w:rsidRPr="00EB7E49">
              <w:t>CE, AS</w:t>
            </w:r>
          </w:p>
        </w:tc>
        <w:tc>
          <w:tcPr>
            <w:tcW w:w="0" w:type="auto"/>
            <w:vAlign w:val="center"/>
            <w:hideMark/>
          </w:tcPr>
          <w:p w14:paraId="640977DF" w14:textId="77777777" w:rsidR="00EB7E49" w:rsidRPr="00EB7E49" w:rsidRDefault="00EB7E49" w:rsidP="00EB7E49">
            <w:r w:rsidRPr="00EB7E49">
              <w:t>ST, PS</w:t>
            </w:r>
          </w:p>
        </w:tc>
        <w:tc>
          <w:tcPr>
            <w:tcW w:w="0" w:type="auto"/>
            <w:vAlign w:val="center"/>
            <w:hideMark/>
          </w:tcPr>
          <w:p w14:paraId="5A489D25" w14:textId="77777777" w:rsidR="00EB7E49" w:rsidRPr="00EB7E49" w:rsidRDefault="00EB7E49" w:rsidP="00EB7E49">
            <w:r w:rsidRPr="00EB7E49">
              <w:t>JP, CL, ABD</w:t>
            </w:r>
          </w:p>
        </w:tc>
      </w:tr>
      <w:tr w:rsidR="00EB7E49" w:rsidRPr="00EB7E49" w14:paraId="1D4AE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9C49" w14:textId="77777777" w:rsidR="00EB7E49" w:rsidRPr="00EB7E49" w:rsidRDefault="00EB7E49" w:rsidP="00EB7E49">
            <w:r w:rsidRPr="00EB7E49">
              <w:t>7.2 / Tarea 28. Sesiones de presentación del sistema</w:t>
            </w:r>
          </w:p>
        </w:tc>
        <w:tc>
          <w:tcPr>
            <w:tcW w:w="0" w:type="auto"/>
            <w:vAlign w:val="center"/>
            <w:hideMark/>
          </w:tcPr>
          <w:p w14:paraId="5FB68A23" w14:textId="77777777" w:rsidR="00EB7E49" w:rsidRPr="00EB7E49" w:rsidRDefault="00EB7E49" w:rsidP="00EB7E49">
            <w:r w:rsidRPr="00EB7E49">
              <w:t>ST</w:t>
            </w:r>
          </w:p>
        </w:tc>
        <w:tc>
          <w:tcPr>
            <w:tcW w:w="0" w:type="auto"/>
            <w:vAlign w:val="center"/>
            <w:hideMark/>
          </w:tcPr>
          <w:p w14:paraId="78DE56F3" w14:textId="77777777" w:rsidR="00EB7E49" w:rsidRPr="00EB7E49" w:rsidRDefault="00EB7E49" w:rsidP="00EB7E49">
            <w:r w:rsidRPr="00EB7E49">
              <w:t>ST</w:t>
            </w:r>
          </w:p>
        </w:tc>
        <w:tc>
          <w:tcPr>
            <w:tcW w:w="0" w:type="auto"/>
            <w:vAlign w:val="center"/>
            <w:hideMark/>
          </w:tcPr>
          <w:p w14:paraId="04BA9A3F" w14:textId="77777777" w:rsidR="00EB7E49" w:rsidRPr="00EB7E49" w:rsidRDefault="00EB7E49" w:rsidP="00EB7E49">
            <w:r w:rsidRPr="00EB7E49">
              <w:t>JP, AS, PS, CL</w:t>
            </w:r>
          </w:p>
        </w:tc>
        <w:tc>
          <w:tcPr>
            <w:tcW w:w="0" w:type="auto"/>
            <w:vAlign w:val="center"/>
            <w:hideMark/>
          </w:tcPr>
          <w:p w14:paraId="05BC2102" w14:textId="77777777" w:rsidR="00EB7E49" w:rsidRPr="00EB7E49" w:rsidRDefault="00EB7E49" w:rsidP="00EB7E49">
            <w:r w:rsidRPr="00EB7E49">
              <w:t>ABD, EP, PJ</w:t>
            </w:r>
          </w:p>
        </w:tc>
      </w:tr>
      <w:tr w:rsidR="00EB7E49" w:rsidRPr="00EB7E49" w14:paraId="16E91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815E" w14:textId="77777777" w:rsidR="00EB7E49" w:rsidRPr="00EB7E49" w:rsidRDefault="00EB7E49" w:rsidP="00EB7E49">
            <w:r w:rsidRPr="00EB7E49">
              <w:t>7.3 / Tarea 29. Acta de aceptación del sistema</w:t>
            </w:r>
          </w:p>
        </w:tc>
        <w:tc>
          <w:tcPr>
            <w:tcW w:w="0" w:type="auto"/>
            <w:vAlign w:val="center"/>
            <w:hideMark/>
          </w:tcPr>
          <w:p w14:paraId="034DD037" w14:textId="77777777" w:rsidR="00EB7E49" w:rsidRPr="00EB7E49" w:rsidRDefault="00EB7E49" w:rsidP="00EB7E49">
            <w:r w:rsidRPr="00EB7E49">
              <w:t>CL</w:t>
            </w:r>
          </w:p>
        </w:tc>
        <w:tc>
          <w:tcPr>
            <w:tcW w:w="0" w:type="auto"/>
            <w:vAlign w:val="center"/>
            <w:hideMark/>
          </w:tcPr>
          <w:p w14:paraId="5B397205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45D811D2" w14:textId="77777777" w:rsidR="00EB7E49" w:rsidRPr="00EB7E49" w:rsidRDefault="00EB7E49" w:rsidP="00EB7E49">
            <w:r w:rsidRPr="00EB7E49">
              <w:t>AS, PS, EP</w:t>
            </w:r>
          </w:p>
        </w:tc>
        <w:tc>
          <w:tcPr>
            <w:tcW w:w="0" w:type="auto"/>
            <w:vAlign w:val="center"/>
            <w:hideMark/>
          </w:tcPr>
          <w:p w14:paraId="0D307444" w14:textId="77777777" w:rsidR="00EB7E49" w:rsidRPr="00EB7E49" w:rsidRDefault="00EB7E49" w:rsidP="00EB7E49">
            <w:r w:rsidRPr="00EB7E49">
              <w:t>ABD, ST, PJ</w:t>
            </w:r>
          </w:p>
        </w:tc>
      </w:tr>
      <w:tr w:rsidR="00EB7E49" w:rsidRPr="00EB7E49" w14:paraId="1851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C0A4" w14:textId="77777777" w:rsidR="00EB7E49" w:rsidRPr="00EB7E49" w:rsidRDefault="00EB7E49" w:rsidP="00EB7E49">
            <w:r w:rsidRPr="00EB7E49">
              <w:t>7.4 / Tarea 30. Sistema implantado / implantación del sistema</w:t>
            </w:r>
          </w:p>
        </w:tc>
        <w:tc>
          <w:tcPr>
            <w:tcW w:w="0" w:type="auto"/>
            <w:vAlign w:val="center"/>
            <w:hideMark/>
          </w:tcPr>
          <w:p w14:paraId="716B11D7" w14:textId="77777777" w:rsidR="00EB7E49" w:rsidRPr="00EB7E49" w:rsidRDefault="00EB7E49" w:rsidP="00EB7E49">
            <w:r w:rsidRPr="00EB7E49">
              <w:t>AS</w:t>
            </w:r>
          </w:p>
        </w:tc>
        <w:tc>
          <w:tcPr>
            <w:tcW w:w="0" w:type="auto"/>
            <w:vAlign w:val="center"/>
            <w:hideMark/>
          </w:tcPr>
          <w:p w14:paraId="33986323" w14:textId="77777777" w:rsidR="00EB7E49" w:rsidRPr="00EB7E49" w:rsidRDefault="00EB7E49" w:rsidP="00EB7E49">
            <w:r w:rsidRPr="00EB7E49">
              <w:t>ST, ABD</w:t>
            </w:r>
          </w:p>
        </w:tc>
        <w:tc>
          <w:tcPr>
            <w:tcW w:w="0" w:type="auto"/>
            <w:vAlign w:val="center"/>
            <w:hideMark/>
          </w:tcPr>
          <w:p w14:paraId="781FFD45" w14:textId="77777777" w:rsidR="00EB7E49" w:rsidRPr="00EB7E49" w:rsidRDefault="00EB7E49" w:rsidP="00EB7E49">
            <w:r w:rsidRPr="00EB7E49">
              <w:t>PS, EP</w:t>
            </w:r>
          </w:p>
        </w:tc>
        <w:tc>
          <w:tcPr>
            <w:tcW w:w="0" w:type="auto"/>
            <w:vAlign w:val="center"/>
            <w:hideMark/>
          </w:tcPr>
          <w:p w14:paraId="7E442BCF" w14:textId="77777777" w:rsidR="00EB7E49" w:rsidRPr="00EB7E49" w:rsidRDefault="00EB7E49" w:rsidP="00EB7E49">
            <w:r w:rsidRPr="00EB7E49">
              <w:t>JP, CL, PJ</w:t>
            </w:r>
          </w:p>
        </w:tc>
      </w:tr>
      <w:tr w:rsidR="00EB7E49" w:rsidRPr="00EB7E49" w14:paraId="27B71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C7B8" w14:textId="77777777" w:rsidR="00EB7E49" w:rsidRPr="00EB7E49" w:rsidRDefault="00EB7E49" w:rsidP="00EB7E49">
            <w:r w:rsidRPr="00EB7E49">
              <w:t>7.5 / Tarea 31. Fin del proyecto</w:t>
            </w:r>
          </w:p>
        </w:tc>
        <w:tc>
          <w:tcPr>
            <w:tcW w:w="0" w:type="auto"/>
            <w:vAlign w:val="center"/>
            <w:hideMark/>
          </w:tcPr>
          <w:p w14:paraId="2CC5913F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3261E897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7124C65D" w14:textId="77777777" w:rsidR="00EB7E49" w:rsidRPr="00EB7E49" w:rsidRDefault="00EB7E49" w:rsidP="00EB7E49">
            <w:r w:rsidRPr="00EB7E49">
              <w:t>CL, AS, PS, EP</w:t>
            </w:r>
          </w:p>
        </w:tc>
        <w:tc>
          <w:tcPr>
            <w:tcW w:w="0" w:type="auto"/>
            <w:vAlign w:val="center"/>
            <w:hideMark/>
          </w:tcPr>
          <w:p w14:paraId="2ADAD200" w14:textId="77777777" w:rsidR="00EB7E49" w:rsidRPr="00EB7E49" w:rsidRDefault="00EB7E49" w:rsidP="00EB7E49">
            <w:r w:rsidRPr="00EB7E49">
              <w:t>ABD, ST, PJ, CE</w:t>
            </w:r>
          </w:p>
        </w:tc>
      </w:tr>
      <w:tr w:rsidR="00EB7E49" w:rsidRPr="00EB7E49" w14:paraId="7D2E2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52E2" w14:textId="77777777" w:rsidR="00EB7E49" w:rsidRPr="00EB7E49" w:rsidRDefault="00EB7E49" w:rsidP="00EB7E49">
            <w:r w:rsidRPr="00EB7E49">
              <w:t>Tareas 33-44. Reuniones mensuales de seguimiento</w:t>
            </w:r>
          </w:p>
        </w:tc>
        <w:tc>
          <w:tcPr>
            <w:tcW w:w="0" w:type="auto"/>
            <w:vAlign w:val="center"/>
            <w:hideMark/>
          </w:tcPr>
          <w:p w14:paraId="5BFC82FD" w14:textId="77777777" w:rsidR="00EB7E49" w:rsidRPr="00EB7E49" w:rsidRDefault="00EB7E49" w:rsidP="00EB7E49">
            <w:r w:rsidRPr="00EB7E49">
              <w:t>JP</w:t>
            </w:r>
          </w:p>
        </w:tc>
        <w:tc>
          <w:tcPr>
            <w:tcW w:w="0" w:type="auto"/>
            <w:vAlign w:val="center"/>
            <w:hideMark/>
          </w:tcPr>
          <w:p w14:paraId="013A0A6B" w14:textId="77777777" w:rsidR="00EB7E49" w:rsidRPr="00EB7E49" w:rsidRDefault="00EB7E49" w:rsidP="00EB7E49">
            <w:r w:rsidRPr="00EB7E49">
              <w:t>AS, ST, PS</w:t>
            </w:r>
          </w:p>
        </w:tc>
        <w:tc>
          <w:tcPr>
            <w:tcW w:w="0" w:type="auto"/>
            <w:vAlign w:val="center"/>
            <w:hideMark/>
          </w:tcPr>
          <w:p w14:paraId="2AAE4A91" w14:textId="77777777" w:rsidR="00EB7E49" w:rsidRPr="00EB7E49" w:rsidRDefault="00EB7E49" w:rsidP="00EB7E49">
            <w:r w:rsidRPr="00EB7E49">
              <w:t>EP, ABD</w:t>
            </w:r>
          </w:p>
        </w:tc>
        <w:tc>
          <w:tcPr>
            <w:tcW w:w="0" w:type="auto"/>
            <w:vAlign w:val="center"/>
            <w:hideMark/>
          </w:tcPr>
          <w:p w14:paraId="7B6F7025" w14:textId="77777777" w:rsidR="00EB7E49" w:rsidRPr="00EB7E49" w:rsidRDefault="00EB7E49" w:rsidP="00EB7E49">
            <w:r w:rsidRPr="00EB7E49">
              <w:t>CL, PJ, CE</w:t>
            </w:r>
          </w:p>
        </w:tc>
      </w:tr>
    </w:tbl>
    <w:p w14:paraId="6FAC2211" w14:textId="77777777" w:rsidR="00EB7E49" w:rsidRPr="00EB7E49" w:rsidRDefault="00EB7E49" w:rsidP="00EB7E49">
      <w:pPr>
        <w:rPr>
          <w:b/>
          <w:bCs/>
        </w:rPr>
      </w:pPr>
      <w:r w:rsidRPr="00EB7E49">
        <w:rPr>
          <w:b/>
          <w:bCs/>
        </w:rPr>
        <w:t>Tareas resumen no duplicadas</w:t>
      </w:r>
    </w:p>
    <w:p w14:paraId="39A3D90B" w14:textId="77777777" w:rsidR="00EB7E49" w:rsidRPr="00EB7E49" w:rsidRDefault="00EB7E49" w:rsidP="00EB7E49">
      <w:r w:rsidRPr="00EB7E49">
        <w:t xml:space="preserve">No he incluido como filas independientes las tareas resumen </w:t>
      </w:r>
      <w:r w:rsidRPr="00EB7E49">
        <w:rPr>
          <w:b/>
          <w:bCs/>
        </w:rPr>
        <w:t>1, 3, 4, 5, 7, 9, 15, 22, 26 y 32</w:t>
      </w:r>
      <w:r w:rsidRPr="00EB7E49">
        <w:t>, porque quedan cubiertas por sus tareas hijas o por agrupaciones homogéneas. Por ejemplo, “Definición y especificación de requisitos” queda cubierta por recogida de información, definición de ERS, aprobación de ERS, presentación de ERS y estudio de alternativas. Lo mismo ocurre con “Paso a producción”, que queda cubierto por pruebas de esfuerzo, sesiones de presentación, aceptación, implantación y cierre.</w:t>
      </w:r>
    </w:p>
    <w:p w14:paraId="5DCA4001" w14:textId="77777777" w:rsidR="00EB7E49" w:rsidRPr="00EB7E49" w:rsidRDefault="00EB7E49" w:rsidP="00EB7E49">
      <w:pPr>
        <w:rPr>
          <w:b/>
          <w:bCs/>
        </w:rPr>
      </w:pPr>
      <w:r w:rsidRPr="00EB7E49">
        <w:rPr>
          <w:b/>
          <w:bCs/>
        </w:rPr>
        <w:t>Revisión final de coherencia</w:t>
      </w:r>
    </w:p>
    <w:p w14:paraId="33064B5E" w14:textId="77777777" w:rsidR="00EB7E49" w:rsidRPr="00EB7E49" w:rsidRDefault="00EB7E49" w:rsidP="00EB7E49">
      <w:r w:rsidRPr="00EB7E49">
        <w:t xml:space="preserve">La matriz cubre las tareas relevantes del WBS y del cronograma, incluyendo análisis, requisitos, configuración tecnológica, diseño, modelado, implementación, pruebas, aceptación, implantación, cierre y reuniones de seguimiento. Todas las actividades tienen al menos un </w:t>
      </w:r>
      <w:r w:rsidRPr="00EB7E49">
        <w:rPr>
          <w:b/>
          <w:bCs/>
        </w:rPr>
        <w:t>R</w:t>
      </w:r>
      <w:r w:rsidRPr="00EB7E49">
        <w:t xml:space="preserve"> y un </w:t>
      </w:r>
      <w:r w:rsidRPr="00EB7E49">
        <w:rPr>
          <w:b/>
          <w:bCs/>
        </w:rPr>
        <w:t>A</w:t>
      </w:r>
      <w:r w:rsidRPr="00EB7E49">
        <w:t xml:space="preserve">. El reparto evita que todo recaiga en el </w:t>
      </w:r>
      <w:proofErr w:type="gramStart"/>
      <w:r w:rsidRPr="00EB7E49">
        <w:t>Jefe</w:t>
      </w:r>
      <w:proofErr w:type="gramEnd"/>
      <w:r w:rsidRPr="00EB7E49">
        <w:t xml:space="preserve"> de Proyecto: el </w:t>
      </w:r>
      <w:r w:rsidRPr="00EB7E49">
        <w:rPr>
          <w:b/>
          <w:bCs/>
        </w:rPr>
        <w:t>AS</w:t>
      </w:r>
      <w:r w:rsidRPr="00EB7E49">
        <w:t xml:space="preserve"> aprueba tareas técnicas de arquitectura y configuración, el </w:t>
      </w:r>
      <w:r w:rsidRPr="00EB7E49">
        <w:rPr>
          <w:b/>
          <w:bCs/>
        </w:rPr>
        <w:t>PS</w:t>
      </w:r>
      <w:r w:rsidRPr="00EB7E49">
        <w:t xml:space="preserve"> aprueba tareas de diseño y desarrollo, el </w:t>
      </w:r>
      <w:r w:rsidRPr="00EB7E49">
        <w:rPr>
          <w:b/>
          <w:bCs/>
        </w:rPr>
        <w:t>ABD</w:t>
      </w:r>
      <w:r w:rsidRPr="00EB7E49">
        <w:t xml:space="preserve"> aprueba datos y estructuras físicas, el </w:t>
      </w:r>
      <w:r w:rsidRPr="00EB7E49">
        <w:rPr>
          <w:b/>
          <w:bCs/>
        </w:rPr>
        <w:t>EP</w:t>
      </w:r>
      <w:r w:rsidRPr="00EB7E49">
        <w:t xml:space="preserve"> aprueba pruebas y validación, el </w:t>
      </w:r>
      <w:r w:rsidRPr="00EB7E49">
        <w:rPr>
          <w:b/>
          <w:bCs/>
        </w:rPr>
        <w:t>ST</w:t>
      </w:r>
      <w:r w:rsidRPr="00EB7E49">
        <w:t xml:space="preserve"> asume la presentación operativa, y el </w:t>
      </w:r>
      <w:r w:rsidRPr="00EB7E49">
        <w:rPr>
          <w:b/>
          <w:bCs/>
        </w:rPr>
        <w:t>CL</w:t>
      </w:r>
      <w:r w:rsidRPr="00EB7E49">
        <w:t xml:space="preserve"> aprueba los hitos de aceptación formal.</w:t>
      </w:r>
    </w:p>
    <w:p w14:paraId="1386294C" w14:textId="77777777" w:rsidR="00EB7E49" w:rsidRPr="00EB7E49" w:rsidRDefault="00EB7E49" w:rsidP="00EB7E49">
      <w:r w:rsidRPr="00EB7E49">
        <w:t xml:space="preserve">El criterio principal ha sido asignar la ejecución según la especialidad técnica indicada en el cronograma y en los perfiles disponibles: Sistemas para arquitectura, configuración e implantación; Desarrollo para modelos, componentes y procedimientos; Base de Datos para modelo y estructuras físicas; Pruebas para verificación, validación y esfuerzo; Cliente para aprobaciones funcionales; y </w:t>
      </w:r>
      <w:proofErr w:type="gramStart"/>
      <w:r w:rsidRPr="00EB7E49">
        <w:t>Jefe</w:t>
      </w:r>
      <w:proofErr w:type="gramEnd"/>
      <w:r w:rsidRPr="00EB7E49">
        <w:t xml:space="preserve"> de Proyecto para coordinación, publicación del plan, seguimiento y cierre.</w:t>
      </w:r>
    </w:p>
    <w:p w14:paraId="112AC37F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49"/>
    <w:rsid w:val="00424BA4"/>
    <w:rsid w:val="005D42CC"/>
    <w:rsid w:val="00626ADE"/>
    <w:rsid w:val="00D01CF1"/>
    <w:rsid w:val="00EB7E49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CDA6"/>
  <w15:chartTrackingRefBased/>
  <w15:docId w15:val="{DB613873-00DA-4B1E-9F7D-E8308CCC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7E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E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E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E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E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E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E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7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E49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E49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E49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E49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E49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E49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EB7E4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E49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E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E49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EB7E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E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E49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EB7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609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1</cp:revision>
  <dcterms:created xsi:type="dcterms:W3CDTF">2026-06-23T16:40:00Z</dcterms:created>
  <dcterms:modified xsi:type="dcterms:W3CDTF">2026-06-23T16:41:00Z</dcterms:modified>
</cp:coreProperties>
</file>