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E675" w14:textId="77777777" w:rsidR="00596286" w:rsidRPr="00596286" w:rsidRDefault="00596286" w:rsidP="00596286">
      <w:pPr>
        <w:rPr>
          <w:b/>
          <w:bCs/>
        </w:rPr>
      </w:pPr>
      <w:r w:rsidRPr="00596286">
        <w:rPr>
          <w:b/>
          <w:bCs/>
        </w:rPr>
        <w:t>1. Descripción general y objetivos del proyecto</w:t>
      </w:r>
    </w:p>
    <w:p w14:paraId="0E6EF55E" w14:textId="77777777" w:rsidR="00596286" w:rsidRPr="00596286" w:rsidRDefault="00596286" w:rsidP="00596286">
      <w:pPr>
        <w:numPr>
          <w:ilvl w:val="0"/>
          <w:numId w:val="1"/>
        </w:numPr>
      </w:pPr>
      <w:r w:rsidRPr="00596286">
        <w:rPr>
          <w:b/>
          <w:bCs/>
        </w:rPr>
        <w:t>Finalidad</w:t>
      </w:r>
      <w:r w:rsidRPr="00596286">
        <w:t xml:space="preserve">: Proporcionar un marco estratégico de referencia para el desarrollo del sistema. </w:t>
      </w:r>
    </w:p>
    <w:p w14:paraId="51C7C8FA" w14:textId="77777777" w:rsidR="00596286" w:rsidRPr="00596286" w:rsidRDefault="00596286" w:rsidP="00596286">
      <w:pPr>
        <w:numPr>
          <w:ilvl w:val="0"/>
          <w:numId w:val="1"/>
        </w:numPr>
      </w:pPr>
      <w:r w:rsidRPr="00596286">
        <w:rPr>
          <w:b/>
          <w:bCs/>
        </w:rPr>
        <w:t>Objetivos del sistema</w:t>
      </w:r>
      <w:r w:rsidRPr="00596286">
        <w:t xml:space="preserve">: Gestión integral del club ciclista, incluyendo el mantenimiento de datos de bicicletas (ID, marca, modelo, fechas), gestión de dueños (adultos y menores con tutores), y control de pólizas de seguro de responsabilidad civil. </w:t>
      </w:r>
    </w:p>
    <w:p w14:paraId="7875F0A4" w14:textId="77777777" w:rsidR="00596286" w:rsidRPr="00596286" w:rsidRDefault="00596286" w:rsidP="00596286">
      <w:pPr>
        <w:numPr>
          <w:ilvl w:val="0"/>
          <w:numId w:val="1"/>
        </w:numPr>
      </w:pPr>
      <w:r w:rsidRPr="00596286">
        <w:rPr>
          <w:b/>
          <w:bCs/>
        </w:rPr>
        <w:t>Factores críticos de éxito</w:t>
      </w:r>
      <w:r w:rsidRPr="00596286">
        <w:t xml:space="preserve">: Identificación de los aspectos que la dirección considera vitales para el triunfo del proyecto. </w:t>
      </w:r>
    </w:p>
    <w:p w14:paraId="5F9DAAE7" w14:textId="77777777" w:rsidR="00596286" w:rsidRPr="00596286" w:rsidRDefault="00596286" w:rsidP="00596286">
      <w:pPr>
        <w:rPr>
          <w:b/>
          <w:bCs/>
        </w:rPr>
      </w:pPr>
      <w:r w:rsidRPr="00596286">
        <w:rPr>
          <w:b/>
          <w:bCs/>
        </w:rPr>
        <w:t>2. Identificación del Alcance y Ámbito</w:t>
      </w:r>
    </w:p>
    <w:p w14:paraId="3EB24C57" w14:textId="77777777" w:rsidR="00596286" w:rsidRPr="00596286" w:rsidRDefault="00596286" w:rsidP="00596286">
      <w:pPr>
        <w:numPr>
          <w:ilvl w:val="0"/>
          <w:numId w:val="2"/>
        </w:numPr>
      </w:pPr>
      <w:r w:rsidRPr="00596286">
        <w:rPr>
          <w:b/>
          <w:bCs/>
        </w:rPr>
        <w:t>Ámbito de procesos</w:t>
      </w:r>
      <w:r w:rsidRPr="00596286">
        <w:t xml:space="preserve">: Afecta a los procesos de alta de bicicletas, gestión de dueños, listados técnicos, consultas a bases de datos externas de fabricantes, gestión de cursos de formación y registro de pólizas. </w:t>
      </w:r>
    </w:p>
    <w:p w14:paraId="59277913" w14:textId="77777777" w:rsidR="00596286" w:rsidRPr="00596286" w:rsidRDefault="00596286" w:rsidP="00596286">
      <w:pPr>
        <w:numPr>
          <w:ilvl w:val="0"/>
          <w:numId w:val="2"/>
        </w:numPr>
      </w:pPr>
      <w:r w:rsidRPr="00596286">
        <w:rPr>
          <w:b/>
          <w:bCs/>
        </w:rPr>
        <w:t>Unidades organizativas implicadas</w:t>
      </w:r>
      <w:r w:rsidRPr="00596286">
        <w:t xml:space="preserve">: Direcciones de las áreas del club ciclista afectadas por el nuevo sistema de información. </w:t>
      </w:r>
    </w:p>
    <w:p w14:paraId="5A5CB514" w14:textId="77777777" w:rsidR="00596286" w:rsidRPr="00596286" w:rsidRDefault="00596286" w:rsidP="00596286">
      <w:pPr>
        <w:numPr>
          <w:ilvl w:val="0"/>
          <w:numId w:val="2"/>
        </w:numPr>
      </w:pPr>
      <w:r w:rsidRPr="00596286">
        <w:rPr>
          <w:b/>
          <w:bCs/>
        </w:rPr>
        <w:t>Restricciones</w:t>
      </w:r>
      <w:r w:rsidRPr="00596286">
        <w:t xml:space="preserve">: Uso obligatorio de protocolo HTTPS, desarrollo en lenguaje Java, conexión en línea inmediata y cumplimiento de requisitos de respuesta ágil en horario laboral. </w:t>
      </w:r>
    </w:p>
    <w:p w14:paraId="319B9EAD" w14:textId="77777777" w:rsidR="00596286" w:rsidRPr="00596286" w:rsidRDefault="00596286" w:rsidP="00596286">
      <w:pPr>
        <w:rPr>
          <w:b/>
          <w:bCs/>
        </w:rPr>
      </w:pPr>
      <w:r w:rsidRPr="00596286">
        <w:rPr>
          <w:b/>
          <w:bCs/>
        </w:rPr>
        <w:t>3. Definición de Requisitos (Catálogo de Requisitos)</w:t>
      </w:r>
    </w:p>
    <w:p w14:paraId="3A232798" w14:textId="77777777" w:rsidR="00596286" w:rsidRPr="00596286" w:rsidRDefault="00596286" w:rsidP="00596286">
      <w:pPr>
        <w:numPr>
          <w:ilvl w:val="0"/>
          <w:numId w:val="3"/>
        </w:numPr>
      </w:pPr>
      <w:r w:rsidRPr="00596286">
        <w:rPr>
          <w:b/>
          <w:bCs/>
        </w:rPr>
        <w:t>Funcionales</w:t>
      </w:r>
      <w:r w:rsidRPr="00596286">
        <w:t xml:space="preserve">: Incluye las 10 funciones específicas descritas (altas, consultas, listados de pólizas, informes de costes medios, etc.). </w:t>
      </w:r>
    </w:p>
    <w:p w14:paraId="71B2B667" w14:textId="77777777" w:rsidR="00596286" w:rsidRPr="00596286" w:rsidRDefault="00596286" w:rsidP="00596286">
      <w:pPr>
        <w:numPr>
          <w:ilvl w:val="0"/>
          <w:numId w:val="3"/>
        </w:numPr>
      </w:pPr>
      <w:r w:rsidRPr="00596286">
        <w:rPr>
          <w:b/>
          <w:bCs/>
        </w:rPr>
        <w:t>Tecnológicos</w:t>
      </w:r>
      <w:r w:rsidRPr="00596286">
        <w:t xml:space="preserve">: Uso de base de datos de tamaño alto, herramientas de desarrollo de alto nivel y capacidad de trabajar en múltiples localizaciones. </w:t>
      </w:r>
    </w:p>
    <w:p w14:paraId="700C727E" w14:textId="77777777" w:rsidR="00596286" w:rsidRPr="00596286" w:rsidRDefault="00596286" w:rsidP="00596286">
      <w:pPr>
        <w:numPr>
          <w:ilvl w:val="0"/>
          <w:numId w:val="3"/>
        </w:numPr>
      </w:pPr>
      <w:r w:rsidRPr="00596286">
        <w:rPr>
          <w:b/>
          <w:bCs/>
        </w:rPr>
        <w:t>No funcionales</w:t>
      </w:r>
      <w:r w:rsidRPr="00596286">
        <w:t xml:space="preserve">: Interfaz amigable y criticidad en el tiempo de respuesta y procesamiento de transacciones. </w:t>
      </w:r>
    </w:p>
    <w:p w14:paraId="28914D54" w14:textId="77777777" w:rsidR="00596286" w:rsidRPr="00596286" w:rsidRDefault="00596286" w:rsidP="00596286">
      <w:pPr>
        <w:rPr>
          <w:b/>
          <w:bCs/>
        </w:rPr>
      </w:pPr>
      <w:r w:rsidRPr="00596286">
        <w:rPr>
          <w:b/>
          <w:bCs/>
        </w:rPr>
        <w:t>4. Estructura Organizativa y Responsables</w:t>
      </w:r>
    </w:p>
    <w:p w14:paraId="6950453D" w14:textId="77777777" w:rsidR="00596286" w:rsidRPr="00596286" w:rsidRDefault="00596286" w:rsidP="00596286">
      <w:pPr>
        <w:numPr>
          <w:ilvl w:val="0"/>
          <w:numId w:val="4"/>
        </w:numPr>
      </w:pPr>
      <w:r w:rsidRPr="00596286">
        <w:rPr>
          <w:b/>
          <w:bCs/>
        </w:rPr>
        <w:t>Comité de Dirección</w:t>
      </w:r>
      <w:r w:rsidRPr="00596286">
        <w:t xml:space="preserve">: Responsable de la aprobación de inicio y de los resultados finales. </w:t>
      </w:r>
    </w:p>
    <w:p w14:paraId="477D1811" w14:textId="77777777" w:rsidR="00596286" w:rsidRPr="00596286" w:rsidRDefault="00596286" w:rsidP="00596286">
      <w:pPr>
        <w:numPr>
          <w:ilvl w:val="0"/>
          <w:numId w:val="4"/>
        </w:numPr>
      </w:pPr>
      <w:r w:rsidRPr="00596286">
        <w:rPr>
          <w:b/>
          <w:bCs/>
        </w:rPr>
        <w:t>Equipo de Proyecto</w:t>
      </w:r>
      <w:r w:rsidRPr="00596286">
        <w:t>:</w:t>
      </w:r>
    </w:p>
    <w:p w14:paraId="25111506" w14:textId="77777777" w:rsidR="00596286" w:rsidRPr="00596286" w:rsidRDefault="00596286" w:rsidP="00596286">
      <w:pPr>
        <w:numPr>
          <w:ilvl w:val="1"/>
          <w:numId w:val="4"/>
        </w:numPr>
      </w:pPr>
      <w:r w:rsidRPr="00596286">
        <w:rPr>
          <w:b/>
          <w:bCs/>
        </w:rPr>
        <w:t>Departamento de Sistemas</w:t>
      </w:r>
      <w:r w:rsidRPr="00596286">
        <w:t xml:space="preserve">: Arquitecto de sistemas, administrador de BD y soporte técnico. </w:t>
      </w:r>
    </w:p>
    <w:p w14:paraId="1B6060A6" w14:textId="77777777" w:rsidR="00596286" w:rsidRPr="00596286" w:rsidRDefault="00596286" w:rsidP="00596286">
      <w:pPr>
        <w:numPr>
          <w:ilvl w:val="1"/>
          <w:numId w:val="4"/>
        </w:numPr>
      </w:pPr>
      <w:r w:rsidRPr="00596286">
        <w:rPr>
          <w:b/>
          <w:bCs/>
        </w:rPr>
        <w:t>Departamento de Desarrollo</w:t>
      </w:r>
      <w:r w:rsidRPr="00596286">
        <w:t xml:space="preserve">: Experto en pruebas, programador senior y programador junior. </w:t>
      </w:r>
    </w:p>
    <w:p w14:paraId="5B686F22" w14:textId="77777777" w:rsidR="00596286" w:rsidRPr="00596286" w:rsidRDefault="00596286" w:rsidP="00596286">
      <w:pPr>
        <w:numPr>
          <w:ilvl w:val="0"/>
          <w:numId w:val="4"/>
        </w:numPr>
      </w:pPr>
      <w:r w:rsidRPr="00596286">
        <w:rPr>
          <w:b/>
          <w:bCs/>
        </w:rPr>
        <w:t>Consultores externos</w:t>
      </w:r>
      <w:r w:rsidRPr="00596286">
        <w:t xml:space="preserve">: Se permite la contratación de especialistas externos. </w:t>
      </w:r>
    </w:p>
    <w:p w14:paraId="507C5958" w14:textId="77777777" w:rsidR="00596286" w:rsidRPr="00596286" w:rsidRDefault="00596286" w:rsidP="00596286">
      <w:pPr>
        <w:rPr>
          <w:b/>
          <w:bCs/>
        </w:rPr>
      </w:pPr>
      <w:r w:rsidRPr="00596286">
        <w:rPr>
          <w:b/>
          <w:bCs/>
        </w:rPr>
        <w:t>5. Plan de Trabajo y Calendario</w:t>
      </w:r>
    </w:p>
    <w:p w14:paraId="4D7C77AF" w14:textId="77777777" w:rsidR="00596286" w:rsidRPr="00596286" w:rsidRDefault="00596286" w:rsidP="00596286">
      <w:pPr>
        <w:numPr>
          <w:ilvl w:val="0"/>
          <w:numId w:val="5"/>
        </w:numPr>
      </w:pPr>
      <w:r w:rsidRPr="00596286">
        <w:rPr>
          <w:b/>
          <w:bCs/>
        </w:rPr>
        <w:t>Fecha de inicio</w:t>
      </w:r>
      <w:r w:rsidRPr="00596286">
        <w:t xml:space="preserve">: 2 de junio de 2026. </w:t>
      </w:r>
    </w:p>
    <w:p w14:paraId="3B0851EF" w14:textId="77777777" w:rsidR="00596286" w:rsidRPr="00596286" w:rsidRDefault="00596286" w:rsidP="00596286">
      <w:pPr>
        <w:numPr>
          <w:ilvl w:val="0"/>
          <w:numId w:val="5"/>
        </w:numPr>
      </w:pPr>
      <w:r w:rsidRPr="00596286">
        <w:rPr>
          <w:b/>
          <w:bCs/>
        </w:rPr>
        <w:t>Horario laboral</w:t>
      </w:r>
      <w:r w:rsidRPr="00596286">
        <w:t xml:space="preserve">: De 9:00 a 14:00 y de 15:00 a 18:00. </w:t>
      </w:r>
    </w:p>
    <w:p w14:paraId="493C241A" w14:textId="77777777" w:rsidR="00596286" w:rsidRPr="00596286" w:rsidRDefault="00596286" w:rsidP="00596286">
      <w:pPr>
        <w:numPr>
          <w:ilvl w:val="0"/>
          <w:numId w:val="5"/>
        </w:numPr>
      </w:pPr>
      <w:r w:rsidRPr="00596286">
        <w:rPr>
          <w:b/>
          <w:bCs/>
        </w:rPr>
        <w:t>Calendario de festivos y vacaciones</w:t>
      </w:r>
      <w:r w:rsidRPr="00596286">
        <w:t xml:space="preserve">: Exclusión de sábados, domingos y periodos específicos (Navidad del 24/12 al 07/01, Semana Santa, agosto completo, etc.). </w:t>
      </w:r>
    </w:p>
    <w:p w14:paraId="2341D0F7" w14:textId="77777777" w:rsidR="00596286" w:rsidRPr="00596286" w:rsidRDefault="00596286" w:rsidP="00596286">
      <w:pPr>
        <w:numPr>
          <w:ilvl w:val="0"/>
          <w:numId w:val="5"/>
        </w:numPr>
      </w:pPr>
      <w:r w:rsidRPr="00596286">
        <w:rPr>
          <w:b/>
          <w:bCs/>
        </w:rPr>
        <w:t>Hitos de seguimiento</w:t>
      </w:r>
      <w:r w:rsidRPr="00596286">
        <w:t xml:space="preserve">: Reuniones mensuales de una hora el primer día laborable de cada mes. </w:t>
      </w:r>
    </w:p>
    <w:p w14:paraId="2EFA4D34" w14:textId="77777777" w:rsidR="00596286" w:rsidRPr="00596286" w:rsidRDefault="00596286" w:rsidP="00596286">
      <w:pPr>
        <w:rPr>
          <w:b/>
          <w:bCs/>
        </w:rPr>
      </w:pPr>
      <w:r w:rsidRPr="00596286">
        <w:rPr>
          <w:b/>
          <w:bCs/>
        </w:rPr>
        <w:t>6. Estimación de Recursos y Costes</w:t>
      </w:r>
    </w:p>
    <w:p w14:paraId="53708394" w14:textId="77777777" w:rsidR="00596286" w:rsidRPr="00596286" w:rsidRDefault="00596286" w:rsidP="00596286">
      <w:pPr>
        <w:numPr>
          <w:ilvl w:val="0"/>
          <w:numId w:val="6"/>
        </w:numPr>
      </w:pPr>
      <w:r w:rsidRPr="00596286">
        <w:rPr>
          <w:b/>
          <w:bCs/>
        </w:rPr>
        <w:t>Costes de personal</w:t>
      </w:r>
      <w:r w:rsidRPr="00596286">
        <w:t xml:space="preserve">: Tarifas diferenciadas por perfil (ej. Arquitecto/Administrador BD a 80 €/h, Programador Junior a 50 €/h, Consultor externo a 100 €/h). </w:t>
      </w:r>
    </w:p>
    <w:p w14:paraId="1E74ADBE" w14:textId="77777777" w:rsidR="00596286" w:rsidRPr="00596286" w:rsidRDefault="00596286" w:rsidP="00596286">
      <w:pPr>
        <w:numPr>
          <w:ilvl w:val="0"/>
          <w:numId w:val="6"/>
        </w:numPr>
      </w:pPr>
      <w:r w:rsidRPr="00596286">
        <w:rPr>
          <w:b/>
          <w:bCs/>
        </w:rPr>
        <w:t>Costes logísticos</w:t>
      </w:r>
      <w:r w:rsidRPr="00596286">
        <w:t xml:space="preserve">: 50 € por uso de sala de reuniones y 20 € de transporte por sesión. </w:t>
      </w:r>
    </w:p>
    <w:p w14:paraId="7D3A17DA" w14:textId="77777777" w:rsidR="00596286" w:rsidRPr="00596286" w:rsidRDefault="00596286" w:rsidP="00596286">
      <w:pPr>
        <w:numPr>
          <w:ilvl w:val="0"/>
          <w:numId w:val="6"/>
        </w:numPr>
      </w:pPr>
      <w:r w:rsidRPr="00596286">
        <w:rPr>
          <w:b/>
          <w:bCs/>
        </w:rPr>
        <w:t>Recursos disponibles</w:t>
      </w:r>
      <w:r w:rsidRPr="00596286">
        <w:t xml:space="preserve">: Listado del personal propio de la empresa (un arquitecto, dos expertos en pruebas, tres </w:t>
      </w:r>
      <w:proofErr w:type="gramStart"/>
      <w:r w:rsidRPr="00596286">
        <w:t>programadores junior</w:t>
      </w:r>
      <w:proofErr w:type="gramEnd"/>
      <w:r w:rsidRPr="00596286">
        <w:t xml:space="preserve">, etc.). </w:t>
      </w:r>
    </w:p>
    <w:p w14:paraId="38B2117D" w14:textId="77777777" w:rsidR="00596286" w:rsidRPr="00596286" w:rsidRDefault="00596286" w:rsidP="00596286">
      <w:pPr>
        <w:rPr>
          <w:b/>
          <w:bCs/>
        </w:rPr>
      </w:pPr>
      <w:r w:rsidRPr="00596286">
        <w:rPr>
          <w:b/>
          <w:bCs/>
        </w:rPr>
        <w:t>7. Estrategia de la EDT (Estructura de Desglose del Trabajo)</w:t>
      </w:r>
    </w:p>
    <w:p w14:paraId="2255B5AA" w14:textId="77777777" w:rsidR="00596286" w:rsidRPr="00596286" w:rsidRDefault="00596286" w:rsidP="00596286">
      <w:pPr>
        <w:numPr>
          <w:ilvl w:val="0"/>
          <w:numId w:val="7"/>
        </w:numPr>
      </w:pPr>
      <w:r w:rsidRPr="00596286">
        <w:rPr>
          <w:b/>
          <w:bCs/>
        </w:rPr>
        <w:lastRenderedPageBreak/>
        <w:t>Organización jerárquica</w:t>
      </w:r>
      <w:r w:rsidRPr="00596286">
        <w:t xml:space="preserve">: Los elementos deben organizarse en procesos, actividades y subactividades con códigos específicos. </w:t>
      </w:r>
    </w:p>
    <w:p w14:paraId="4D26F8A6" w14:textId="77777777" w:rsidR="00596286" w:rsidRPr="00596286" w:rsidRDefault="00596286" w:rsidP="00596286">
      <w:pPr>
        <w:numPr>
          <w:ilvl w:val="0"/>
          <w:numId w:val="7"/>
        </w:numPr>
      </w:pPr>
      <w:r w:rsidRPr="00596286">
        <w:rPr>
          <w:b/>
          <w:bCs/>
        </w:rPr>
        <w:t>Entregables mínimos obligatorios</w:t>
      </w:r>
      <w:r w:rsidRPr="00596286">
        <w:t>:</w:t>
      </w:r>
    </w:p>
    <w:p w14:paraId="6B1DD37D" w14:textId="77777777" w:rsidR="00596286" w:rsidRPr="00596286" w:rsidRDefault="00596286" w:rsidP="00596286">
      <w:pPr>
        <w:numPr>
          <w:ilvl w:val="1"/>
          <w:numId w:val="7"/>
        </w:numPr>
      </w:pPr>
      <w:r w:rsidRPr="00596286">
        <w:t xml:space="preserve">Especificación de requisitos y modelo de datos. </w:t>
      </w:r>
    </w:p>
    <w:p w14:paraId="724764C8" w14:textId="77777777" w:rsidR="00596286" w:rsidRPr="00596286" w:rsidRDefault="00596286" w:rsidP="00596286">
      <w:pPr>
        <w:numPr>
          <w:ilvl w:val="1"/>
          <w:numId w:val="7"/>
        </w:numPr>
      </w:pPr>
      <w:r w:rsidRPr="00596286">
        <w:t xml:space="preserve">Modelo de casos de uso y prototipos de pantallas. </w:t>
      </w:r>
    </w:p>
    <w:p w14:paraId="37F24EF5" w14:textId="77777777" w:rsidR="00596286" w:rsidRPr="00596286" w:rsidRDefault="00596286" w:rsidP="00596286">
      <w:pPr>
        <w:numPr>
          <w:ilvl w:val="1"/>
          <w:numId w:val="7"/>
        </w:numPr>
      </w:pPr>
      <w:r w:rsidRPr="00596286">
        <w:t xml:space="preserve">Diseño técnico y plan de pruebas. </w:t>
      </w:r>
    </w:p>
    <w:p w14:paraId="65CBE20C" w14:textId="77777777" w:rsidR="00596286" w:rsidRPr="00596286" w:rsidRDefault="00596286" w:rsidP="00596286">
      <w:pPr>
        <w:numPr>
          <w:ilvl w:val="1"/>
          <w:numId w:val="7"/>
        </w:numPr>
      </w:pPr>
      <w:r w:rsidRPr="00596286">
        <w:t xml:space="preserve">Documentación de usuario y plan de implantación. </w:t>
      </w:r>
    </w:p>
    <w:p w14:paraId="59ABC66B" w14:textId="77777777" w:rsidR="00596286" w:rsidRPr="00596286" w:rsidRDefault="00596286" w:rsidP="00596286">
      <w:pPr>
        <w:numPr>
          <w:ilvl w:val="1"/>
          <w:numId w:val="7"/>
        </w:numPr>
      </w:pPr>
      <w:r w:rsidRPr="00596286">
        <w:t xml:space="preserve">Acta de aceptación e informe de cierre. </w:t>
      </w:r>
    </w:p>
    <w:p w14:paraId="2DE7CB77" w14:textId="77777777" w:rsidR="00596286" w:rsidRPr="00596286" w:rsidRDefault="00596286" w:rsidP="00596286">
      <w:pPr>
        <w:rPr>
          <w:b/>
          <w:bCs/>
        </w:rPr>
      </w:pPr>
      <w:r w:rsidRPr="00596286">
        <w:rPr>
          <w:b/>
          <w:bCs/>
        </w:rPr>
        <w:t>8. Arquitectura Tecnológica Propuesta</w:t>
      </w:r>
    </w:p>
    <w:p w14:paraId="307570D8" w14:textId="77777777" w:rsidR="00596286" w:rsidRPr="00596286" w:rsidRDefault="00596286" w:rsidP="00596286">
      <w:pPr>
        <w:numPr>
          <w:ilvl w:val="0"/>
          <w:numId w:val="8"/>
        </w:numPr>
      </w:pPr>
      <w:r w:rsidRPr="00596286">
        <w:rPr>
          <w:b/>
          <w:bCs/>
        </w:rPr>
        <w:t>Entorno</w:t>
      </w:r>
      <w:r w:rsidRPr="00596286">
        <w:t xml:space="preserve">: Servidores compatibles con Java y bases de datos de alto rendimiento. </w:t>
      </w:r>
    </w:p>
    <w:p w14:paraId="2476D56E" w14:textId="77777777" w:rsidR="00596286" w:rsidRPr="00596286" w:rsidRDefault="00596286" w:rsidP="00596286">
      <w:pPr>
        <w:numPr>
          <w:ilvl w:val="0"/>
          <w:numId w:val="8"/>
        </w:numPr>
      </w:pPr>
      <w:r w:rsidRPr="00596286">
        <w:rPr>
          <w:b/>
          <w:bCs/>
        </w:rPr>
        <w:t>Conectividad</w:t>
      </w:r>
      <w:r w:rsidRPr="00596286">
        <w:t xml:space="preserve">: Acceso bidireccional interactivo mediante protocolo seguro. </w:t>
      </w:r>
    </w:p>
    <w:p w14:paraId="7DE690F5" w14:textId="77777777" w:rsidR="00596286" w:rsidRPr="00596286" w:rsidRDefault="00596286" w:rsidP="00596286">
      <w:pPr>
        <w:numPr>
          <w:ilvl w:val="0"/>
          <w:numId w:val="8"/>
        </w:numPr>
      </w:pPr>
      <w:r w:rsidRPr="00596286">
        <w:rPr>
          <w:b/>
          <w:bCs/>
        </w:rPr>
        <w:t>Interoperabilidad</w:t>
      </w:r>
      <w:r w:rsidRPr="00596286">
        <w:t xml:space="preserve">: Capacidad de consulta a la base de datos externa de la asociación de fabricantes. </w:t>
      </w:r>
    </w:p>
    <w:p w14:paraId="11540975" w14:textId="77777777" w:rsidR="00596286" w:rsidRPr="00596286" w:rsidRDefault="00596286" w:rsidP="00596286">
      <w:pPr>
        <w:rPr>
          <w:b/>
          <w:bCs/>
        </w:rPr>
      </w:pPr>
      <w:r w:rsidRPr="00596286">
        <w:rPr>
          <w:b/>
          <w:bCs/>
        </w:rPr>
        <w:t>9. Plan de Mantenimiento y Seguimiento del PSI</w:t>
      </w:r>
    </w:p>
    <w:p w14:paraId="5FFB8A1F" w14:textId="77777777" w:rsidR="00596286" w:rsidRPr="00596286" w:rsidRDefault="00596286" w:rsidP="00596286">
      <w:pPr>
        <w:numPr>
          <w:ilvl w:val="0"/>
          <w:numId w:val="9"/>
        </w:numPr>
      </w:pPr>
      <w:r w:rsidRPr="00596286">
        <w:rPr>
          <w:b/>
          <w:bCs/>
        </w:rPr>
        <w:t>Mantenimiento</w:t>
      </w:r>
      <w:r w:rsidRPr="00596286">
        <w:t xml:space="preserve">: Acciones para mantener actualizado el Plan de Sistemas de Información tras su terminación. </w:t>
      </w:r>
    </w:p>
    <w:p w14:paraId="4FEE9F14" w14:textId="77777777" w:rsidR="00596286" w:rsidRPr="00596286" w:rsidRDefault="00596286" w:rsidP="00596286">
      <w:pPr>
        <w:numPr>
          <w:ilvl w:val="0"/>
          <w:numId w:val="9"/>
        </w:numPr>
      </w:pPr>
      <w:r w:rsidRPr="00596286">
        <w:rPr>
          <w:b/>
          <w:bCs/>
        </w:rPr>
        <w:t>Mecanismos de evaluación</w:t>
      </w:r>
      <w:r w:rsidRPr="00596286">
        <w:t xml:space="preserve">: Establecer la frecuencia de revisión del plan de proyectos y los responsables de informar sobre el avance. </w:t>
      </w:r>
    </w:p>
    <w:p w14:paraId="08BD7101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B3D"/>
    <w:multiLevelType w:val="multilevel"/>
    <w:tmpl w:val="3BB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50123"/>
    <w:multiLevelType w:val="multilevel"/>
    <w:tmpl w:val="80F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F22F0"/>
    <w:multiLevelType w:val="multilevel"/>
    <w:tmpl w:val="07EC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2521B"/>
    <w:multiLevelType w:val="multilevel"/>
    <w:tmpl w:val="265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B0F02"/>
    <w:multiLevelType w:val="multilevel"/>
    <w:tmpl w:val="D03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039E6"/>
    <w:multiLevelType w:val="multilevel"/>
    <w:tmpl w:val="F6C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E7719"/>
    <w:multiLevelType w:val="multilevel"/>
    <w:tmpl w:val="9564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F2A41"/>
    <w:multiLevelType w:val="multilevel"/>
    <w:tmpl w:val="76BC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D3DE4"/>
    <w:multiLevelType w:val="multilevel"/>
    <w:tmpl w:val="4E6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54314">
    <w:abstractNumId w:val="3"/>
  </w:num>
  <w:num w:numId="2" w16cid:durableId="263347813">
    <w:abstractNumId w:val="4"/>
  </w:num>
  <w:num w:numId="3" w16cid:durableId="1129937704">
    <w:abstractNumId w:val="0"/>
  </w:num>
  <w:num w:numId="4" w16cid:durableId="733240837">
    <w:abstractNumId w:val="6"/>
  </w:num>
  <w:num w:numId="5" w16cid:durableId="2003314150">
    <w:abstractNumId w:val="2"/>
  </w:num>
  <w:num w:numId="6" w16cid:durableId="387652414">
    <w:abstractNumId w:val="1"/>
  </w:num>
  <w:num w:numId="7" w16cid:durableId="1592926980">
    <w:abstractNumId w:val="5"/>
  </w:num>
  <w:num w:numId="8" w16cid:durableId="2051950929">
    <w:abstractNumId w:val="7"/>
  </w:num>
  <w:num w:numId="9" w16cid:durableId="720830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86"/>
    <w:rsid w:val="00424BA4"/>
    <w:rsid w:val="00596286"/>
    <w:rsid w:val="005D42CC"/>
    <w:rsid w:val="00973B2F"/>
    <w:rsid w:val="00BC2880"/>
    <w:rsid w:val="00D01CF1"/>
    <w:rsid w:val="00DC2C77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0396"/>
  <w15:chartTrackingRefBased/>
  <w15:docId w15:val="{D8955802-95A9-4729-8CB8-5D233677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2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62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62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62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62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62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62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6286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6286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6286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6286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6286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6286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59628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6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6286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6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6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6286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5962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62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6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6286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596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2026-06-23T17:40:00Z</dcterms:created>
  <dcterms:modified xsi:type="dcterms:W3CDTF">2026-06-23T18:54:00Z</dcterms:modified>
</cp:coreProperties>
</file>