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24ED" w:rsidRPr="003B24ED" w:rsidRDefault="003B24ED" w:rsidP="003B24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3B24ED">
        <w:rPr>
          <w:rFonts w:ascii="Times New Roman" w:eastAsia="Times New Roman" w:hAnsi="Times New Roman" w:cs="Times New Roman"/>
          <w:b/>
          <w:bCs/>
          <w:kern w:val="36"/>
          <w:sz w:val="48"/>
          <w:szCs w:val="48"/>
          <w:lang w:eastAsia="es-CL"/>
        </w:rPr>
        <w:t>Guía de Estudio Didáctica: Las Reacciones Químicas y su Comportamiento</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Unidad:</w:t>
      </w:r>
      <w:r w:rsidRPr="003B24ED">
        <w:rPr>
          <w:rFonts w:ascii="Times New Roman" w:eastAsia="Times New Roman" w:hAnsi="Times New Roman" w:cs="Times New Roman"/>
          <w:sz w:val="24"/>
          <w:szCs w:val="24"/>
          <w:lang w:eastAsia="es-CL"/>
        </w:rPr>
        <w:t xml:space="preserve"> Unidad 1: Reacciones químicas. </w:t>
      </w:r>
      <w:r w:rsidRPr="003B24ED">
        <w:rPr>
          <w:rFonts w:ascii="Times New Roman" w:eastAsia="Times New Roman" w:hAnsi="Times New Roman" w:cs="Times New Roman"/>
          <w:b/>
          <w:bCs/>
          <w:sz w:val="24"/>
          <w:szCs w:val="24"/>
          <w:lang w:eastAsia="es-CL"/>
        </w:rPr>
        <w:t>Lección:</w:t>
      </w:r>
      <w:r w:rsidRPr="003B24ED">
        <w:rPr>
          <w:rFonts w:ascii="Times New Roman" w:eastAsia="Times New Roman" w:hAnsi="Times New Roman" w:cs="Times New Roman"/>
          <w:sz w:val="24"/>
          <w:szCs w:val="24"/>
          <w:lang w:eastAsia="es-CL"/>
        </w:rPr>
        <w:t xml:space="preserve"> Lección 2: ¿Qué ocurre con las sustancias y su masa en una reacción química? </w:t>
      </w:r>
      <w:r w:rsidRPr="003B24ED">
        <w:rPr>
          <w:rFonts w:ascii="Times New Roman" w:eastAsia="Times New Roman" w:hAnsi="Times New Roman" w:cs="Times New Roman"/>
          <w:b/>
          <w:bCs/>
          <w:sz w:val="24"/>
          <w:szCs w:val="24"/>
          <w:lang w:eastAsia="es-CL"/>
        </w:rPr>
        <w:t>Nombre del Alumno:</w:t>
      </w:r>
      <w:r w:rsidRPr="003B24ED">
        <w:rPr>
          <w:rFonts w:ascii="Times New Roman" w:eastAsia="Times New Roman" w:hAnsi="Times New Roman" w:cs="Times New Roman"/>
          <w:sz w:val="24"/>
          <w:szCs w:val="24"/>
          <w:lang w:eastAsia="es-CL"/>
        </w:rPr>
        <w:t xml:space="preserve"> _________________________________________________ </w:t>
      </w:r>
      <w:r w:rsidRPr="003B24ED">
        <w:rPr>
          <w:rFonts w:ascii="Times New Roman" w:eastAsia="Times New Roman" w:hAnsi="Times New Roman" w:cs="Times New Roman"/>
          <w:b/>
          <w:bCs/>
          <w:sz w:val="24"/>
          <w:szCs w:val="24"/>
          <w:lang w:eastAsia="es-CL"/>
        </w:rPr>
        <w:t>Curso:</w:t>
      </w:r>
      <w:r w:rsidRPr="003B24ED">
        <w:rPr>
          <w:rFonts w:ascii="Times New Roman" w:eastAsia="Times New Roman" w:hAnsi="Times New Roman" w:cs="Times New Roman"/>
          <w:sz w:val="24"/>
          <w:szCs w:val="24"/>
          <w:lang w:eastAsia="es-CL"/>
        </w:rPr>
        <w:t xml:space="preserve"> __________________________ </w:t>
      </w:r>
      <w:r w:rsidRPr="003B24ED">
        <w:rPr>
          <w:rFonts w:ascii="Times New Roman" w:eastAsia="Times New Roman" w:hAnsi="Times New Roman" w:cs="Times New Roman"/>
          <w:b/>
          <w:bCs/>
          <w:sz w:val="24"/>
          <w:szCs w:val="24"/>
          <w:lang w:eastAsia="es-CL"/>
        </w:rPr>
        <w:t>Fecha:</w:t>
      </w:r>
      <w:r w:rsidRPr="003B24ED">
        <w:rPr>
          <w:rFonts w:ascii="Times New Roman" w:eastAsia="Times New Roman" w:hAnsi="Times New Roman" w:cs="Times New Roman"/>
          <w:sz w:val="24"/>
          <w:szCs w:val="24"/>
          <w:lang w:eastAsia="es-CL"/>
        </w:rPr>
        <w:t xml:space="preserve"> __________________________</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¿Alguna vez te has detenido a pensar que, mientras lees estas líneas, millones de "coreografías invisibles" están ocurriendo dentro de tus células y en el aire que respiras? Las reacciones químicas no son eventos aislados de un laboratorio ni simples ecuaciones en un pizarrón; son el motor fundamental de la vida, la base de la industria tecnológica y el pulso de los fenómenos terrestres. Comprender la naturaleza de estos cambios —cómo se rompe y se construye la materia— es nuestra herramienta más poderosa para proteger la biosfera y liderar la innovación científica.</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Para descifrar cómo una sustancia se transforma en algo completamente distinto, primero debemos explorar las condiciones energéticas y cinéticas que permiten que los átomos se atrevan a cambiar su destino.</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 </w:t>
      </w:r>
    </w:p>
    <w:p w:rsidR="003B24ED" w:rsidRPr="003B24ED" w:rsidRDefault="003B24ED" w:rsidP="003B24ED">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3B24ED">
        <w:rPr>
          <w:rFonts w:ascii="Times New Roman" w:eastAsia="Times New Roman" w:hAnsi="Times New Roman" w:cs="Times New Roman"/>
          <w:b/>
          <w:bCs/>
          <w:sz w:val="36"/>
          <w:szCs w:val="36"/>
          <w:lang w:eastAsia="es-CL"/>
        </w:rPr>
        <w:t>2. Fundamentos: Energía y Colisiones en la Materia</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Para que la materia se transforme, no basta con que los reactantes se encuentren; deben "negociar" su energía según la </w:t>
      </w:r>
      <w:r w:rsidRPr="003B24ED">
        <w:rPr>
          <w:rFonts w:ascii="Times New Roman" w:eastAsia="Times New Roman" w:hAnsi="Times New Roman" w:cs="Times New Roman"/>
          <w:b/>
          <w:bCs/>
          <w:sz w:val="24"/>
          <w:szCs w:val="24"/>
          <w:lang w:eastAsia="es-CL"/>
        </w:rPr>
        <w:t>Teoría de las Colisiones</w:t>
      </w:r>
      <w:r w:rsidRPr="003B24ED">
        <w:rPr>
          <w:rFonts w:ascii="Times New Roman" w:eastAsia="Times New Roman" w:hAnsi="Times New Roman" w:cs="Times New Roman"/>
          <w:sz w:val="24"/>
          <w:szCs w:val="24"/>
          <w:lang w:eastAsia="es-CL"/>
        </w:rPr>
        <w:t xml:space="preserve"> y la </w:t>
      </w:r>
      <w:r w:rsidRPr="003B24ED">
        <w:rPr>
          <w:rFonts w:ascii="Times New Roman" w:eastAsia="Times New Roman" w:hAnsi="Times New Roman" w:cs="Times New Roman"/>
          <w:b/>
          <w:bCs/>
          <w:sz w:val="24"/>
          <w:szCs w:val="24"/>
          <w:lang w:eastAsia="es-CL"/>
        </w:rPr>
        <w:t>Teoría del Complejo Activado</w:t>
      </w:r>
      <w:r w:rsidRPr="003B24ED">
        <w:rPr>
          <w:rFonts w:ascii="Times New Roman" w:eastAsia="Times New Roman" w:hAnsi="Times New Roman" w:cs="Times New Roman"/>
          <w:sz w:val="24"/>
          <w:szCs w:val="24"/>
          <w:lang w:eastAsia="es-CL"/>
        </w:rPr>
        <w:t>. Para que una reacción ocurra, deben cumplirse tres requisitos ineludibles:</w:t>
      </w:r>
    </w:p>
    <w:p w:rsidR="003B24ED" w:rsidRPr="003B24ED" w:rsidRDefault="003B24ED" w:rsidP="003B24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Energía de Enlace:</w:t>
      </w:r>
      <w:r w:rsidRPr="003B24ED">
        <w:rPr>
          <w:rFonts w:ascii="Times New Roman" w:eastAsia="Times New Roman" w:hAnsi="Times New Roman" w:cs="Times New Roman"/>
          <w:sz w:val="24"/>
          <w:szCs w:val="24"/>
          <w:lang w:eastAsia="es-CL"/>
        </w:rPr>
        <w:t xml:space="preserve"> Los reactantes deben poseer energía suficiente para romper las uniones actuales antes de intentar formar nuevas.</w:t>
      </w:r>
    </w:p>
    <w:p w:rsidR="003B24ED" w:rsidRPr="003B24ED" w:rsidRDefault="003B24ED" w:rsidP="003B24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Orientación Adecuada:</w:t>
      </w:r>
      <w:r w:rsidRPr="003B24ED">
        <w:rPr>
          <w:rFonts w:ascii="Times New Roman" w:eastAsia="Times New Roman" w:hAnsi="Times New Roman" w:cs="Times New Roman"/>
          <w:sz w:val="24"/>
          <w:szCs w:val="24"/>
          <w:lang w:eastAsia="es-CL"/>
        </w:rPr>
        <w:t xml:space="preserve"> Los choques entre partículas deben ocurrir en una posición específica; de lo contrario, simplemente rebotarán sin reaccionar.</w:t>
      </w:r>
    </w:p>
    <w:p w:rsidR="003B24ED" w:rsidRPr="003B24ED" w:rsidRDefault="003B24ED" w:rsidP="003B24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Energía de Activación:</w:t>
      </w:r>
      <w:r w:rsidRPr="003B24ED">
        <w:rPr>
          <w:rFonts w:ascii="Times New Roman" w:eastAsia="Times New Roman" w:hAnsi="Times New Roman" w:cs="Times New Roman"/>
          <w:sz w:val="24"/>
          <w:szCs w:val="24"/>
          <w:lang w:eastAsia="es-CL"/>
        </w:rPr>
        <w:t xml:space="preserve"> El sistema debe alcanzar un estado de alta energía llamado </w:t>
      </w:r>
      <w:r w:rsidRPr="003B24ED">
        <w:rPr>
          <w:rFonts w:ascii="Times New Roman" w:eastAsia="Times New Roman" w:hAnsi="Times New Roman" w:cs="Times New Roman"/>
          <w:b/>
          <w:bCs/>
          <w:sz w:val="24"/>
          <w:szCs w:val="24"/>
          <w:lang w:eastAsia="es-CL"/>
        </w:rPr>
        <w:t>Complejo Activado</w:t>
      </w:r>
      <w:r w:rsidRPr="003B24ED">
        <w:rPr>
          <w:rFonts w:ascii="Times New Roman" w:eastAsia="Times New Roman" w:hAnsi="Times New Roman" w:cs="Times New Roman"/>
          <w:sz w:val="24"/>
          <w:szCs w:val="24"/>
          <w:lang w:eastAsia="es-CL"/>
        </w:rPr>
        <w:t>. Sin este impulso energético, la reacción jamás llegará a ser "producto".</w:t>
      </w:r>
    </w:p>
    <w:p w:rsidR="003B24ED" w:rsidRPr="003B24ED" w:rsidRDefault="003B24ED" w:rsidP="003B24ED">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3B24ED">
        <w:rPr>
          <w:rFonts w:ascii="Times New Roman" w:eastAsia="Times New Roman" w:hAnsi="Times New Roman" w:cs="Times New Roman"/>
          <w:b/>
          <w:bCs/>
          <w:sz w:val="27"/>
          <w:szCs w:val="27"/>
          <w:lang w:eastAsia="es-CL"/>
        </w:rPr>
        <w:t xml:space="preserve">El Análisis "So </w:t>
      </w:r>
      <w:proofErr w:type="spellStart"/>
      <w:r w:rsidRPr="003B24ED">
        <w:rPr>
          <w:rFonts w:ascii="Times New Roman" w:eastAsia="Times New Roman" w:hAnsi="Times New Roman" w:cs="Times New Roman"/>
          <w:b/>
          <w:bCs/>
          <w:sz w:val="27"/>
          <w:szCs w:val="27"/>
          <w:lang w:eastAsia="es-CL"/>
        </w:rPr>
        <w:t>What</w:t>
      </w:r>
      <w:proofErr w:type="spellEnd"/>
      <w:r w:rsidRPr="003B24ED">
        <w:rPr>
          <w:rFonts w:ascii="Times New Roman" w:eastAsia="Times New Roman" w:hAnsi="Times New Roman" w:cs="Times New Roman"/>
          <w:b/>
          <w:bCs/>
          <w:sz w:val="27"/>
          <w:szCs w:val="27"/>
          <w:lang w:eastAsia="es-CL"/>
        </w:rPr>
        <w:t>?": ¿Por qué importa el intercambio de energía?</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La química es, en esencia, la gestión de la energía. Dependiendo de si la reacción libera o absorbe energía de su entorno, la clasificamos en:</w:t>
      </w:r>
    </w:p>
    <w:p w:rsidR="003B24ED" w:rsidRPr="003B24ED" w:rsidRDefault="003B24ED" w:rsidP="003B24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 xml:space="preserve">Reacciones </w:t>
      </w:r>
      <w:proofErr w:type="spellStart"/>
      <w:r w:rsidRPr="003B24ED">
        <w:rPr>
          <w:rFonts w:ascii="Times New Roman" w:eastAsia="Times New Roman" w:hAnsi="Times New Roman" w:cs="Times New Roman"/>
          <w:b/>
          <w:bCs/>
          <w:sz w:val="24"/>
          <w:szCs w:val="24"/>
          <w:lang w:eastAsia="es-CL"/>
        </w:rPr>
        <w:t>Exergónicas</w:t>
      </w:r>
      <w:proofErr w:type="spellEnd"/>
      <w:r w:rsidRPr="003B24ED">
        <w:rPr>
          <w:rFonts w:ascii="Times New Roman" w:eastAsia="Times New Roman" w:hAnsi="Times New Roman" w:cs="Times New Roman"/>
          <w:b/>
          <w:bCs/>
          <w:sz w:val="24"/>
          <w:szCs w:val="24"/>
          <w:lang w:eastAsia="es-CL"/>
        </w:rPr>
        <w:t>:</w:t>
      </w:r>
      <w:r w:rsidRPr="003B24ED">
        <w:rPr>
          <w:rFonts w:ascii="Times New Roman" w:eastAsia="Times New Roman" w:hAnsi="Times New Roman" w:cs="Times New Roman"/>
          <w:sz w:val="24"/>
          <w:szCs w:val="24"/>
          <w:lang w:eastAsia="es-CL"/>
        </w:rPr>
        <w:t xml:space="preserve"> Liberan energía (como la combustión del gas natural). Aquí, los productos tienen menos energía que los reactantes, y el excedente se siente a menudo como calor.</w:t>
      </w:r>
    </w:p>
    <w:p w:rsidR="003B24ED" w:rsidRPr="003B24ED" w:rsidRDefault="003B24ED" w:rsidP="003B24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lastRenderedPageBreak/>
        <w:t xml:space="preserve">Reacciones </w:t>
      </w:r>
      <w:proofErr w:type="spellStart"/>
      <w:r w:rsidRPr="003B24ED">
        <w:rPr>
          <w:rFonts w:ascii="Times New Roman" w:eastAsia="Times New Roman" w:hAnsi="Times New Roman" w:cs="Times New Roman"/>
          <w:b/>
          <w:bCs/>
          <w:sz w:val="24"/>
          <w:szCs w:val="24"/>
          <w:lang w:eastAsia="es-CL"/>
        </w:rPr>
        <w:t>Endergónicas</w:t>
      </w:r>
      <w:proofErr w:type="spellEnd"/>
      <w:r w:rsidRPr="003B24ED">
        <w:rPr>
          <w:rFonts w:ascii="Times New Roman" w:eastAsia="Times New Roman" w:hAnsi="Times New Roman" w:cs="Times New Roman"/>
          <w:b/>
          <w:bCs/>
          <w:sz w:val="24"/>
          <w:szCs w:val="24"/>
          <w:lang w:eastAsia="es-CL"/>
        </w:rPr>
        <w:t>:</w:t>
      </w:r>
      <w:r w:rsidRPr="003B24ED">
        <w:rPr>
          <w:rFonts w:ascii="Times New Roman" w:eastAsia="Times New Roman" w:hAnsi="Times New Roman" w:cs="Times New Roman"/>
          <w:sz w:val="24"/>
          <w:szCs w:val="24"/>
          <w:lang w:eastAsia="es-CL"/>
        </w:rPr>
        <w:t xml:space="preserve"> Absorben energía (como la descomposición del agua mediante electrólisis). Sin un flujo constante de energía externa, estos procesos se detienen.</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Este equilibrio térmico es lo que permite que una fogata nos caliente o que una planta almacene luz solar, preparando el escenario para que la materia se reorganice siguiendo patrones específicos.</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 </w:t>
      </w:r>
    </w:p>
    <w:p w:rsidR="003B24ED" w:rsidRPr="003B24ED" w:rsidRDefault="003B24ED" w:rsidP="003B24ED">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3B24ED">
        <w:rPr>
          <w:rFonts w:ascii="Times New Roman" w:eastAsia="Times New Roman" w:hAnsi="Times New Roman" w:cs="Times New Roman"/>
          <w:b/>
          <w:bCs/>
          <w:sz w:val="36"/>
          <w:szCs w:val="36"/>
          <w:lang w:eastAsia="es-CL"/>
        </w:rPr>
        <w:t>3. Clasificación de las Reacciones Químicas: El Lenguaje del Cambio</w:t>
      </w:r>
    </w:p>
    <w:p w:rsid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Los químicos clasifican las reacciones para predecir el comportamiento de la materia. Esta "gramática" del cambio es vital para la seguridad automotriz y la farmacia.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9"/>
        <w:gridCol w:w="1528"/>
        <w:gridCol w:w="5701"/>
      </w:tblGrid>
      <w:tr w:rsidR="003B24ED" w:rsidRPr="003B24ED" w:rsidTr="003E4AFD">
        <w:tc>
          <w:tcPr>
            <w:tcW w:w="0" w:type="auto"/>
            <w:tcBorders>
              <w:bottom w:val="single" w:sz="6" w:space="0" w:color="919191"/>
            </w:tcBorders>
            <w:shd w:val="clear" w:color="auto" w:fill="FFFFFF"/>
            <w:hideMark/>
          </w:tcPr>
          <w:p w:rsidR="003B24ED" w:rsidRPr="003B24ED" w:rsidRDefault="003B24ED" w:rsidP="003B24ED">
            <w:pPr>
              <w:rPr>
                <w:b/>
                <w:bCs/>
              </w:rPr>
            </w:pPr>
            <w:r w:rsidRPr="003B24ED">
              <w:rPr>
                <w:b/>
                <w:bCs/>
              </w:rPr>
              <w:t>Tipo de Reacción</w:t>
            </w:r>
          </w:p>
        </w:tc>
        <w:tc>
          <w:tcPr>
            <w:tcW w:w="0" w:type="auto"/>
            <w:tcBorders>
              <w:bottom w:val="single" w:sz="6" w:space="0" w:color="919191"/>
            </w:tcBorders>
            <w:shd w:val="clear" w:color="auto" w:fill="FFFFFF"/>
            <w:hideMark/>
          </w:tcPr>
          <w:p w:rsidR="003B24ED" w:rsidRPr="003B24ED" w:rsidRDefault="003B24ED" w:rsidP="003B24ED">
            <w:pPr>
              <w:rPr>
                <w:b/>
                <w:bCs/>
              </w:rPr>
            </w:pPr>
            <w:r w:rsidRPr="003B24ED">
              <w:rPr>
                <w:b/>
                <w:bCs/>
              </w:rPr>
              <w:t>Esquema General</w:t>
            </w:r>
          </w:p>
        </w:tc>
        <w:tc>
          <w:tcPr>
            <w:tcW w:w="0" w:type="auto"/>
            <w:tcBorders>
              <w:bottom w:val="single" w:sz="6" w:space="0" w:color="919191"/>
            </w:tcBorders>
            <w:shd w:val="clear" w:color="auto" w:fill="FFFFFF"/>
            <w:hideMark/>
          </w:tcPr>
          <w:p w:rsidR="003B24ED" w:rsidRPr="003B24ED" w:rsidRDefault="003B24ED" w:rsidP="003B24ED">
            <w:pPr>
              <w:rPr>
                <w:b/>
                <w:bCs/>
              </w:rPr>
            </w:pPr>
            <w:r w:rsidRPr="003B24ED">
              <w:rPr>
                <w:b/>
                <w:bCs/>
              </w:rPr>
              <w:t>Ejemplo Real y Contexto</w:t>
            </w:r>
          </w:p>
        </w:tc>
      </w:tr>
      <w:tr w:rsidR="003B24ED" w:rsidRPr="003B24ED" w:rsidTr="003E4AFD">
        <w:tc>
          <w:tcPr>
            <w:tcW w:w="0" w:type="auto"/>
            <w:tcBorders>
              <w:bottom w:val="single" w:sz="6" w:space="0" w:color="DDE1EB"/>
            </w:tcBorders>
            <w:shd w:val="clear" w:color="auto" w:fill="FFFFFF"/>
            <w:hideMark/>
          </w:tcPr>
          <w:p w:rsidR="003B24ED" w:rsidRPr="003B24ED" w:rsidRDefault="003B24ED" w:rsidP="003B24ED">
            <w:r w:rsidRPr="003B24ED">
              <w:rPr>
                <w:b/>
                <w:bCs/>
              </w:rPr>
              <w:t>Síntesis</w:t>
            </w:r>
          </w:p>
        </w:tc>
        <w:tc>
          <w:tcPr>
            <w:tcW w:w="0" w:type="auto"/>
            <w:tcBorders>
              <w:bottom w:val="single" w:sz="6" w:space="0" w:color="DDE1EB"/>
            </w:tcBorders>
            <w:shd w:val="clear" w:color="auto" w:fill="FFFFFF"/>
            <w:hideMark/>
          </w:tcPr>
          <w:p w:rsidR="003B24ED" w:rsidRPr="003B24ED" w:rsidRDefault="003B24ED" w:rsidP="003B24ED">
            <w:r w:rsidRPr="003B24ED">
              <w:rPr>
                <w:i/>
                <w:iCs/>
              </w:rPr>
              <w:t>A</w:t>
            </w:r>
            <w:r w:rsidRPr="003B24ED">
              <w:t>+</w:t>
            </w:r>
            <w:r w:rsidRPr="003B24ED">
              <w:rPr>
                <w:i/>
                <w:iCs/>
              </w:rPr>
              <w:t>B</w:t>
            </w:r>
            <w:r w:rsidRPr="003B24ED">
              <w:t>→</w:t>
            </w:r>
            <w:r w:rsidRPr="003B24ED">
              <w:rPr>
                <w:i/>
                <w:iCs/>
              </w:rPr>
              <w:t>AB</w:t>
            </w:r>
          </w:p>
        </w:tc>
        <w:tc>
          <w:tcPr>
            <w:tcW w:w="0" w:type="auto"/>
            <w:tcBorders>
              <w:bottom w:val="single" w:sz="6" w:space="0" w:color="DDE1EB"/>
            </w:tcBorders>
            <w:shd w:val="clear" w:color="auto" w:fill="FFFFFF"/>
            <w:hideMark/>
          </w:tcPr>
          <w:p w:rsidR="003B24ED" w:rsidRPr="003B24ED" w:rsidRDefault="003B24ED" w:rsidP="003B24ED">
            <w:r w:rsidRPr="003B24ED">
              <w:rPr>
                <w:b/>
                <w:bCs/>
              </w:rPr>
              <w:t>Formación de Sal:</w:t>
            </w:r>
            <w:r w:rsidRPr="003B24ED">
              <w:t> 2</w:t>
            </w:r>
            <w:r w:rsidRPr="003B24ED">
              <w:rPr>
                <w:i/>
                <w:iCs/>
              </w:rPr>
              <w:t>Na</w:t>
            </w:r>
            <w:r w:rsidRPr="003B24ED">
              <w:t>(</w:t>
            </w:r>
            <w:r w:rsidRPr="003B24ED">
              <w:rPr>
                <w:i/>
                <w:iCs/>
              </w:rPr>
              <w:t>s</w:t>
            </w:r>
            <w:r w:rsidRPr="003B24ED">
              <w:t>)​+</w:t>
            </w:r>
            <w:proofErr w:type="gramStart"/>
            <w:r w:rsidRPr="003B24ED">
              <w:rPr>
                <w:i/>
                <w:iCs/>
              </w:rPr>
              <w:t>Cl</w:t>
            </w:r>
            <w:r w:rsidRPr="003B24ED">
              <w:t>2(</w:t>
            </w:r>
            <w:proofErr w:type="gramEnd"/>
            <w:r w:rsidRPr="003B24ED">
              <w:rPr>
                <w:i/>
                <w:iCs/>
              </w:rPr>
              <w:t>g</w:t>
            </w:r>
            <w:r w:rsidRPr="003B24ED">
              <w:t>)​→2</w:t>
            </w:r>
            <w:r w:rsidRPr="003B24ED">
              <w:rPr>
                <w:i/>
                <w:iCs/>
              </w:rPr>
              <w:t>NaCl</w:t>
            </w:r>
            <w:r w:rsidRPr="003B24ED">
              <w:t>(</w:t>
            </w:r>
            <w:r w:rsidRPr="003B24ED">
              <w:rPr>
                <w:i/>
                <w:iCs/>
              </w:rPr>
              <w:t>s</w:t>
            </w:r>
            <w:r w:rsidRPr="003B24ED">
              <w:t>)​.</w:t>
            </w:r>
          </w:p>
        </w:tc>
      </w:tr>
      <w:tr w:rsidR="003B24ED" w:rsidRPr="003B24ED" w:rsidTr="003E4AFD">
        <w:tc>
          <w:tcPr>
            <w:tcW w:w="0" w:type="auto"/>
            <w:tcBorders>
              <w:bottom w:val="single" w:sz="6" w:space="0" w:color="DDE1EB"/>
            </w:tcBorders>
            <w:shd w:val="clear" w:color="auto" w:fill="FFFFFF"/>
            <w:hideMark/>
          </w:tcPr>
          <w:p w:rsidR="003B24ED" w:rsidRPr="003B24ED" w:rsidRDefault="003B24ED" w:rsidP="003B24ED">
            <w:r w:rsidRPr="003B24ED">
              <w:rPr>
                <w:b/>
                <w:bCs/>
              </w:rPr>
              <w:t>Descomposición</w:t>
            </w:r>
          </w:p>
        </w:tc>
        <w:tc>
          <w:tcPr>
            <w:tcW w:w="0" w:type="auto"/>
            <w:tcBorders>
              <w:bottom w:val="single" w:sz="6" w:space="0" w:color="DDE1EB"/>
            </w:tcBorders>
            <w:shd w:val="clear" w:color="auto" w:fill="FFFFFF"/>
            <w:hideMark/>
          </w:tcPr>
          <w:p w:rsidR="003B24ED" w:rsidRPr="003B24ED" w:rsidRDefault="003B24ED" w:rsidP="003B24ED">
            <w:r w:rsidRPr="003B24ED">
              <w:rPr>
                <w:i/>
                <w:iCs/>
              </w:rPr>
              <w:t>AB</w:t>
            </w:r>
            <w:r w:rsidRPr="003B24ED">
              <w:t>→</w:t>
            </w:r>
            <w:r w:rsidRPr="003B24ED">
              <w:rPr>
                <w:i/>
                <w:iCs/>
              </w:rPr>
              <w:t>A</w:t>
            </w:r>
            <w:r w:rsidRPr="003B24ED">
              <w:t>+</w:t>
            </w:r>
            <w:r w:rsidRPr="003B24ED">
              <w:rPr>
                <w:i/>
                <w:iCs/>
              </w:rPr>
              <w:t>B</w:t>
            </w:r>
          </w:p>
        </w:tc>
        <w:tc>
          <w:tcPr>
            <w:tcW w:w="0" w:type="auto"/>
            <w:tcBorders>
              <w:bottom w:val="single" w:sz="6" w:space="0" w:color="DDE1EB"/>
            </w:tcBorders>
            <w:shd w:val="clear" w:color="auto" w:fill="FFFFFF"/>
            <w:hideMark/>
          </w:tcPr>
          <w:p w:rsidR="003B24ED" w:rsidRPr="003B24ED" w:rsidRDefault="003B24ED" w:rsidP="003B24ED">
            <w:r w:rsidRPr="003B24ED">
              <w:rPr>
                <w:b/>
                <w:bCs/>
              </w:rPr>
              <w:t>Airbags:</w:t>
            </w:r>
            <w:r w:rsidRPr="003B24ED">
              <w:t xml:space="preserve"> El golpe activa la descomposición de la </w:t>
            </w:r>
            <w:proofErr w:type="spellStart"/>
            <w:r w:rsidRPr="003B24ED">
              <w:t>Azida</w:t>
            </w:r>
            <w:proofErr w:type="spellEnd"/>
            <w:r w:rsidRPr="003B24ED">
              <w:t xml:space="preserve"> de Sodio (</w:t>
            </w:r>
            <w:proofErr w:type="gramStart"/>
            <w:r w:rsidRPr="003B24ED">
              <w:rPr>
                <w:i/>
                <w:iCs/>
              </w:rPr>
              <w:t>NaN</w:t>
            </w:r>
            <w:r w:rsidRPr="003B24ED">
              <w:t>3​)</w:t>
            </w:r>
            <w:proofErr w:type="gramEnd"/>
            <w:r w:rsidRPr="003B24ED">
              <w:t xml:space="preserve"> en sodio y gas nitrógeno (</w:t>
            </w:r>
            <w:r w:rsidRPr="003B24ED">
              <w:rPr>
                <w:i/>
                <w:iCs/>
              </w:rPr>
              <w:t>N</w:t>
            </w:r>
            <w:r w:rsidRPr="003B24ED">
              <w:t>2​) para inflar la bolsa.</w:t>
            </w:r>
          </w:p>
        </w:tc>
      </w:tr>
      <w:tr w:rsidR="003B24ED" w:rsidRPr="003B24ED" w:rsidTr="003E4AFD">
        <w:tc>
          <w:tcPr>
            <w:tcW w:w="0" w:type="auto"/>
            <w:tcBorders>
              <w:bottom w:val="single" w:sz="6" w:space="0" w:color="DDE1EB"/>
            </w:tcBorders>
            <w:shd w:val="clear" w:color="auto" w:fill="FFFFFF"/>
            <w:hideMark/>
          </w:tcPr>
          <w:p w:rsidR="003B24ED" w:rsidRPr="003B24ED" w:rsidRDefault="003B24ED" w:rsidP="003B24ED">
            <w:r w:rsidRPr="003B24ED">
              <w:rPr>
                <w:b/>
                <w:bCs/>
              </w:rPr>
              <w:t>Sustitución Simple</w:t>
            </w:r>
          </w:p>
        </w:tc>
        <w:tc>
          <w:tcPr>
            <w:tcW w:w="0" w:type="auto"/>
            <w:tcBorders>
              <w:bottom w:val="single" w:sz="6" w:space="0" w:color="DDE1EB"/>
            </w:tcBorders>
            <w:shd w:val="clear" w:color="auto" w:fill="FFFFFF"/>
            <w:hideMark/>
          </w:tcPr>
          <w:p w:rsidR="003B24ED" w:rsidRPr="003B24ED" w:rsidRDefault="003B24ED" w:rsidP="003B24ED">
            <w:r w:rsidRPr="003B24ED">
              <w:rPr>
                <w:i/>
                <w:iCs/>
              </w:rPr>
              <w:t>A</w:t>
            </w:r>
            <w:r w:rsidRPr="003B24ED">
              <w:t>+</w:t>
            </w:r>
            <w:r w:rsidRPr="003B24ED">
              <w:rPr>
                <w:i/>
                <w:iCs/>
              </w:rPr>
              <w:t>BC</w:t>
            </w:r>
            <w:r w:rsidRPr="003B24ED">
              <w:t>→</w:t>
            </w:r>
            <w:r w:rsidRPr="003B24ED">
              <w:rPr>
                <w:i/>
                <w:iCs/>
              </w:rPr>
              <w:t>AC</w:t>
            </w:r>
            <w:r w:rsidRPr="003B24ED">
              <w:t>+</w:t>
            </w:r>
            <w:r w:rsidRPr="003B24ED">
              <w:rPr>
                <w:i/>
                <w:iCs/>
              </w:rPr>
              <w:t>B</w:t>
            </w:r>
          </w:p>
        </w:tc>
        <w:tc>
          <w:tcPr>
            <w:tcW w:w="0" w:type="auto"/>
            <w:tcBorders>
              <w:bottom w:val="single" w:sz="6" w:space="0" w:color="DDE1EB"/>
            </w:tcBorders>
            <w:shd w:val="clear" w:color="auto" w:fill="FFFFFF"/>
            <w:hideMark/>
          </w:tcPr>
          <w:p w:rsidR="003B24ED" w:rsidRPr="003B24ED" w:rsidRDefault="003B24ED" w:rsidP="003B24ED">
            <w:r w:rsidRPr="003B24ED">
              <w:rPr>
                <w:b/>
                <w:bCs/>
              </w:rPr>
              <w:t>Extracción de Plata:</w:t>
            </w:r>
            <w:r w:rsidRPr="003B24ED">
              <w:t> El cobre (</w:t>
            </w:r>
            <w:r w:rsidRPr="003B24ED">
              <w:rPr>
                <w:i/>
                <w:iCs/>
              </w:rPr>
              <w:t>Cu</w:t>
            </w:r>
            <w:r w:rsidRPr="003B24ED">
              <w:t>) desplaza a la plata en una solución de cloruro de plata (</w:t>
            </w:r>
            <w:proofErr w:type="spellStart"/>
            <w:r w:rsidRPr="003B24ED">
              <w:rPr>
                <w:i/>
                <w:iCs/>
              </w:rPr>
              <w:t>AgCl</w:t>
            </w:r>
            <w:proofErr w:type="spellEnd"/>
            <w:r w:rsidRPr="003B24ED">
              <w:t>).</w:t>
            </w:r>
          </w:p>
        </w:tc>
      </w:tr>
      <w:tr w:rsidR="003B24ED" w:rsidRPr="003B24ED" w:rsidTr="003E4AFD">
        <w:tc>
          <w:tcPr>
            <w:tcW w:w="0" w:type="auto"/>
            <w:tcBorders>
              <w:bottom w:val="single" w:sz="6" w:space="0" w:color="DDE1EB"/>
            </w:tcBorders>
            <w:shd w:val="clear" w:color="auto" w:fill="FFFFFF"/>
            <w:hideMark/>
          </w:tcPr>
          <w:p w:rsidR="003B24ED" w:rsidRPr="003B24ED" w:rsidRDefault="003B24ED" w:rsidP="003B24ED">
            <w:r w:rsidRPr="003B24ED">
              <w:rPr>
                <w:b/>
                <w:bCs/>
              </w:rPr>
              <w:t>Sustitución Doble</w:t>
            </w:r>
          </w:p>
        </w:tc>
        <w:tc>
          <w:tcPr>
            <w:tcW w:w="0" w:type="auto"/>
            <w:tcBorders>
              <w:bottom w:val="single" w:sz="6" w:space="0" w:color="DDE1EB"/>
            </w:tcBorders>
            <w:shd w:val="clear" w:color="auto" w:fill="FFFFFF"/>
            <w:hideMark/>
          </w:tcPr>
          <w:p w:rsidR="003B24ED" w:rsidRPr="003B24ED" w:rsidRDefault="003B24ED" w:rsidP="003B24ED">
            <w:r w:rsidRPr="003B24ED">
              <w:rPr>
                <w:i/>
                <w:iCs/>
              </w:rPr>
              <w:t>AB</w:t>
            </w:r>
            <w:r w:rsidRPr="003B24ED">
              <w:t>+</w:t>
            </w:r>
            <w:r w:rsidRPr="003B24ED">
              <w:rPr>
                <w:i/>
                <w:iCs/>
              </w:rPr>
              <w:t>CD</w:t>
            </w:r>
            <w:r w:rsidRPr="003B24ED">
              <w:t>→</w:t>
            </w:r>
            <w:r w:rsidRPr="003B24ED">
              <w:rPr>
                <w:i/>
                <w:iCs/>
              </w:rPr>
              <w:t>AD</w:t>
            </w:r>
            <w:r w:rsidRPr="003B24ED">
              <w:t>+</w:t>
            </w:r>
            <w:r w:rsidRPr="003B24ED">
              <w:rPr>
                <w:i/>
                <w:iCs/>
              </w:rPr>
              <w:t>CB</w:t>
            </w:r>
          </w:p>
        </w:tc>
        <w:tc>
          <w:tcPr>
            <w:tcW w:w="0" w:type="auto"/>
            <w:tcBorders>
              <w:bottom w:val="single" w:sz="6" w:space="0" w:color="DDE1EB"/>
            </w:tcBorders>
            <w:shd w:val="clear" w:color="auto" w:fill="FFFFFF"/>
            <w:hideMark/>
          </w:tcPr>
          <w:p w:rsidR="003B24ED" w:rsidRPr="003B24ED" w:rsidRDefault="003B24ED" w:rsidP="003B24ED">
            <w:r w:rsidRPr="003B24ED">
              <w:rPr>
                <w:b/>
                <w:bCs/>
              </w:rPr>
              <w:t>Bombas de Baño:</w:t>
            </w:r>
            <w:r w:rsidRPr="003B24ED">
              <w:t> El bicarbonato de sodio y el ácido cítrico reaccionan en agua produciendo burbujas de </w:t>
            </w:r>
            <w:r w:rsidRPr="003B24ED">
              <w:rPr>
                <w:i/>
                <w:iCs/>
              </w:rPr>
              <w:t>CO</w:t>
            </w:r>
            <w:r w:rsidRPr="003B24ED">
              <w:t>2​ y sales.</w:t>
            </w:r>
          </w:p>
        </w:tc>
      </w:tr>
    </w:tbl>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 xml:space="preserve">Análisis "So </w:t>
      </w:r>
      <w:proofErr w:type="spellStart"/>
      <w:r w:rsidRPr="003B24ED">
        <w:rPr>
          <w:rFonts w:ascii="Times New Roman" w:eastAsia="Times New Roman" w:hAnsi="Times New Roman" w:cs="Times New Roman"/>
          <w:b/>
          <w:bCs/>
          <w:sz w:val="24"/>
          <w:szCs w:val="24"/>
          <w:lang w:eastAsia="es-CL"/>
        </w:rPr>
        <w:t>What</w:t>
      </w:r>
      <w:proofErr w:type="spellEnd"/>
      <w:r w:rsidRPr="003B24ED">
        <w:rPr>
          <w:rFonts w:ascii="Times New Roman" w:eastAsia="Times New Roman" w:hAnsi="Times New Roman" w:cs="Times New Roman"/>
          <w:b/>
          <w:bCs/>
          <w:sz w:val="24"/>
          <w:szCs w:val="24"/>
          <w:lang w:eastAsia="es-CL"/>
        </w:rPr>
        <w:t>?":</w:t>
      </w:r>
      <w:r w:rsidRPr="003B24ED">
        <w:rPr>
          <w:rFonts w:ascii="Times New Roman" w:eastAsia="Times New Roman" w:hAnsi="Times New Roman" w:cs="Times New Roman"/>
          <w:sz w:val="24"/>
          <w:szCs w:val="24"/>
          <w:lang w:eastAsia="es-CL"/>
        </w:rPr>
        <w:t xml:space="preserve"> Dominar estas categorías permite a los científicos "diseñar" el futuro. Por ejemplo, entender la velocidad de una reacción de descomposición es la diferencia entre un airbag que salva vidas y un accidente fatal. Estos mismos patrones de reorganización ocurren dentro de nosotros mismos, bajo el complejo nombre de metabolismo.</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 </w:t>
      </w:r>
    </w:p>
    <w:p w:rsidR="003B24ED" w:rsidRPr="003B24ED" w:rsidRDefault="003B24ED" w:rsidP="003B24ED">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3B24ED">
        <w:rPr>
          <w:rFonts w:ascii="Times New Roman" w:eastAsia="Times New Roman" w:hAnsi="Times New Roman" w:cs="Times New Roman"/>
          <w:b/>
          <w:bCs/>
          <w:sz w:val="36"/>
          <w:szCs w:val="36"/>
          <w:lang w:eastAsia="es-CL"/>
        </w:rPr>
        <w:t>4. Química de la Vida: Metabolismo y Ciclos Energéticos</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En el laboratorio biológico que es tu cuerpo, las reacciones se dividen en dos rutas que mantienen la homeostasis:</w:t>
      </w:r>
    </w:p>
    <w:p w:rsidR="003B24ED" w:rsidRPr="003B24ED" w:rsidRDefault="003B24ED" w:rsidP="003B24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lastRenderedPageBreak/>
        <w:t>Reacciones Anabólicas:</w:t>
      </w:r>
      <w:r w:rsidRPr="003B24ED">
        <w:rPr>
          <w:rFonts w:ascii="Times New Roman" w:eastAsia="Times New Roman" w:hAnsi="Times New Roman" w:cs="Times New Roman"/>
          <w:sz w:val="24"/>
          <w:szCs w:val="24"/>
          <w:lang w:eastAsia="es-CL"/>
        </w:rPr>
        <w:t xml:space="preserve"> Construyen moléculas complejas (como proteínas o celulosa) a partir de piezas simples. Son procesos </w:t>
      </w:r>
      <w:proofErr w:type="spellStart"/>
      <w:r w:rsidRPr="003B24ED">
        <w:rPr>
          <w:rFonts w:ascii="Times New Roman" w:eastAsia="Times New Roman" w:hAnsi="Times New Roman" w:cs="Times New Roman"/>
          <w:b/>
          <w:bCs/>
          <w:sz w:val="24"/>
          <w:szCs w:val="24"/>
          <w:lang w:eastAsia="es-CL"/>
        </w:rPr>
        <w:t>endergónicos</w:t>
      </w:r>
      <w:proofErr w:type="spellEnd"/>
      <w:r w:rsidRPr="003B24ED">
        <w:rPr>
          <w:rFonts w:ascii="Times New Roman" w:eastAsia="Times New Roman" w:hAnsi="Times New Roman" w:cs="Times New Roman"/>
          <w:sz w:val="24"/>
          <w:szCs w:val="24"/>
          <w:lang w:eastAsia="es-CL"/>
        </w:rPr>
        <w:t>, pues requieren energía para "armar" la estructura.</w:t>
      </w:r>
    </w:p>
    <w:p w:rsidR="003B24ED" w:rsidRPr="003B24ED" w:rsidRDefault="003B24ED" w:rsidP="003B24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Reacciones Catabólicas:</w:t>
      </w:r>
      <w:r w:rsidRPr="003B24ED">
        <w:rPr>
          <w:rFonts w:ascii="Times New Roman" w:eastAsia="Times New Roman" w:hAnsi="Times New Roman" w:cs="Times New Roman"/>
          <w:sz w:val="24"/>
          <w:szCs w:val="24"/>
          <w:lang w:eastAsia="es-CL"/>
        </w:rPr>
        <w:t xml:space="preserve"> Trituran moléculas complejas (lípidos y carbohidratos) para liberar la energía guardada en sus enlaces. Son procesos </w:t>
      </w:r>
      <w:proofErr w:type="spellStart"/>
      <w:r w:rsidRPr="003B24ED">
        <w:rPr>
          <w:rFonts w:ascii="Times New Roman" w:eastAsia="Times New Roman" w:hAnsi="Times New Roman" w:cs="Times New Roman"/>
          <w:b/>
          <w:bCs/>
          <w:sz w:val="24"/>
          <w:szCs w:val="24"/>
          <w:lang w:eastAsia="es-CL"/>
        </w:rPr>
        <w:t>exergónicos</w:t>
      </w:r>
      <w:proofErr w:type="spellEnd"/>
      <w:r w:rsidRPr="003B24ED">
        <w:rPr>
          <w:rFonts w:ascii="Times New Roman" w:eastAsia="Times New Roman" w:hAnsi="Times New Roman" w:cs="Times New Roman"/>
          <w:sz w:val="24"/>
          <w:szCs w:val="24"/>
          <w:lang w:eastAsia="es-CL"/>
        </w:rPr>
        <w:t>.</w:t>
      </w:r>
    </w:p>
    <w:p w:rsidR="003B24ED" w:rsidRPr="003B24ED" w:rsidRDefault="003B24ED" w:rsidP="003B24ED">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3B24ED">
        <w:rPr>
          <w:rFonts w:ascii="Times New Roman" w:eastAsia="Times New Roman" w:hAnsi="Times New Roman" w:cs="Times New Roman"/>
          <w:b/>
          <w:bCs/>
          <w:sz w:val="27"/>
          <w:szCs w:val="27"/>
          <w:lang w:eastAsia="es-CL"/>
        </w:rPr>
        <w:t>El Ciclo Vital: Fotosíntesis y Respiración</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La vida en la Tierra es un sistema de reciclaje energético perfecto. La </w:t>
      </w:r>
      <w:r w:rsidRPr="003B24ED">
        <w:rPr>
          <w:rFonts w:ascii="Times New Roman" w:eastAsia="Times New Roman" w:hAnsi="Times New Roman" w:cs="Times New Roman"/>
          <w:b/>
          <w:bCs/>
          <w:sz w:val="24"/>
          <w:szCs w:val="24"/>
          <w:lang w:eastAsia="es-CL"/>
        </w:rPr>
        <w:t>Fotosíntesis</w:t>
      </w:r>
      <w:r w:rsidRPr="003B24ED">
        <w:rPr>
          <w:rFonts w:ascii="Times New Roman" w:eastAsia="Times New Roman" w:hAnsi="Times New Roman" w:cs="Times New Roman"/>
          <w:sz w:val="24"/>
          <w:szCs w:val="24"/>
          <w:lang w:eastAsia="es-CL"/>
        </w:rPr>
        <w:t xml:space="preserve"> es una reacción anabólica y </w:t>
      </w:r>
      <w:proofErr w:type="spellStart"/>
      <w:r w:rsidRPr="003B24ED">
        <w:rPr>
          <w:rFonts w:ascii="Times New Roman" w:eastAsia="Times New Roman" w:hAnsi="Times New Roman" w:cs="Times New Roman"/>
          <w:sz w:val="24"/>
          <w:szCs w:val="24"/>
          <w:lang w:eastAsia="es-CL"/>
        </w:rPr>
        <w:t>endergónica</w:t>
      </w:r>
      <w:proofErr w:type="spellEnd"/>
      <w:r w:rsidRPr="003B24ED">
        <w:rPr>
          <w:rFonts w:ascii="Times New Roman" w:eastAsia="Times New Roman" w:hAnsi="Times New Roman" w:cs="Times New Roman"/>
          <w:sz w:val="24"/>
          <w:szCs w:val="24"/>
          <w:lang w:eastAsia="es-CL"/>
        </w:rPr>
        <w:t xml:space="preserve"> que captura energía solar para fabricar glucosa. Por el contrario, la </w:t>
      </w:r>
      <w:r w:rsidRPr="003B24ED">
        <w:rPr>
          <w:rFonts w:ascii="Times New Roman" w:eastAsia="Times New Roman" w:hAnsi="Times New Roman" w:cs="Times New Roman"/>
          <w:b/>
          <w:bCs/>
          <w:sz w:val="24"/>
          <w:szCs w:val="24"/>
          <w:lang w:eastAsia="es-CL"/>
        </w:rPr>
        <w:t>Respiración Celular</w:t>
      </w:r>
      <w:r w:rsidRPr="003B24ED">
        <w:rPr>
          <w:rFonts w:ascii="Times New Roman" w:eastAsia="Times New Roman" w:hAnsi="Times New Roman" w:cs="Times New Roman"/>
          <w:sz w:val="24"/>
          <w:szCs w:val="24"/>
          <w:lang w:eastAsia="es-CL"/>
        </w:rPr>
        <w:t xml:space="preserve"> es una ruta catabólica y </w:t>
      </w:r>
      <w:proofErr w:type="spellStart"/>
      <w:r w:rsidRPr="003B24ED">
        <w:rPr>
          <w:rFonts w:ascii="Times New Roman" w:eastAsia="Times New Roman" w:hAnsi="Times New Roman" w:cs="Times New Roman"/>
          <w:sz w:val="24"/>
          <w:szCs w:val="24"/>
          <w:lang w:eastAsia="es-CL"/>
        </w:rPr>
        <w:t>exergónica</w:t>
      </w:r>
      <w:proofErr w:type="spellEnd"/>
      <w:r w:rsidRPr="003B24ED">
        <w:rPr>
          <w:rFonts w:ascii="Times New Roman" w:eastAsia="Times New Roman" w:hAnsi="Times New Roman" w:cs="Times New Roman"/>
          <w:sz w:val="24"/>
          <w:szCs w:val="24"/>
          <w:lang w:eastAsia="es-CL"/>
        </w:rPr>
        <w:t xml:space="preserve"> que rompe esa glucosa para liberar ATP (moneda energética). El producto de una es el reactante de la otra, formando un ciclo que sostiene toda la biomasa planetaria. No obstante, así como la vida es un equilibrio químico, la salud de nuestra Tierra depende de reacciones a escala global.</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 </w:t>
      </w:r>
    </w:p>
    <w:p w:rsidR="003B24ED" w:rsidRPr="003B24ED" w:rsidRDefault="003B24ED" w:rsidP="003B24ED">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3B24ED">
        <w:rPr>
          <w:rFonts w:ascii="Times New Roman" w:eastAsia="Times New Roman" w:hAnsi="Times New Roman" w:cs="Times New Roman"/>
          <w:b/>
          <w:bCs/>
          <w:sz w:val="36"/>
          <w:szCs w:val="36"/>
          <w:lang w:eastAsia="es-CL"/>
        </w:rPr>
        <w:t>5. La Química en nuestro Entorno y la Tierra</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Nuestro planeta es un reactor químico gigante que hoy enfrenta desequilibrios críticos causados por la actividad humana:</w:t>
      </w:r>
    </w:p>
    <w:p w:rsidR="003B24ED" w:rsidRPr="003B24ED" w:rsidRDefault="003B24ED" w:rsidP="003B24ED">
      <w:pPr>
        <w:numPr>
          <w:ilvl w:val="0"/>
          <w:numId w:val="7"/>
        </w:numPr>
        <w:spacing w:before="100" w:beforeAutospacing="1" w:after="100" w:afterAutospacing="1" w:line="240" w:lineRule="auto"/>
        <w:rPr>
          <w:rFonts w:ascii="Times New Roman" w:eastAsia="Times New Roman" w:hAnsi="Times New Roman" w:cs="Times New Roman"/>
          <w:bCs/>
          <w:sz w:val="24"/>
          <w:szCs w:val="24"/>
          <w:lang w:eastAsia="es-CL"/>
        </w:rPr>
      </w:pPr>
      <w:r w:rsidRPr="003B24ED">
        <w:rPr>
          <w:rFonts w:ascii="Times New Roman" w:eastAsia="Times New Roman" w:hAnsi="Times New Roman" w:cs="Times New Roman"/>
          <w:bCs/>
          <w:sz w:val="24"/>
          <w:szCs w:val="24"/>
          <w:lang w:eastAsia="es-CL"/>
        </w:rPr>
        <w:t>Formación de Ozono (</w:t>
      </w:r>
      <w:proofErr w:type="gramStart"/>
      <w:r w:rsidRPr="003B24ED">
        <w:rPr>
          <w:rFonts w:ascii="Times New Roman" w:eastAsia="Times New Roman" w:hAnsi="Times New Roman" w:cs="Times New Roman"/>
          <w:bCs/>
          <w:i/>
          <w:iCs/>
          <w:sz w:val="24"/>
          <w:szCs w:val="24"/>
          <w:lang w:eastAsia="es-CL"/>
        </w:rPr>
        <w:t>O</w:t>
      </w:r>
      <w:r w:rsidRPr="003B24ED">
        <w:rPr>
          <w:rFonts w:ascii="Times New Roman" w:eastAsia="Times New Roman" w:hAnsi="Times New Roman" w:cs="Times New Roman"/>
          <w:bCs/>
          <w:sz w:val="24"/>
          <w:szCs w:val="24"/>
          <w:lang w:eastAsia="es-CL"/>
        </w:rPr>
        <w:t>3​)</w:t>
      </w:r>
      <w:proofErr w:type="gramEnd"/>
      <w:r w:rsidRPr="003B24ED">
        <w:rPr>
          <w:rFonts w:ascii="Times New Roman" w:eastAsia="Times New Roman" w:hAnsi="Times New Roman" w:cs="Times New Roman"/>
          <w:bCs/>
          <w:sz w:val="24"/>
          <w:szCs w:val="24"/>
          <w:lang w:eastAsia="es-CL"/>
        </w:rPr>
        <w:t>: En la estratósfera, el oxígeno reacciona bajo la radiación UV: 3</w:t>
      </w:r>
      <w:r w:rsidRPr="003B24ED">
        <w:rPr>
          <w:rFonts w:ascii="Times New Roman" w:eastAsia="Times New Roman" w:hAnsi="Times New Roman" w:cs="Times New Roman"/>
          <w:bCs/>
          <w:i/>
          <w:iCs/>
          <w:sz w:val="24"/>
          <w:szCs w:val="24"/>
          <w:lang w:eastAsia="es-CL"/>
        </w:rPr>
        <w:t>O</w:t>
      </w:r>
      <w:r w:rsidRPr="003B24ED">
        <w:rPr>
          <w:rFonts w:ascii="Times New Roman" w:eastAsia="Times New Roman" w:hAnsi="Times New Roman" w:cs="Times New Roman"/>
          <w:bCs/>
          <w:sz w:val="24"/>
          <w:szCs w:val="24"/>
          <w:lang w:eastAsia="es-CL"/>
        </w:rPr>
        <w:t>2(</w:t>
      </w:r>
      <w:r w:rsidRPr="003B24ED">
        <w:rPr>
          <w:rFonts w:ascii="Times New Roman" w:eastAsia="Times New Roman" w:hAnsi="Times New Roman" w:cs="Times New Roman"/>
          <w:bCs/>
          <w:i/>
          <w:iCs/>
          <w:sz w:val="24"/>
          <w:szCs w:val="24"/>
          <w:lang w:eastAsia="es-CL"/>
        </w:rPr>
        <w:t>g</w:t>
      </w:r>
      <w:r w:rsidRPr="003B24ED">
        <w:rPr>
          <w:rFonts w:ascii="Times New Roman" w:eastAsia="Times New Roman" w:hAnsi="Times New Roman" w:cs="Times New Roman"/>
          <w:bCs/>
          <w:sz w:val="24"/>
          <w:szCs w:val="24"/>
          <w:lang w:eastAsia="es-CL"/>
        </w:rPr>
        <w:t>)​+radiacioˊn↔2</w:t>
      </w:r>
      <w:r w:rsidRPr="003B24ED">
        <w:rPr>
          <w:rFonts w:ascii="Times New Roman" w:eastAsia="Times New Roman" w:hAnsi="Times New Roman" w:cs="Times New Roman"/>
          <w:bCs/>
          <w:i/>
          <w:iCs/>
          <w:sz w:val="24"/>
          <w:szCs w:val="24"/>
          <w:lang w:eastAsia="es-CL"/>
        </w:rPr>
        <w:t>O</w:t>
      </w:r>
      <w:r w:rsidRPr="003B24ED">
        <w:rPr>
          <w:rFonts w:ascii="Times New Roman" w:eastAsia="Times New Roman" w:hAnsi="Times New Roman" w:cs="Times New Roman"/>
          <w:bCs/>
          <w:sz w:val="24"/>
          <w:szCs w:val="24"/>
          <w:lang w:eastAsia="es-CL"/>
        </w:rPr>
        <w:t>3(</w:t>
      </w:r>
      <w:r w:rsidRPr="003B24ED">
        <w:rPr>
          <w:rFonts w:ascii="Times New Roman" w:eastAsia="Times New Roman" w:hAnsi="Times New Roman" w:cs="Times New Roman"/>
          <w:bCs/>
          <w:i/>
          <w:iCs/>
          <w:sz w:val="24"/>
          <w:szCs w:val="24"/>
          <w:lang w:eastAsia="es-CL"/>
        </w:rPr>
        <w:t>g</w:t>
      </w:r>
      <w:r w:rsidRPr="003B24ED">
        <w:rPr>
          <w:rFonts w:ascii="Times New Roman" w:eastAsia="Times New Roman" w:hAnsi="Times New Roman" w:cs="Times New Roman"/>
          <w:bCs/>
          <w:sz w:val="24"/>
          <w:szCs w:val="24"/>
          <w:lang w:eastAsia="es-CL"/>
        </w:rPr>
        <w:t>)​. Esto filtra los rayos dañinos.</w:t>
      </w:r>
    </w:p>
    <w:p w:rsidR="003B24ED" w:rsidRPr="003B24ED" w:rsidRDefault="003B24ED" w:rsidP="003B24ED">
      <w:pPr>
        <w:numPr>
          <w:ilvl w:val="0"/>
          <w:numId w:val="7"/>
        </w:numPr>
        <w:spacing w:before="100" w:beforeAutospacing="1" w:after="100" w:afterAutospacing="1" w:line="240" w:lineRule="auto"/>
        <w:rPr>
          <w:rFonts w:ascii="Times New Roman" w:eastAsia="Times New Roman" w:hAnsi="Times New Roman" w:cs="Times New Roman"/>
          <w:bCs/>
          <w:sz w:val="24"/>
          <w:szCs w:val="24"/>
          <w:lang w:eastAsia="es-CL"/>
        </w:rPr>
      </w:pPr>
      <w:r w:rsidRPr="003B24ED">
        <w:rPr>
          <w:rFonts w:ascii="Times New Roman" w:eastAsia="Times New Roman" w:hAnsi="Times New Roman" w:cs="Times New Roman"/>
          <w:bCs/>
          <w:sz w:val="24"/>
          <w:szCs w:val="24"/>
          <w:lang w:eastAsia="es-CL"/>
        </w:rPr>
        <w:t>Lluvia Ácida: La combustión industrial libera óxidos de azufre y nitrógeno que, al mezclarse con vapor de agua, caen como ácidos que corroen ecosistemas y monumentos (</w:t>
      </w:r>
      <w:r w:rsidRPr="003B24ED">
        <w:rPr>
          <w:rFonts w:ascii="Times New Roman" w:eastAsia="Times New Roman" w:hAnsi="Times New Roman" w:cs="Times New Roman"/>
          <w:bCs/>
          <w:i/>
          <w:iCs/>
          <w:sz w:val="24"/>
          <w:szCs w:val="24"/>
          <w:lang w:eastAsia="es-CL"/>
        </w:rPr>
        <w:t>CaO</w:t>
      </w:r>
      <w:r w:rsidRPr="003B24ED">
        <w:rPr>
          <w:rFonts w:ascii="Times New Roman" w:eastAsia="Times New Roman" w:hAnsi="Times New Roman" w:cs="Times New Roman"/>
          <w:bCs/>
          <w:sz w:val="24"/>
          <w:szCs w:val="24"/>
          <w:lang w:eastAsia="es-CL"/>
        </w:rPr>
        <w:t>+</w:t>
      </w:r>
      <w:r w:rsidRPr="003B24ED">
        <w:rPr>
          <w:rFonts w:ascii="Times New Roman" w:eastAsia="Times New Roman" w:hAnsi="Times New Roman" w:cs="Times New Roman"/>
          <w:bCs/>
          <w:i/>
          <w:iCs/>
          <w:sz w:val="24"/>
          <w:szCs w:val="24"/>
          <w:lang w:eastAsia="es-CL"/>
        </w:rPr>
        <w:t>CO</w:t>
      </w:r>
      <w:r w:rsidRPr="003B24ED">
        <w:rPr>
          <w:rFonts w:ascii="Times New Roman" w:eastAsia="Times New Roman" w:hAnsi="Times New Roman" w:cs="Times New Roman"/>
          <w:bCs/>
          <w:sz w:val="24"/>
          <w:szCs w:val="24"/>
          <w:lang w:eastAsia="es-CL"/>
        </w:rPr>
        <w:t>2​→</w:t>
      </w:r>
      <w:proofErr w:type="gramStart"/>
      <w:r w:rsidRPr="003B24ED">
        <w:rPr>
          <w:rFonts w:ascii="Times New Roman" w:eastAsia="Times New Roman" w:hAnsi="Times New Roman" w:cs="Times New Roman"/>
          <w:bCs/>
          <w:i/>
          <w:iCs/>
          <w:sz w:val="24"/>
          <w:szCs w:val="24"/>
          <w:lang w:eastAsia="es-CL"/>
        </w:rPr>
        <w:t>CaCO</w:t>
      </w:r>
      <w:r w:rsidRPr="003B24ED">
        <w:rPr>
          <w:rFonts w:ascii="Times New Roman" w:eastAsia="Times New Roman" w:hAnsi="Times New Roman" w:cs="Times New Roman"/>
          <w:bCs/>
          <w:sz w:val="24"/>
          <w:szCs w:val="24"/>
          <w:lang w:eastAsia="es-CL"/>
        </w:rPr>
        <w:t>3​)</w:t>
      </w:r>
      <w:proofErr w:type="gramEnd"/>
      <w:r w:rsidRPr="003B24ED">
        <w:rPr>
          <w:rFonts w:ascii="Times New Roman" w:eastAsia="Times New Roman" w:hAnsi="Times New Roman" w:cs="Times New Roman"/>
          <w:bCs/>
          <w:sz w:val="24"/>
          <w:szCs w:val="24"/>
          <w:lang w:eastAsia="es-CL"/>
        </w:rPr>
        <w:t>.</w:t>
      </w:r>
    </w:p>
    <w:p w:rsidR="003B24ED" w:rsidRPr="003B24ED" w:rsidRDefault="003B24ED" w:rsidP="003B24ED">
      <w:pPr>
        <w:numPr>
          <w:ilvl w:val="0"/>
          <w:numId w:val="7"/>
        </w:numPr>
        <w:spacing w:before="100" w:beforeAutospacing="1" w:after="100" w:afterAutospacing="1" w:line="240" w:lineRule="auto"/>
        <w:rPr>
          <w:rFonts w:ascii="Times New Roman" w:eastAsia="Times New Roman" w:hAnsi="Times New Roman" w:cs="Times New Roman"/>
          <w:bCs/>
          <w:sz w:val="24"/>
          <w:szCs w:val="24"/>
          <w:lang w:eastAsia="es-CL"/>
        </w:rPr>
      </w:pPr>
      <w:r w:rsidRPr="003B24ED">
        <w:rPr>
          <w:rFonts w:ascii="Times New Roman" w:eastAsia="Times New Roman" w:hAnsi="Times New Roman" w:cs="Times New Roman"/>
          <w:bCs/>
          <w:sz w:val="24"/>
          <w:szCs w:val="24"/>
          <w:lang w:eastAsia="es-CL"/>
        </w:rPr>
        <w:t>Acidificación Oceánica: El exceso de </w:t>
      </w:r>
      <w:r w:rsidRPr="003B24ED">
        <w:rPr>
          <w:rFonts w:ascii="Times New Roman" w:eastAsia="Times New Roman" w:hAnsi="Times New Roman" w:cs="Times New Roman"/>
          <w:bCs/>
          <w:i/>
          <w:iCs/>
          <w:sz w:val="24"/>
          <w:szCs w:val="24"/>
          <w:lang w:eastAsia="es-CL"/>
        </w:rPr>
        <w:t>CO</w:t>
      </w:r>
      <w:r w:rsidRPr="003B24ED">
        <w:rPr>
          <w:rFonts w:ascii="Times New Roman" w:eastAsia="Times New Roman" w:hAnsi="Times New Roman" w:cs="Times New Roman"/>
          <w:bCs/>
          <w:sz w:val="24"/>
          <w:szCs w:val="24"/>
          <w:lang w:eastAsia="es-CL"/>
        </w:rPr>
        <w:t>2​ se disuelve en el mar, bajando el pH y disolviendo las conchas de carbonato de calcio de los organismos marinos.</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 xml:space="preserve">Análisis "So </w:t>
      </w:r>
      <w:proofErr w:type="spellStart"/>
      <w:r w:rsidRPr="003B24ED">
        <w:rPr>
          <w:rFonts w:ascii="Times New Roman" w:eastAsia="Times New Roman" w:hAnsi="Times New Roman" w:cs="Times New Roman"/>
          <w:b/>
          <w:bCs/>
          <w:sz w:val="24"/>
          <w:szCs w:val="24"/>
          <w:lang w:eastAsia="es-CL"/>
        </w:rPr>
        <w:t>What</w:t>
      </w:r>
      <w:proofErr w:type="spellEnd"/>
      <w:r w:rsidRPr="003B24ED">
        <w:rPr>
          <w:rFonts w:ascii="Times New Roman" w:eastAsia="Times New Roman" w:hAnsi="Times New Roman" w:cs="Times New Roman"/>
          <w:b/>
          <w:bCs/>
          <w:sz w:val="24"/>
          <w:szCs w:val="24"/>
          <w:lang w:eastAsia="es-CL"/>
        </w:rPr>
        <w:t>?":</w:t>
      </w:r>
      <w:r w:rsidRPr="003B24ED">
        <w:rPr>
          <w:rFonts w:ascii="Times New Roman" w:eastAsia="Times New Roman" w:hAnsi="Times New Roman" w:cs="Times New Roman"/>
          <w:sz w:val="24"/>
          <w:szCs w:val="24"/>
          <w:lang w:eastAsia="es-CL"/>
        </w:rPr>
        <w:t xml:space="preserve"> La alteración de estos ciclos naturales por el uso de combustibles fósiles nos obliga a una transición energética estratégica. La extracción de </w:t>
      </w:r>
      <w:r w:rsidRPr="003B24ED">
        <w:rPr>
          <w:rFonts w:ascii="Times New Roman" w:eastAsia="Times New Roman" w:hAnsi="Times New Roman" w:cs="Times New Roman"/>
          <w:b/>
          <w:bCs/>
          <w:sz w:val="24"/>
          <w:szCs w:val="24"/>
          <w:lang w:eastAsia="es-CL"/>
        </w:rPr>
        <w:t>litio</w:t>
      </w:r>
      <w:r w:rsidRPr="003B24ED">
        <w:rPr>
          <w:rFonts w:ascii="Times New Roman" w:eastAsia="Times New Roman" w:hAnsi="Times New Roman" w:cs="Times New Roman"/>
          <w:sz w:val="24"/>
          <w:szCs w:val="24"/>
          <w:lang w:eastAsia="es-CL"/>
        </w:rPr>
        <w:t xml:space="preserve"> para baterías y de </w:t>
      </w:r>
      <w:r w:rsidRPr="003B24ED">
        <w:rPr>
          <w:rFonts w:ascii="Times New Roman" w:eastAsia="Times New Roman" w:hAnsi="Times New Roman" w:cs="Times New Roman"/>
          <w:b/>
          <w:bCs/>
          <w:sz w:val="24"/>
          <w:szCs w:val="24"/>
          <w:lang w:eastAsia="es-CL"/>
        </w:rPr>
        <w:t>cobre</w:t>
      </w:r>
      <w:r w:rsidRPr="003B24ED">
        <w:rPr>
          <w:rFonts w:ascii="Times New Roman" w:eastAsia="Times New Roman" w:hAnsi="Times New Roman" w:cs="Times New Roman"/>
          <w:sz w:val="24"/>
          <w:szCs w:val="24"/>
          <w:lang w:eastAsia="es-CL"/>
        </w:rPr>
        <w:t xml:space="preserve"> para la electrificación no es solo industria; es química aplicada a la supervivencia global. Pero, sin importar cuánta tecnología usemos, la materia nunca rompe su regla de oro: la masa se conserva.</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 </w:t>
      </w:r>
    </w:p>
    <w:p w:rsidR="003B24ED" w:rsidRPr="003B24ED" w:rsidRDefault="003B24ED" w:rsidP="003B24ED">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3B24ED">
        <w:rPr>
          <w:rFonts w:ascii="Times New Roman" w:eastAsia="Times New Roman" w:hAnsi="Times New Roman" w:cs="Times New Roman"/>
          <w:b/>
          <w:bCs/>
          <w:sz w:val="36"/>
          <w:szCs w:val="36"/>
          <w:lang w:eastAsia="es-CL"/>
        </w:rPr>
        <w:t>6. La Ley de Conservación de la Materia (</w:t>
      </w:r>
      <w:proofErr w:type="spellStart"/>
      <w:r w:rsidRPr="003B24ED">
        <w:rPr>
          <w:rFonts w:ascii="Times New Roman" w:eastAsia="Times New Roman" w:hAnsi="Times New Roman" w:cs="Times New Roman"/>
          <w:b/>
          <w:bCs/>
          <w:sz w:val="36"/>
          <w:szCs w:val="36"/>
          <w:lang w:eastAsia="es-CL"/>
        </w:rPr>
        <w:t>Antoine</w:t>
      </w:r>
      <w:proofErr w:type="spellEnd"/>
      <w:r w:rsidRPr="003B24ED">
        <w:rPr>
          <w:rFonts w:ascii="Times New Roman" w:eastAsia="Times New Roman" w:hAnsi="Times New Roman" w:cs="Times New Roman"/>
          <w:b/>
          <w:bCs/>
          <w:sz w:val="36"/>
          <w:szCs w:val="36"/>
          <w:lang w:eastAsia="es-CL"/>
        </w:rPr>
        <w:t xml:space="preserve"> Lavoisier)</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3B24ED">
        <w:rPr>
          <w:rFonts w:ascii="Times New Roman" w:eastAsia="Times New Roman" w:hAnsi="Times New Roman" w:cs="Times New Roman"/>
          <w:sz w:val="24"/>
          <w:szCs w:val="24"/>
          <w:lang w:eastAsia="es-CL"/>
        </w:rPr>
        <w:t>Antoine</w:t>
      </w:r>
      <w:proofErr w:type="spellEnd"/>
      <w:r w:rsidRPr="003B24ED">
        <w:rPr>
          <w:rFonts w:ascii="Times New Roman" w:eastAsia="Times New Roman" w:hAnsi="Times New Roman" w:cs="Times New Roman"/>
          <w:sz w:val="24"/>
          <w:szCs w:val="24"/>
          <w:lang w:eastAsia="es-CL"/>
        </w:rPr>
        <w:t xml:space="preserve"> Lavoisier revolucionó la ciencia con una observación fundamental: </w:t>
      </w:r>
      <w:r w:rsidRPr="003B24ED">
        <w:rPr>
          <w:rFonts w:ascii="Times New Roman" w:eastAsia="Times New Roman" w:hAnsi="Times New Roman" w:cs="Times New Roman"/>
          <w:b/>
          <w:bCs/>
          <w:sz w:val="24"/>
          <w:szCs w:val="24"/>
          <w:lang w:eastAsia="es-CL"/>
        </w:rPr>
        <w:t>"La masa no se crea ni se destruye, solo se transforma"</w:t>
      </w:r>
      <w:r w:rsidRPr="003B24ED">
        <w:rPr>
          <w:rFonts w:ascii="Times New Roman" w:eastAsia="Times New Roman" w:hAnsi="Times New Roman" w:cs="Times New Roman"/>
          <w:sz w:val="24"/>
          <w:szCs w:val="24"/>
          <w:lang w:eastAsia="es-CL"/>
        </w:rPr>
        <w:t>. En una reacción, el número de átomos de cada elemento al inicio debe ser exactamente igual al final.</w:t>
      </w:r>
    </w:p>
    <w:p w:rsidR="003B24ED" w:rsidRPr="003B24ED" w:rsidRDefault="003B24ED" w:rsidP="003B24ED">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3B24ED">
        <w:rPr>
          <w:rFonts w:ascii="Times New Roman" w:eastAsia="Times New Roman" w:hAnsi="Times New Roman" w:cs="Times New Roman"/>
          <w:b/>
          <w:bCs/>
          <w:sz w:val="27"/>
          <w:szCs w:val="27"/>
          <w:lang w:eastAsia="es-CL"/>
        </w:rPr>
        <w:lastRenderedPageBreak/>
        <w:t>Demostración mediante Balance de Masas</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Consideremos la formación de dióxido de carbono (</w:t>
      </w:r>
      <w:proofErr w:type="gramStart"/>
      <w:r w:rsidRPr="003B24ED">
        <w:rPr>
          <w:rFonts w:ascii="Times New Roman" w:eastAsia="Times New Roman" w:hAnsi="Times New Roman" w:cs="Times New Roman"/>
          <w:i/>
          <w:iCs/>
          <w:sz w:val="24"/>
          <w:szCs w:val="24"/>
          <w:lang w:eastAsia="es-CL"/>
        </w:rPr>
        <w:t>CO</w:t>
      </w:r>
      <w:r w:rsidRPr="003B24ED">
        <w:rPr>
          <w:rFonts w:ascii="Times New Roman" w:eastAsia="Times New Roman" w:hAnsi="Times New Roman" w:cs="Times New Roman"/>
          <w:sz w:val="24"/>
          <w:szCs w:val="24"/>
          <w:lang w:eastAsia="es-CL"/>
        </w:rPr>
        <w:t>2​)</w:t>
      </w:r>
      <w:proofErr w:type="gramEnd"/>
      <w:r w:rsidRPr="003B24ED">
        <w:rPr>
          <w:rFonts w:ascii="Times New Roman" w:eastAsia="Times New Roman" w:hAnsi="Times New Roman" w:cs="Times New Roman"/>
          <w:sz w:val="24"/>
          <w:szCs w:val="24"/>
          <w:lang w:eastAsia="es-CL"/>
        </w:rPr>
        <w:t>:</w:t>
      </w:r>
    </w:p>
    <w:p w:rsidR="003B24ED" w:rsidRPr="003B24ED" w:rsidRDefault="003B24ED" w:rsidP="003B24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Ecuación:</w:t>
      </w:r>
      <w:r w:rsidRPr="003B24ED">
        <w:rPr>
          <w:rFonts w:ascii="Times New Roman" w:eastAsia="Times New Roman" w:hAnsi="Times New Roman" w:cs="Times New Roman"/>
          <w:sz w:val="24"/>
          <w:szCs w:val="24"/>
          <w:lang w:eastAsia="es-CL"/>
        </w:rPr>
        <w:t> 2</w:t>
      </w:r>
      <w:r w:rsidRPr="003B24ED">
        <w:rPr>
          <w:rFonts w:ascii="Times New Roman" w:eastAsia="Times New Roman" w:hAnsi="Times New Roman" w:cs="Times New Roman"/>
          <w:i/>
          <w:iCs/>
          <w:sz w:val="24"/>
          <w:szCs w:val="24"/>
          <w:lang w:eastAsia="es-CL"/>
        </w:rPr>
        <w:t>CO</w:t>
      </w:r>
      <w:r w:rsidRPr="003B24ED">
        <w:rPr>
          <w:rFonts w:ascii="Times New Roman" w:eastAsia="Times New Roman" w:hAnsi="Times New Roman" w:cs="Times New Roman"/>
          <w:sz w:val="24"/>
          <w:szCs w:val="24"/>
          <w:lang w:eastAsia="es-CL"/>
        </w:rPr>
        <w:t>(</w:t>
      </w:r>
      <w:r w:rsidRPr="003B24ED">
        <w:rPr>
          <w:rFonts w:ascii="Times New Roman" w:eastAsia="Times New Roman" w:hAnsi="Times New Roman" w:cs="Times New Roman"/>
          <w:i/>
          <w:iCs/>
          <w:sz w:val="24"/>
          <w:szCs w:val="24"/>
          <w:lang w:eastAsia="es-CL"/>
        </w:rPr>
        <w:t>g</w:t>
      </w:r>
      <w:r w:rsidRPr="003B24ED">
        <w:rPr>
          <w:rFonts w:ascii="Times New Roman" w:eastAsia="Times New Roman" w:hAnsi="Times New Roman" w:cs="Times New Roman"/>
          <w:sz w:val="24"/>
          <w:szCs w:val="24"/>
          <w:lang w:eastAsia="es-CL"/>
        </w:rPr>
        <w:t>)​+</w:t>
      </w:r>
      <w:r w:rsidRPr="003B24ED">
        <w:rPr>
          <w:rFonts w:ascii="Times New Roman" w:eastAsia="Times New Roman" w:hAnsi="Times New Roman" w:cs="Times New Roman"/>
          <w:i/>
          <w:iCs/>
          <w:sz w:val="24"/>
          <w:szCs w:val="24"/>
          <w:lang w:eastAsia="es-CL"/>
        </w:rPr>
        <w:t>O</w:t>
      </w:r>
      <w:r w:rsidRPr="003B24ED">
        <w:rPr>
          <w:rFonts w:ascii="Times New Roman" w:eastAsia="Times New Roman" w:hAnsi="Times New Roman" w:cs="Times New Roman"/>
          <w:sz w:val="24"/>
          <w:szCs w:val="24"/>
          <w:lang w:eastAsia="es-CL"/>
        </w:rPr>
        <w:t>2(</w:t>
      </w:r>
      <w:r w:rsidRPr="003B24ED">
        <w:rPr>
          <w:rFonts w:ascii="Times New Roman" w:eastAsia="Times New Roman" w:hAnsi="Times New Roman" w:cs="Times New Roman"/>
          <w:i/>
          <w:iCs/>
          <w:sz w:val="24"/>
          <w:szCs w:val="24"/>
          <w:lang w:eastAsia="es-CL"/>
        </w:rPr>
        <w:t>g</w:t>
      </w:r>
      <w:r w:rsidRPr="003B24ED">
        <w:rPr>
          <w:rFonts w:ascii="Times New Roman" w:eastAsia="Times New Roman" w:hAnsi="Times New Roman" w:cs="Times New Roman"/>
          <w:sz w:val="24"/>
          <w:szCs w:val="24"/>
          <w:lang w:eastAsia="es-CL"/>
        </w:rPr>
        <w:t>)​→2</w:t>
      </w:r>
      <w:r w:rsidRPr="003B24ED">
        <w:rPr>
          <w:rFonts w:ascii="Times New Roman" w:eastAsia="Times New Roman" w:hAnsi="Times New Roman" w:cs="Times New Roman"/>
          <w:i/>
          <w:iCs/>
          <w:sz w:val="24"/>
          <w:szCs w:val="24"/>
          <w:lang w:eastAsia="es-CL"/>
        </w:rPr>
        <w:t>CO</w:t>
      </w:r>
      <w:r w:rsidRPr="003B24ED">
        <w:rPr>
          <w:rFonts w:ascii="Times New Roman" w:eastAsia="Times New Roman" w:hAnsi="Times New Roman" w:cs="Times New Roman"/>
          <w:sz w:val="24"/>
          <w:szCs w:val="24"/>
          <w:lang w:eastAsia="es-CL"/>
        </w:rPr>
        <w:t>2(</w:t>
      </w:r>
      <w:r w:rsidRPr="003B24ED">
        <w:rPr>
          <w:rFonts w:ascii="Times New Roman" w:eastAsia="Times New Roman" w:hAnsi="Times New Roman" w:cs="Times New Roman"/>
          <w:i/>
          <w:iCs/>
          <w:sz w:val="24"/>
          <w:szCs w:val="24"/>
          <w:lang w:eastAsia="es-CL"/>
        </w:rPr>
        <w:t>g</w:t>
      </w:r>
      <w:r w:rsidRPr="003B24ED">
        <w:rPr>
          <w:rFonts w:ascii="Times New Roman" w:eastAsia="Times New Roman" w:hAnsi="Times New Roman" w:cs="Times New Roman"/>
          <w:sz w:val="24"/>
          <w:szCs w:val="24"/>
          <w:lang w:eastAsia="es-CL"/>
        </w:rPr>
        <w:t>)​</w:t>
      </w:r>
    </w:p>
    <w:p w:rsidR="003B24ED" w:rsidRPr="003B24ED" w:rsidRDefault="003B24ED" w:rsidP="003B24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Reactantes:</w:t>
      </w:r>
      <w:r w:rsidRPr="003B24ED">
        <w:rPr>
          <w:rFonts w:ascii="Times New Roman" w:eastAsia="Times New Roman" w:hAnsi="Times New Roman" w:cs="Times New Roman"/>
          <w:sz w:val="24"/>
          <w:szCs w:val="24"/>
          <w:lang w:eastAsia="es-CL"/>
        </w:rPr>
        <w:t> 56</w:t>
      </w:r>
      <w:r w:rsidRPr="003B24ED">
        <w:rPr>
          <w:rFonts w:ascii="Times New Roman" w:eastAsia="Times New Roman" w:hAnsi="Times New Roman" w:cs="Times New Roman"/>
          <w:i/>
          <w:iCs/>
          <w:sz w:val="24"/>
          <w:szCs w:val="24"/>
          <w:lang w:eastAsia="es-CL"/>
        </w:rPr>
        <w:t>g</w:t>
      </w:r>
      <w:r w:rsidRPr="003B24ED">
        <w:rPr>
          <w:rFonts w:ascii="Times New Roman" w:eastAsia="Times New Roman" w:hAnsi="Times New Roman" w:cs="Times New Roman"/>
          <w:sz w:val="24"/>
          <w:szCs w:val="24"/>
          <w:lang w:eastAsia="es-CL"/>
        </w:rPr>
        <w:t> de monóxido de carbono + 32</w:t>
      </w:r>
      <w:r w:rsidRPr="003B24ED">
        <w:rPr>
          <w:rFonts w:ascii="Times New Roman" w:eastAsia="Times New Roman" w:hAnsi="Times New Roman" w:cs="Times New Roman"/>
          <w:i/>
          <w:iCs/>
          <w:sz w:val="24"/>
          <w:szCs w:val="24"/>
          <w:lang w:eastAsia="es-CL"/>
        </w:rPr>
        <w:t>g</w:t>
      </w:r>
      <w:r w:rsidRPr="003B24ED">
        <w:rPr>
          <w:rFonts w:ascii="Times New Roman" w:eastAsia="Times New Roman" w:hAnsi="Times New Roman" w:cs="Times New Roman"/>
          <w:sz w:val="24"/>
          <w:szCs w:val="24"/>
          <w:lang w:eastAsia="es-CL"/>
        </w:rPr>
        <w:t> de oxígeno = 88</w:t>
      </w:r>
      <w:r w:rsidRPr="003B24ED">
        <w:rPr>
          <w:rFonts w:ascii="Times New Roman" w:eastAsia="Times New Roman" w:hAnsi="Times New Roman" w:cs="Times New Roman"/>
          <w:i/>
          <w:iCs/>
          <w:sz w:val="24"/>
          <w:szCs w:val="24"/>
          <w:lang w:eastAsia="es-CL"/>
        </w:rPr>
        <w:t>g</w:t>
      </w:r>
      <w:r w:rsidRPr="003B24ED">
        <w:rPr>
          <w:rFonts w:ascii="Times New Roman" w:eastAsia="Times New Roman" w:hAnsi="Times New Roman" w:cs="Times New Roman"/>
          <w:b/>
          <w:bCs/>
          <w:sz w:val="24"/>
          <w:szCs w:val="24"/>
          <w:lang w:eastAsia="es-CL"/>
        </w:rPr>
        <w:t> masa total</w:t>
      </w:r>
      <w:r w:rsidRPr="003B24ED">
        <w:rPr>
          <w:rFonts w:ascii="Times New Roman" w:eastAsia="Times New Roman" w:hAnsi="Times New Roman" w:cs="Times New Roman"/>
          <w:sz w:val="24"/>
          <w:szCs w:val="24"/>
          <w:lang w:eastAsia="es-CL"/>
        </w:rPr>
        <w:t>.</w:t>
      </w:r>
    </w:p>
    <w:p w:rsidR="003B24ED" w:rsidRPr="003B24ED" w:rsidRDefault="003B24ED" w:rsidP="003B24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b/>
          <w:bCs/>
          <w:sz w:val="24"/>
          <w:szCs w:val="24"/>
          <w:lang w:eastAsia="es-CL"/>
        </w:rPr>
        <w:t>Productos:</w:t>
      </w:r>
      <w:r w:rsidRPr="003B24ED">
        <w:rPr>
          <w:rFonts w:ascii="Times New Roman" w:eastAsia="Times New Roman" w:hAnsi="Times New Roman" w:cs="Times New Roman"/>
          <w:sz w:val="24"/>
          <w:szCs w:val="24"/>
          <w:lang w:eastAsia="es-CL"/>
        </w:rPr>
        <w:t> Obtenemos exactamente 88</w:t>
      </w:r>
      <w:r w:rsidRPr="003B24ED">
        <w:rPr>
          <w:rFonts w:ascii="Times New Roman" w:eastAsia="Times New Roman" w:hAnsi="Times New Roman" w:cs="Times New Roman"/>
          <w:i/>
          <w:iCs/>
          <w:sz w:val="24"/>
          <w:szCs w:val="24"/>
          <w:lang w:eastAsia="es-CL"/>
        </w:rPr>
        <w:t>g</w:t>
      </w:r>
      <w:r w:rsidRPr="003B24ED">
        <w:rPr>
          <w:rFonts w:ascii="Times New Roman" w:eastAsia="Times New Roman" w:hAnsi="Times New Roman" w:cs="Times New Roman"/>
          <w:sz w:val="24"/>
          <w:szCs w:val="24"/>
          <w:lang w:eastAsia="es-CL"/>
        </w:rPr>
        <w:t> de dióxido de carbono.</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Este balance no es solo un ejercicio matemático; es la base de la química moderna que permite desde calcular la dosis de un medicamento hasta la carga de combustible de un cohete. Pon a prueba tu comprensión de estas leyes universales en la siguiente sección.</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 xml:space="preserve">-------------------------------------------------------------------------------- </w:t>
      </w:r>
    </w:p>
    <w:p w:rsidR="003B24ED" w:rsidRPr="003B24ED" w:rsidRDefault="003B24ED" w:rsidP="003B24ED">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3B24ED">
        <w:rPr>
          <w:rFonts w:ascii="Times New Roman" w:eastAsia="Times New Roman" w:hAnsi="Times New Roman" w:cs="Times New Roman"/>
          <w:b/>
          <w:bCs/>
          <w:sz w:val="36"/>
          <w:szCs w:val="36"/>
          <w:lang w:eastAsia="es-CL"/>
        </w:rPr>
        <w:t>7. Evaluación: Comprueba tus Conocimientos</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¿Qué se requiere para que un choque entre moléculas sea una "colisión efectiva"?</w:t>
      </w:r>
      <w:r w:rsidRPr="003B24ED">
        <w:rPr>
          <w:rFonts w:ascii="Times New Roman" w:eastAsia="Times New Roman" w:hAnsi="Times New Roman" w:cs="Times New Roman"/>
          <w:color w:val="303030"/>
          <w:sz w:val="27"/>
          <w:szCs w:val="27"/>
          <w:lang w:eastAsia="es-CL"/>
        </w:rPr>
        <w:t xml:space="preserve"> a) Solo que las moléculas se toquen. b) Energía suficiente y orientación adecuada. c) Que la reacción sea </w:t>
      </w:r>
      <w:proofErr w:type="spellStart"/>
      <w:r w:rsidRPr="003B24ED">
        <w:rPr>
          <w:rFonts w:ascii="Times New Roman" w:eastAsia="Times New Roman" w:hAnsi="Times New Roman" w:cs="Times New Roman"/>
          <w:color w:val="303030"/>
          <w:sz w:val="27"/>
          <w:szCs w:val="27"/>
          <w:lang w:eastAsia="es-CL"/>
        </w:rPr>
        <w:t>exergónica</w:t>
      </w:r>
      <w:proofErr w:type="spellEnd"/>
      <w:r w:rsidRPr="003B24ED">
        <w:rPr>
          <w:rFonts w:ascii="Times New Roman" w:eastAsia="Times New Roman" w:hAnsi="Times New Roman" w:cs="Times New Roman"/>
          <w:color w:val="303030"/>
          <w:sz w:val="27"/>
          <w:szCs w:val="27"/>
          <w:lang w:eastAsia="es-CL"/>
        </w:rPr>
        <w:t>.</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Si una reacción química absorbe calor del entorno, se clasifica como:</w:t>
      </w:r>
      <w:r w:rsidRPr="003B24ED">
        <w:rPr>
          <w:rFonts w:ascii="Times New Roman" w:eastAsia="Times New Roman" w:hAnsi="Times New Roman" w:cs="Times New Roman"/>
          <w:color w:val="303030"/>
          <w:sz w:val="27"/>
          <w:szCs w:val="27"/>
          <w:lang w:eastAsia="es-CL"/>
        </w:rPr>
        <w:t xml:space="preserve"> a) Catabólica. b) </w:t>
      </w:r>
      <w:proofErr w:type="spellStart"/>
      <w:r w:rsidRPr="003B24ED">
        <w:rPr>
          <w:rFonts w:ascii="Times New Roman" w:eastAsia="Times New Roman" w:hAnsi="Times New Roman" w:cs="Times New Roman"/>
          <w:color w:val="303030"/>
          <w:sz w:val="27"/>
          <w:szCs w:val="27"/>
          <w:lang w:eastAsia="es-CL"/>
        </w:rPr>
        <w:t>Exergónica</w:t>
      </w:r>
      <w:proofErr w:type="spellEnd"/>
      <w:r w:rsidRPr="003B24ED">
        <w:rPr>
          <w:rFonts w:ascii="Times New Roman" w:eastAsia="Times New Roman" w:hAnsi="Times New Roman" w:cs="Times New Roman"/>
          <w:color w:val="303030"/>
          <w:sz w:val="27"/>
          <w:szCs w:val="27"/>
          <w:lang w:eastAsia="es-CL"/>
        </w:rPr>
        <w:t xml:space="preserve">. c) </w:t>
      </w:r>
      <w:proofErr w:type="spellStart"/>
      <w:r w:rsidRPr="003B24ED">
        <w:rPr>
          <w:rFonts w:ascii="Times New Roman" w:eastAsia="Times New Roman" w:hAnsi="Times New Roman" w:cs="Times New Roman"/>
          <w:color w:val="303030"/>
          <w:sz w:val="27"/>
          <w:szCs w:val="27"/>
          <w:lang w:eastAsia="es-CL"/>
        </w:rPr>
        <w:t>Endergónica</w:t>
      </w:r>
      <w:proofErr w:type="spellEnd"/>
      <w:r w:rsidRPr="003B24ED">
        <w:rPr>
          <w:rFonts w:ascii="Times New Roman" w:eastAsia="Times New Roman" w:hAnsi="Times New Roman" w:cs="Times New Roman"/>
          <w:color w:val="303030"/>
          <w:sz w:val="27"/>
          <w:szCs w:val="27"/>
          <w:lang w:eastAsia="es-CL"/>
        </w:rPr>
        <w:t>.</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 xml:space="preserve">En el inflado de un airbag, la </w:t>
      </w:r>
      <w:proofErr w:type="spellStart"/>
      <w:r w:rsidRPr="003B24ED">
        <w:rPr>
          <w:rFonts w:ascii="Times New Roman" w:eastAsia="Times New Roman" w:hAnsi="Times New Roman" w:cs="Times New Roman"/>
          <w:b/>
          <w:bCs/>
          <w:color w:val="303030"/>
          <w:sz w:val="27"/>
          <w:szCs w:val="27"/>
          <w:lang w:eastAsia="es-CL"/>
        </w:rPr>
        <w:t>azida</w:t>
      </w:r>
      <w:proofErr w:type="spellEnd"/>
      <w:r w:rsidRPr="003B24ED">
        <w:rPr>
          <w:rFonts w:ascii="Times New Roman" w:eastAsia="Times New Roman" w:hAnsi="Times New Roman" w:cs="Times New Roman"/>
          <w:b/>
          <w:bCs/>
          <w:color w:val="303030"/>
          <w:sz w:val="27"/>
          <w:szCs w:val="27"/>
          <w:lang w:eastAsia="es-CL"/>
        </w:rPr>
        <w:t xml:space="preserve"> de sodio (</w:t>
      </w:r>
      <w:proofErr w:type="gramStart"/>
      <w:r w:rsidRPr="003B24ED">
        <w:rPr>
          <w:rFonts w:ascii="KaTeX_Math" w:eastAsia="Times New Roman" w:hAnsi="KaTeX_Math" w:cs="Times New Roman"/>
          <w:i/>
          <w:iCs/>
          <w:color w:val="303030"/>
          <w:sz w:val="33"/>
          <w:szCs w:val="33"/>
          <w:lang w:eastAsia="es-CL"/>
        </w:rPr>
        <w:t>NaN</w:t>
      </w:r>
      <w:r w:rsidRPr="003B24ED">
        <w:rPr>
          <w:rFonts w:ascii="Times New Roman" w:eastAsia="Times New Roman" w:hAnsi="Times New Roman" w:cs="Times New Roman"/>
          <w:color w:val="303030"/>
          <w:sz w:val="23"/>
          <w:szCs w:val="23"/>
          <w:lang w:eastAsia="es-CL"/>
        </w:rPr>
        <w:t>3</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b/>
          <w:bCs/>
          <w:color w:val="303030"/>
          <w:sz w:val="27"/>
          <w:szCs w:val="27"/>
          <w:lang w:eastAsia="es-CL"/>
        </w:rPr>
        <w:t>)</w:t>
      </w:r>
      <w:proofErr w:type="gramEnd"/>
      <w:r w:rsidRPr="003B24ED">
        <w:rPr>
          <w:rFonts w:ascii="Times New Roman" w:eastAsia="Times New Roman" w:hAnsi="Times New Roman" w:cs="Times New Roman"/>
          <w:b/>
          <w:bCs/>
          <w:color w:val="303030"/>
          <w:sz w:val="27"/>
          <w:szCs w:val="27"/>
          <w:lang w:eastAsia="es-CL"/>
        </w:rPr>
        <w:t xml:space="preserve"> se convierte en sodio y nitrógeno gas. ¿A qué tipo de reacción corresponde?</w:t>
      </w:r>
      <w:r w:rsidRPr="003B24ED">
        <w:rPr>
          <w:rFonts w:ascii="Times New Roman" w:eastAsia="Times New Roman" w:hAnsi="Times New Roman" w:cs="Times New Roman"/>
          <w:color w:val="303030"/>
          <w:sz w:val="27"/>
          <w:szCs w:val="27"/>
          <w:lang w:eastAsia="es-CL"/>
        </w:rPr>
        <w:t> a) Síntesis. b) Descomposición. c) Sustitución doble.</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¿Cuál es la relación energética correcta en el metabolismo?</w:t>
      </w:r>
      <w:r w:rsidRPr="003B24ED">
        <w:rPr>
          <w:rFonts w:ascii="Times New Roman" w:eastAsia="Times New Roman" w:hAnsi="Times New Roman" w:cs="Times New Roman"/>
          <w:color w:val="303030"/>
          <w:sz w:val="27"/>
          <w:szCs w:val="27"/>
          <w:lang w:eastAsia="es-CL"/>
        </w:rPr>
        <w:t xml:space="preserve"> a) La fotosíntesis es </w:t>
      </w:r>
      <w:proofErr w:type="spellStart"/>
      <w:r w:rsidRPr="003B24ED">
        <w:rPr>
          <w:rFonts w:ascii="Times New Roman" w:eastAsia="Times New Roman" w:hAnsi="Times New Roman" w:cs="Times New Roman"/>
          <w:color w:val="303030"/>
          <w:sz w:val="27"/>
          <w:szCs w:val="27"/>
          <w:lang w:eastAsia="es-CL"/>
        </w:rPr>
        <w:t>exergónica</w:t>
      </w:r>
      <w:proofErr w:type="spellEnd"/>
      <w:r w:rsidRPr="003B24ED">
        <w:rPr>
          <w:rFonts w:ascii="Times New Roman" w:eastAsia="Times New Roman" w:hAnsi="Times New Roman" w:cs="Times New Roman"/>
          <w:color w:val="303030"/>
          <w:sz w:val="27"/>
          <w:szCs w:val="27"/>
          <w:lang w:eastAsia="es-CL"/>
        </w:rPr>
        <w:t xml:space="preserve"> y la respiración es </w:t>
      </w:r>
      <w:proofErr w:type="spellStart"/>
      <w:r w:rsidRPr="003B24ED">
        <w:rPr>
          <w:rFonts w:ascii="Times New Roman" w:eastAsia="Times New Roman" w:hAnsi="Times New Roman" w:cs="Times New Roman"/>
          <w:color w:val="303030"/>
          <w:sz w:val="27"/>
          <w:szCs w:val="27"/>
          <w:lang w:eastAsia="es-CL"/>
        </w:rPr>
        <w:t>endergónica</w:t>
      </w:r>
      <w:proofErr w:type="spellEnd"/>
      <w:r w:rsidRPr="003B24ED">
        <w:rPr>
          <w:rFonts w:ascii="Times New Roman" w:eastAsia="Times New Roman" w:hAnsi="Times New Roman" w:cs="Times New Roman"/>
          <w:color w:val="303030"/>
          <w:sz w:val="27"/>
          <w:szCs w:val="27"/>
          <w:lang w:eastAsia="es-CL"/>
        </w:rPr>
        <w:t xml:space="preserve">. b) La fotosíntesis es </w:t>
      </w:r>
      <w:proofErr w:type="spellStart"/>
      <w:r w:rsidRPr="003B24ED">
        <w:rPr>
          <w:rFonts w:ascii="Times New Roman" w:eastAsia="Times New Roman" w:hAnsi="Times New Roman" w:cs="Times New Roman"/>
          <w:color w:val="303030"/>
          <w:sz w:val="27"/>
          <w:szCs w:val="27"/>
          <w:lang w:eastAsia="es-CL"/>
        </w:rPr>
        <w:t>endergónica</w:t>
      </w:r>
      <w:proofErr w:type="spellEnd"/>
      <w:r w:rsidRPr="003B24ED">
        <w:rPr>
          <w:rFonts w:ascii="Times New Roman" w:eastAsia="Times New Roman" w:hAnsi="Times New Roman" w:cs="Times New Roman"/>
          <w:color w:val="303030"/>
          <w:sz w:val="27"/>
          <w:szCs w:val="27"/>
          <w:lang w:eastAsia="es-CL"/>
        </w:rPr>
        <w:t xml:space="preserve"> y la respiración es </w:t>
      </w:r>
      <w:proofErr w:type="spellStart"/>
      <w:r w:rsidRPr="003B24ED">
        <w:rPr>
          <w:rFonts w:ascii="Times New Roman" w:eastAsia="Times New Roman" w:hAnsi="Times New Roman" w:cs="Times New Roman"/>
          <w:color w:val="303030"/>
          <w:sz w:val="27"/>
          <w:szCs w:val="27"/>
          <w:lang w:eastAsia="es-CL"/>
        </w:rPr>
        <w:t>exergónica</w:t>
      </w:r>
      <w:proofErr w:type="spellEnd"/>
      <w:r w:rsidRPr="003B24ED">
        <w:rPr>
          <w:rFonts w:ascii="Times New Roman" w:eastAsia="Times New Roman" w:hAnsi="Times New Roman" w:cs="Times New Roman"/>
          <w:color w:val="303030"/>
          <w:sz w:val="27"/>
          <w:szCs w:val="27"/>
          <w:lang w:eastAsia="es-CL"/>
        </w:rPr>
        <w:t>. c) Ambas son anabólicas.</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El proceso por el cual microorganismos degradan sustancias orgánicas para obtener energía en ausencia de oxígeno se llama:</w:t>
      </w:r>
      <w:r w:rsidRPr="003B24ED">
        <w:rPr>
          <w:rFonts w:ascii="Times New Roman" w:eastAsia="Times New Roman" w:hAnsi="Times New Roman" w:cs="Times New Roman"/>
          <w:color w:val="303030"/>
          <w:sz w:val="27"/>
          <w:szCs w:val="27"/>
          <w:lang w:eastAsia="es-CL"/>
        </w:rPr>
        <w:t> a) Fotosíntesis. b) Combustión. c) Fermentación (Alcohólica o Láctica).</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¿Qué ecuación representa la protección de la Tierra contra la radiación UV en la estratósfera?</w:t>
      </w:r>
      <w:r w:rsidRPr="003B24ED">
        <w:rPr>
          <w:rFonts w:ascii="Times New Roman" w:eastAsia="Times New Roman" w:hAnsi="Times New Roman" w:cs="Times New Roman"/>
          <w:color w:val="303030"/>
          <w:sz w:val="27"/>
          <w:szCs w:val="27"/>
          <w:lang w:eastAsia="es-CL"/>
        </w:rPr>
        <w:t> a) </w:t>
      </w:r>
      <w:r w:rsidRPr="003B24ED">
        <w:rPr>
          <w:rFonts w:ascii="KaTeX_Math" w:eastAsia="Times New Roman" w:hAnsi="KaTeX_Math" w:cs="Times New Roman"/>
          <w:i/>
          <w:iCs/>
          <w:color w:val="303030"/>
          <w:sz w:val="33"/>
          <w:szCs w:val="33"/>
          <w:lang w:eastAsia="es-CL"/>
        </w:rPr>
        <w:t>CaO</w:t>
      </w:r>
      <w:r w:rsidRPr="003B24ED">
        <w:rPr>
          <w:rFonts w:ascii="Times New Roman" w:eastAsia="Times New Roman" w:hAnsi="Times New Roman" w:cs="Times New Roman"/>
          <w:color w:val="303030"/>
          <w:sz w:val="33"/>
          <w:szCs w:val="33"/>
          <w:lang w:eastAsia="es-CL"/>
        </w:rPr>
        <w:t>+</w:t>
      </w:r>
      <w:r w:rsidRPr="003B24ED">
        <w:rPr>
          <w:rFonts w:ascii="KaTeX_Math" w:eastAsia="Times New Roman" w:hAnsi="KaTeX_Math" w:cs="Times New Roman"/>
          <w:i/>
          <w:iCs/>
          <w:color w:val="303030"/>
          <w:sz w:val="33"/>
          <w:szCs w:val="33"/>
          <w:lang w:eastAsia="es-CL"/>
        </w:rPr>
        <w:t>CO</w:t>
      </w:r>
      <w:r w:rsidRPr="003B24ED">
        <w:rPr>
          <w:rFonts w:ascii="Times New Roman" w:eastAsia="Times New Roman" w:hAnsi="Times New Roman" w:cs="Times New Roman"/>
          <w:color w:val="303030"/>
          <w:sz w:val="23"/>
          <w:szCs w:val="23"/>
          <w:lang w:eastAsia="es-CL"/>
        </w:rPr>
        <w:t>2</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33"/>
          <w:szCs w:val="33"/>
          <w:lang w:eastAsia="es-CL"/>
        </w:rPr>
        <w:t>→</w:t>
      </w:r>
      <w:r w:rsidRPr="003B24ED">
        <w:rPr>
          <w:rFonts w:ascii="KaTeX_Math" w:eastAsia="Times New Roman" w:hAnsi="KaTeX_Math" w:cs="Times New Roman"/>
          <w:i/>
          <w:iCs/>
          <w:color w:val="303030"/>
          <w:sz w:val="33"/>
          <w:szCs w:val="33"/>
          <w:lang w:eastAsia="es-CL"/>
        </w:rPr>
        <w:t>CaCO</w:t>
      </w:r>
      <w:r w:rsidRPr="003B24ED">
        <w:rPr>
          <w:rFonts w:ascii="Times New Roman" w:eastAsia="Times New Roman" w:hAnsi="Times New Roman" w:cs="Times New Roman"/>
          <w:color w:val="303030"/>
          <w:sz w:val="23"/>
          <w:szCs w:val="23"/>
          <w:lang w:eastAsia="es-CL"/>
        </w:rPr>
        <w:t>3</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27"/>
          <w:szCs w:val="27"/>
          <w:lang w:eastAsia="es-CL"/>
        </w:rPr>
        <w:t> b) </w:t>
      </w:r>
      <w:r w:rsidRPr="003B24ED">
        <w:rPr>
          <w:rFonts w:ascii="Times New Roman" w:eastAsia="Times New Roman" w:hAnsi="Times New Roman" w:cs="Times New Roman"/>
          <w:color w:val="303030"/>
          <w:sz w:val="33"/>
          <w:szCs w:val="33"/>
          <w:lang w:eastAsia="es-CL"/>
        </w:rPr>
        <w:t>3</w:t>
      </w:r>
      <w:r w:rsidRPr="003B24ED">
        <w:rPr>
          <w:rFonts w:ascii="KaTeX_Math" w:eastAsia="Times New Roman" w:hAnsi="KaTeX_Math" w:cs="Times New Roman"/>
          <w:i/>
          <w:iCs/>
          <w:color w:val="303030"/>
          <w:sz w:val="33"/>
          <w:szCs w:val="33"/>
          <w:lang w:eastAsia="es-CL"/>
        </w:rPr>
        <w:t>O</w:t>
      </w:r>
      <w:r w:rsidRPr="003B24ED">
        <w:rPr>
          <w:rFonts w:ascii="Times New Roman" w:eastAsia="Times New Roman" w:hAnsi="Times New Roman" w:cs="Times New Roman"/>
          <w:color w:val="303030"/>
          <w:sz w:val="23"/>
          <w:szCs w:val="23"/>
          <w:lang w:eastAsia="es-CL"/>
        </w:rPr>
        <w:t>2</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33"/>
          <w:szCs w:val="33"/>
          <w:lang w:eastAsia="es-CL"/>
        </w:rPr>
        <w:t>+radiacioˊn↔2</w:t>
      </w:r>
      <w:r w:rsidRPr="003B24ED">
        <w:rPr>
          <w:rFonts w:ascii="KaTeX_Math" w:eastAsia="Times New Roman" w:hAnsi="KaTeX_Math" w:cs="Times New Roman"/>
          <w:i/>
          <w:iCs/>
          <w:color w:val="303030"/>
          <w:sz w:val="33"/>
          <w:szCs w:val="33"/>
          <w:lang w:eastAsia="es-CL"/>
        </w:rPr>
        <w:t>O</w:t>
      </w:r>
      <w:r w:rsidRPr="003B24ED">
        <w:rPr>
          <w:rFonts w:ascii="Times New Roman" w:eastAsia="Times New Roman" w:hAnsi="Times New Roman" w:cs="Times New Roman"/>
          <w:color w:val="303030"/>
          <w:sz w:val="23"/>
          <w:szCs w:val="23"/>
          <w:lang w:eastAsia="es-CL"/>
        </w:rPr>
        <w:t>3</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27"/>
          <w:szCs w:val="27"/>
          <w:lang w:eastAsia="es-CL"/>
        </w:rPr>
        <w:t> c) </w:t>
      </w:r>
      <w:r w:rsidRPr="003B24ED">
        <w:rPr>
          <w:rFonts w:ascii="KaTeX_Math" w:eastAsia="Times New Roman" w:hAnsi="KaTeX_Math" w:cs="Times New Roman"/>
          <w:i/>
          <w:iCs/>
          <w:color w:val="303030"/>
          <w:sz w:val="33"/>
          <w:szCs w:val="33"/>
          <w:lang w:eastAsia="es-CL"/>
        </w:rPr>
        <w:t>CH</w:t>
      </w:r>
      <w:r w:rsidRPr="003B24ED">
        <w:rPr>
          <w:rFonts w:ascii="Times New Roman" w:eastAsia="Times New Roman" w:hAnsi="Times New Roman" w:cs="Times New Roman"/>
          <w:color w:val="303030"/>
          <w:sz w:val="23"/>
          <w:szCs w:val="23"/>
          <w:lang w:eastAsia="es-CL"/>
        </w:rPr>
        <w:t>4</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33"/>
          <w:szCs w:val="33"/>
          <w:lang w:eastAsia="es-CL"/>
        </w:rPr>
        <w:t>+2</w:t>
      </w:r>
      <w:r w:rsidRPr="003B24ED">
        <w:rPr>
          <w:rFonts w:ascii="KaTeX_Math" w:eastAsia="Times New Roman" w:hAnsi="KaTeX_Math" w:cs="Times New Roman"/>
          <w:i/>
          <w:iCs/>
          <w:color w:val="303030"/>
          <w:sz w:val="33"/>
          <w:szCs w:val="33"/>
          <w:lang w:eastAsia="es-CL"/>
        </w:rPr>
        <w:t>O</w:t>
      </w:r>
      <w:r w:rsidRPr="003B24ED">
        <w:rPr>
          <w:rFonts w:ascii="Times New Roman" w:eastAsia="Times New Roman" w:hAnsi="Times New Roman" w:cs="Times New Roman"/>
          <w:color w:val="303030"/>
          <w:sz w:val="23"/>
          <w:szCs w:val="23"/>
          <w:lang w:eastAsia="es-CL"/>
        </w:rPr>
        <w:t>2</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33"/>
          <w:szCs w:val="33"/>
          <w:lang w:eastAsia="es-CL"/>
        </w:rPr>
        <w:t>→</w:t>
      </w:r>
      <w:r w:rsidRPr="003B24ED">
        <w:rPr>
          <w:rFonts w:ascii="KaTeX_Math" w:eastAsia="Times New Roman" w:hAnsi="KaTeX_Math" w:cs="Times New Roman"/>
          <w:i/>
          <w:iCs/>
          <w:color w:val="303030"/>
          <w:sz w:val="33"/>
          <w:szCs w:val="33"/>
          <w:lang w:eastAsia="es-CL"/>
        </w:rPr>
        <w:t>CO</w:t>
      </w:r>
      <w:r w:rsidRPr="003B24ED">
        <w:rPr>
          <w:rFonts w:ascii="Times New Roman" w:eastAsia="Times New Roman" w:hAnsi="Times New Roman" w:cs="Times New Roman"/>
          <w:color w:val="303030"/>
          <w:sz w:val="23"/>
          <w:szCs w:val="23"/>
          <w:lang w:eastAsia="es-CL"/>
        </w:rPr>
        <w:t>2</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33"/>
          <w:szCs w:val="33"/>
          <w:lang w:eastAsia="es-CL"/>
        </w:rPr>
        <w:t>+2</w:t>
      </w:r>
      <w:r w:rsidRPr="003B24ED">
        <w:rPr>
          <w:rFonts w:ascii="KaTeX_Math" w:eastAsia="Times New Roman" w:hAnsi="KaTeX_Math" w:cs="Times New Roman"/>
          <w:i/>
          <w:iCs/>
          <w:color w:val="303030"/>
          <w:sz w:val="33"/>
          <w:szCs w:val="33"/>
          <w:lang w:eastAsia="es-CL"/>
        </w:rPr>
        <w:t>H</w:t>
      </w:r>
      <w:r w:rsidRPr="003B24ED">
        <w:rPr>
          <w:rFonts w:ascii="Times New Roman" w:eastAsia="Times New Roman" w:hAnsi="Times New Roman" w:cs="Times New Roman"/>
          <w:color w:val="303030"/>
          <w:sz w:val="23"/>
          <w:szCs w:val="23"/>
          <w:lang w:eastAsia="es-CL"/>
        </w:rPr>
        <w:t>2</w:t>
      </w:r>
      <w:r w:rsidRPr="003B24ED">
        <w:rPr>
          <w:rFonts w:ascii="Times New Roman" w:eastAsia="Times New Roman" w:hAnsi="Times New Roman" w:cs="Times New Roman"/>
          <w:color w:val="303030"/>
          <w:sz w:val="2"/>
          <w:szCs w:val="2"/>
          <w:lang w:eastAsia="es-CL"/>
        </w:rPr>
        <w:t>​</w:t>
      </w:r>
      <w:r w:rsidRPr="003B24ED">
        <w:rPr>
          <w:rFonts w:ascii="KaTeX_Math" w:eastAsia="Times New Roman" w:hAnsi="KaTeX_Math" w:cs="Times New Roman"/>
          <w:i/>
          <w:iCs/>
          <w:color w:val="303030"/>
          <w:sz w:val="33"/>
          <w:szCs w:val="33"/>
          <w:lang w:eastAsia="es-CL"/>
        </w:rPr>
        <w:t>O</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¿Por qué la acidificación de los océanos es peligrosa para la vida marina?</w:t>
      </w:r>
      <w:r w:rsidRPr="003B24ED">
        <w:rPr>
          <w:rFonts w:ascii="Times New Roman" w:eastAsia="Times New Roman" w:hAnsi="Times New Roman" w:cs="Times New Roman"/>
          <w:color w:val="303030"/>
          <w:sz w:val="27"/>
          <w:szCs w:val="27"/>
          <w:lang w:eastAsia="es-CL"/>
        </w:rPr>
        <w:t> a) Porque aumenta la temperatura del agua. b) Porque el </w:t>
      </w:r>
      <w:r w:rsidRPr="003B24ED">
        <w:rPr>
          <w:rFonts w:ascii="KaTeX_Math" w:eastAsia="Times New Roman" w:hAnsi="KaTeX_Math" w:cs="Times New Roman"/>
          <w:i/>
          <w:iCs/>
          <w:color w:val="303030"/>
          <w:sz w:val="33"/>
          <w:szCs w:val="33"/>
          <w:lang w:eastAsia="es-CL"/>
        </w:rPr>
        <w:t>CO</w:t>
      </w:r>
      <w:r w:rsidRPr="003B24ED">
        <w:rPr>
          <w:rFonts w:ascii="Times New Roman" w:eastAsia="Times New Roman" w:hAnsi="Times New Roman" w:cs="Times New Roman"/>
          <w:color w:val="303030"/>
          <w:sz w:val="23"/>
          <w:szCs w:val="23"/>
          <w:lang w:eastAsia="es-CL"/>
        </w:rPr>
        <w:t>2</w:t>
      </w:r>
      <w:r w:rsidRPr="003B24ED">
        <w:rPr>
          <w:rFonts w:ascii="Times New Roman" w:eastAsia="Times New Roman" w:hAnsi="Times New Roman" w:cs="Times New Roman"/>
          <w:color w:val="303030"/>
          <w:sz w:val="2"/>
          <w:szCs w:val="2"/>
          <w:lang w:eastAsia="es-CL"/>
        </w:rPr>
        <w:t>​</w:t>
      </w:r>
      <w:r w:rsidRPr="003B24ED">
        <w:rPr>
          <w:rFonts w:ascii="Times New Roman" w:eastAsia="Times New Roman" w:hAnsi="Times New Roman" w:cs="Times New Roman"/>
          <w:color w:val="303030"/>
          <w:sz w:val="27"/>
          <w:szCs w:val="27"/>
          <w:lang w:eastAsia="es-CL"/>
        </w:rPr>
        <w:t> disuelto baja el pH y afecta estructuras de carbonato de calcio. c) Porque produce un exceso de ozono en el agua.</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Si quemamos </w:t>
      </w:r>
      <w:r w:rsidRPr="003B24ED">
        <w:rPr>
          <w:rFonts w:ascii="Times New Roman" w:eastAsia="Times New Roman" w:hAnsi="Times New Roman" w:cs="Times New Roman"/>
          <w:color w:val="303030"/>
          <w:sz w:val="33"/>
          <w:szCs w:val="33"/>
          <w:lang w:eastAsia="es-CL"/>
        </w:rPr>
        <w:t>12</w:t>
      </w:r>
      <w:r w:rsidRPr="003B24ED">
        <w:rPr>
          <w:rFonts w:ascii="KaTeX_Math" w:eastAsia="Times New Roman" w:hAnsi="KaTeX_Math" w:cs="Times New Roman"/>
          <w:i/>
          <w:iCs/>
          <w:color w:val="303030"/>
          <w:sz w:val="33"/>
          <w:szCs w:val="33"/>
          <w:lang w:eastAsia="es-CL"/>
        </w:rPr>
        <w:t>g</w:t>
      </w:r>
      <w:r w:rsidRPr="003B24ED">
        <w:rPr>
          <w:rFonts w:ascii="Times New Roman" w:eastAsia="Times New Roman" w:hAnsi="Times New Roman" w:cs="Times New Roman"/>
          <w:b/>
          <w:bCs/>
          <w:color w:val="303030"/>
          <w:sz w:val="27"/>
          <w:szCs w:val="27"/>
          <w:lang w:eastAsia="es-CL"/>
        </w:rPr>
        <w:t> de un combustible y este reacciona con </w:t>
      </w:r>
      <w:r w:rsidRPr="003B24ED">
        <w:rPr>
          <w:rFonts w:ascii="Times New Roman" w:eastAsia="Times New Roman" w:hAnsi="Times New Roman" w:cs="Times New Roman"/>
          <w:color w:val="303030"/>
          <w:sz w:val="33"/>
          <w:szCs w:val="33"/>
          <w:lang w:eastAsia="es-CL"/>
        </w:rPr>
        <w:t>32</w:t>
      </w:r>
      <w:r w:rsidRPr="003B24ED">
        <w:rPr>
          <w:rFonts w:ascii="KaTeX_Math" w:eastAsia="Times New Roman" w:hAnsi="KaTeX_Math" w:cs="Times New Roman"/>
          <w:i/>
          <w:iCs/>
          <w:color w:val="303030"/>
          <w:sz w:val="33"/>
          <w:szCs w:val="33"/>
          <w:lang w:eastAsia="es-CL"/>
        </w:rPr>
        <w:t>g</w:t>
      </w:r>
      <w:r w:rsidRPr="003B24ED">
        <w:rPr>
          <w:rFonts w:ascii="Times New Roman" w:eastAsia="Times New Roman" w:hAnsi="Times New Roman" w:cs="Times New Roman"/>
          <w:b/>
          <w:bCs/>
          <w:color w:val="303030"/>
          <w:sz w:val="27"/>
          <w:szCs w:val="27"/>
          <w:lang w:eastAsia="es-CL"/>
        </w:rPr>
        <w:t> de oxígeno, ¿cuál será la masa total de los productos obtenidos?</w:t>
      </w:r>
      <w:r w:rsidRPr="003B24ED">
        <w:rPr>
          <w:rFonts w:ascii="Times New Roman" w:eastAsia="Times New Roman" w:hAnsi="Times New Roman" w:cs="Times New Roman"/>
          <w:color w:val="303030"/>
          <w:sz w:val="27"/>
          <w:szCs w:val="27"/>
          <w:lang w:eastAsia="es-CL"/>
        </w:rPr>
        <w:t> a) </w:t>
      </w:r>
      <w:r w:rsidRPr="003B24ED">
        <w:rPr>
          <w:rFonts w:ascii="Times New Roman" w:eastAsia="Times New Roman" w:hAnsi="Times New Roman" w:cs="Times New Roman"/>
          <w:color w:val="303030"/>
          <w:sz w:val="33"/>
          <w:szCs w:val="33"/>
          <w:lang w:eastAsia="es-CL"/>
        </w:rPr>
        <w:t>44</w:t>
      </w:r>
      <w:r w:rsidRPr="003B24ED">
        <w:rPr>
          <w:rFonts w:ascii="KaTeX_Math" w:eastAsia="Times New Roman" w:hAnsi="KaTeX_Math" w:cs="Times New Roman"/>
          <w:i/>
          <w:iCs/>
          <w:color w:val="303030"/>
          <w:sz w:val="33"/>
          <w:szCs w:val="33"/>
          <w:lang w:eastAsia="es-CL"/>
        </w:rPr>
        <w:t>g</w:t>
      </w:r>
      <w:r w:rsidRPr="003B24ED">
        <w:rPr>
          <w:rFonts w:ascii="Times New Roman" w:eastAsia="Times New Roman" w:hAnsi="Times New Roman" w:cs="Times New Roman"/>
          <w:color w:val="303030"/>
          <w:sz w:val="27"/>
          <w:szCs w:val="27"/>
          <w:lang w:eastAsia="es-CL"/>
        </w:rPr>
        <w:t> b) </w:t>
      </w:r>
      <w:r w:rsidRPr="003B24ED">
        <w:rPr>
          <w:rFonts w:ascii="Times New Roman" w:eastAsia="Times New Roman" w:hAnsi="Times New Roman" w:cs="Times New Roman"/>
          <w:color w:val="303030"/>
          <w:sz w:val="33"/>
          <w:szCs w:val="33"/>
          <w:lang w:eastAsia="es-CL"/>
        </w:rPr>
        <w:t>20</w:t>
      </w:r>
      <w:r w:rsidRPr="003B24ED">
        <w:rPr>
          <w:rFonts w:ascii="KaTeX_Math" w:eastAsia="Times New Roman" w:hAnsi="KaTeX_Math" w:cs="Times New Roman"/>
          <w:i/>
          <w:iCs/>
          <w:color w:val="303030"/>
          <w:sz w:val="33"/>
          <w:szCs w:val="33"/>
          <w:lang w:eastAsia="es-CL"/>
        </w:rPr>
        <w:t>g</w:t>
      </w:r>
      <w:r w:rsidRPr="003B24ED">
        <w:rPr>
          <w:rFonts w:ascii="Times New Roman" w:eastAsia="Times New Roman" w:hAnsi="Times New Roman" w:cs="Times New Roman"/>
          <w:color w:val="303030"/>
          <w:sz w:val="27"/>
          <w:szCs w:val="27"/>
          <w:lang w:eastAsia="es-CL"/>
        </w:rPr>
        <w:t> c) </w:t>
      </w:r>
      <w:r w:rsidRPr="003B24ED">
        <w:rPr>
          <w:rFonts w:ascii="Times New Roman" w:eastAsia="Times New Roman" w:hAnsi="Times New Roman" w:cs="Times New Roman"/>
          <w:color w:val="303030"/>
          <w:sz w:val="33"/>
          <w:szCs w:val="33"/>
          <w:lang w:eastAsia="es-CL"/>
        </w:rPr>
        <w:t>12</w:t>
      </w:r>
      <w:r w:rsidRPr="003B24ED">
        <w:rPr>
          <w:rFonts w:ascii="KaTeX_Math" w:eastAsia="Times New Roman" w:hAnsi="KaTeX_Math" w:cs="Times New Roman"/>
          <w:i/>
          <w:iCs/>
          <w:color w:val="303030"/>
          <w:sz w:val="33"/>
          <w:szCs w:val="33"/>
          <w:lang w:eastAsia="es-CL"/>
        </w:rPr>
        <w:t>g</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lastRenderedPageBreak/>
        <w:t>¿Qué metal es hoy estratégico para la transición energética debido a su uso en baterías de alta capacidad?</w:t>
      </w:r>
      <w:r w:rsidRPr="003B24ED">
        <w:rPr>
          <w:rFonts w:ascii="Times New Roman" w:eastAsia="Times New Roman" w:hAnsi="Times New Roman" w:cs="Times New Roman"/>
          <w:color w:val="303030"/>
          <w:sz w:val="27"/>
          <w:szCs w:val="27"/>
          <w:lang w:eastAsia="es-CL"/>
        </w:rPr>
        <w:t> a) Plata. b) Nitrógeno. c) Litio.</w:t>
      </w:r>
    </w:p>
    <w:p w:rsidR="003B24ED" w:rsidRPr="003B24ED" w:rsidRDefault="003B24ED" w:rsidP="003B24E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eastAsia="es-CL"/>
        </w:rPr>
      </w:pPr>
      <w:r w:rsidRPr="003B24ED">
        <w:rPr>
          <w:rFonts w:ascii="Times New Roman" w:eastAsia="Times New Roman" w:hAnsi="Times New Roman" w:cs="Times New Roman"/>
          <w:b/>
          <w:bCs/>
          <w:color w:val="303030"/>
          <w:sz w:val="27"/>
          <w:szCs w:val="27"/>
          <w:lang w:eastAsia="es-CL"/>
        </w:rPr>
        <w:t>Según Lavoisier, en una reacción química los átomos:</w:t>
      </w:r>
      <w:r w:rsidRPr="003B24ED">
        <w:rPr>
          <w:rFonts w:ascii="Times New Roman" w:eastAsia="Times New Roman" w:hAnsi="Times New Roman" w:cs="Times New Roman"/>
          <w:color w:val="303030"/>
          <w:sz w:val="27"/>
          <w:szCs w:val="27"/>
          <w:lang w:eastAsia="es-CL"/>
        </w:rPr>
        <w:t> a) Se destruyen para liberar energía. b) Se reorganizan, pero su masa total permanece constante. c) Se crean de la nada si hay suficiente energía de activación.</w:t>
      </w:r>
    </w:p>
    <w:p w:rsidR="003B24ED" w:rsidRPr="003B24ED" w:rsidRDefault="003B24ED" w:rsidP="003B24ED">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0" w:name="_GoBack"/>
      <w:bookmarkEnd w:id="0"/>
      <w:r w:rsidRPr="003B24ED">
        <w:rPr>
          <w:rFonts w:ascii="Times New Roman" w:eastAsia="Times New Roman" w:hAnsi="Times New Roman" w:cs="Times New Roman"/>
          <w:b/>
          <w:bCs/>
          <w:sz w:val="27"/>
          <w:szCs w:val="27"/>
          <w:lang w:eastAsia="es-CL"/>
        </w:rPr>
        <w:t>Clave de Respuestas</w:t>
      </w:r>
    </w:p>
    <w:p w:rsidR="003B24ED" w:rsidRPr="003B24ED" w:rsidRDefault="003B24ED" w:rsidP="003B24ED">
      <w:pPr>
        <w:spacing w:before="100" w:beforeAutospacing="1" w:after="100" w:afterAutospacing="1" w:line="240" w:lineRule="auto"/>
        <w:rPr>
          <w:rFonts w:ascii="Times New Roman" w:eastAsia="Times New Roman" w:hAnsi="Times New Roman" w:cs="Times New Roman"/>
          <w:sz w:val="24"/>
          <w:szCs w:val="24"/>
          <w:lang w:eastAsia="es-CL"/>
        </w:rPr>
      </w:pPr>
      <w:r w:rsidRPr="003B24ED">
        <w:rPr>
          <w:rFonts w:ascii="Times New Roman" w:eastAsia="Times New Roman" w:hAnsi="Times New Roman" w:cs="Times New Roman"/>
          <w:sz w:val="24"/>
          <w:szCs w:val="24"/>
          <w:lang w:eastAsia="es-CL"/>
        </w:rPr>
        <w:t>1: b | 2: c | 3: b | 4: b | 5: c | 6: b | 7: b | 8: a | 9: c | 10: b</w:t>
      </w:r>
    </w:p>
    <w:p w:rsidR="007258F4" w:rsidRDefault="007258F4"/>
    <w:sectPr w:rsidR="007258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0335D"/>
    <w:multiLevelType w:val="multilevel"/>
    <w:tmpl w:val="7C8E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42798C"/>
    <w:multiLevelType w:val="multilevel"/>
    <w:tmpl w:val="84DE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7A5D1C"/>
    <w:multiLevelType w:val="multilevel"/>
    <w:tmpl w:val="98F0C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43E5DBD"/>
    <w:multiLevelType w:val="multilevel"/>
    <w:tmpl w:val="B2C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F74730"/>
    <w:multiLevelType w:val="multilevel"/>
    <w:tmpl w:val="7B1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7E57D0"/>
    <w:multiLevelType w:val="multilevel"/>
    <w:tmpl w:val="FEE0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9B1444"/>
    <w:multiLevelType w:val="multilevel"/>
    <w:tmpl w:val="64E2B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80B4396"/>
    <w:multiLevelType w:val="multilevel"/>
    <w:tmpl w:val="377C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CD13D25"/>
    <w:multiLevelType w:val="multilevel"/>
    <w:tmpl w:val="CC9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7"/>
  </w:num>
  <w:num w:numId="5">
    <w:abstractNumId w:val="8"/>
  </w:num>
  <w:num w:numId="6">
    <w:abstractNumId w:val="5"/>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4ED"/>
    <w:rsid w:val="003B24ED"/>
    <w:rsid w:val="003D7BF7"/>
    <w:rsid w:val="007258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8885D2-542B-4D9C-8EC1-2C3F6578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18200">
      <w:bodyDiv w:val="1"/>
      <w:marLeft w:val="0"/>
      <w:marRight w:val="0"/>
      <w:marTop w:val="0"/>
      <w:marBottom w:val="0"/>
      <w:divBdr>
        <w:top w:val="none" w:sz="0" w:space="0" w:color="auto"/>
        <w:left w:val="none" w:sz="0" w:space="0" w:color="auto"/>
        <w:bottom w:val="none" w:sz="0" w:space="0" w:color="auto"/>
        <w:right w:val="none" w:sz="0" w:space="0" w:color="auto"/>
      </w:divBdr>
      <w:divsChild>
        <w:div w:id="248077595">
          <w:marLeft w:val="0"/>
          <w:marRight w:val="0"/>
          <w:marTop w:val="0"/>
          <w:marBottom w:val="0"/>
          <w:divBdr>
            <w:top w:val="none" w:sz="0" w:space="0" w:color="auto"/>
            <w:left w:val="none" w:sz="0" w:space="0" w:color="auto"/>
            <w:bottom w:val="none" w:sz="0" w:space="0" w:color="auto"/>
            <w:right w:val="none" w:sz="0" w:space="0" w:color="auto"/>
          </w:divBdr>
        </w:div>
      </w:divsChild>
    </w:div>
    <w:div w:id="101581005">
      <w:bodyDiv w:val="1"/>
      <w:marLeft w:val="0"/>
      <w:marRight w:val="0"/>
      <w:marTop w:val="0"/>
      <w:marBottom w:val="0"/>
      <w:divBdr>
        <w:top w:val="none" w:sz="0" w:space="0" w:color="auto"/>
        <w:left w:val="none" w:sz="0" w:space="0" w:color="auto"/>
        <w:bottom w:val="none" w:sz="0" w:space="0" w:color="auto"/>
        <w:right w:val="none" w:sz="0" w:space="0" w:color="auto"/>
      </w:divBdr>
    </w:div>
    <w:div w:id="605233750">
      <w:bodyDiv w:val="1"/>
      <w:marLeft w:val="0"/>
      <w:marRight w:val="0"/>
      <w:marTop w:val="0"/>
      <w:marBottom w:val="0"/>
      <w:divBdr>
        <w:top w:val="none" w:sz="0" w:space="0" w:color="auto"/>
        <w:left w:val="none" w:sz="0" w:space="0" w:color="auto"/>
        <w:bottom w:val="none" w:sz="0" w:space="0" w:color="auto"/>
        <w:right w:val="none" w:sz="0" w:space="0" w:color="auto"/>
      </w:divBdr>
    </w:div>
    <w:div w:id="891960479">
      <w:bodyDiv w:val="1"/>
      <w:marLeft w:val="0"/>
      <w:marRight w:val="0"/>
      <w:marTop w:val="0"/>
      <w:marBottom w:val="0"/>
      <w:divBdr>
        <w:top w:val="none" w:sz="0" w:space="0" w:color="auto"/>
        <w:left w:val="none" w:sz="0" w:space="0" w:color="auto"/>
        <w:bottom w:val="none" w:sz="0" w:space="0" w:color="auto"/>
        <w:right w:val="none" w:sz="0" w:space="0" w:color="auto"/>
      </w:divBdr>
      <w:divsChild>
        <w:div w:id="316156419">
          <w:marLeft w:val="0"/>
          <w:marRight w:val="0"/>
          <w:marTop w:val="0"/>
          <w:marBottom w:val="0"/>
          <w:divBdr>
            <w:top w:val="none" w:sz="0" w:space="0" w:color="auto"/>
            <w:left w:val="none" w:sz="0" w:space="0" w:color="auto"/>
            <w:bottom w:val="none" w:sz="0" w:space="0" w:color="auto"/>
            <w:right w:val="none" w:sz="0" w:space="0" w:color="auto"/>
          </w:divBdr>
        </w:div>
        <w:div w:id="942105239">
          <w:marLeft w:val="0"/>
          <w:marRight w:val="0"/>
          <w:marTop w:val="0"/>
          <w:marBottom w:val="0"/>
          <w:divBdr>
            <w:top w:val="none" w:sz="0" w:space="0" w:color="auto"/>
            <w:left w:val="none" w:sz="0" w:space="0" w:color="auto"/>
            <w:bottom w:val="none" w:sz="0" w:space="0" w:color="auto"/>
            <w:right w:val="none" w:sz="0" w:space="0" w:color="auto"/>
          </w:divBdr>
        </w:div>
        <w:div w:id="1376001161">
          <w:marLeft w:val="0"/>
          <w:marRight w:val="0"/>
          <w:marTop w:val="0"/>
          <w:marBottom w:val="0"/>
          <w:divBdr>
            <w:top w:val="none" w:sz="0" w:space="0" w:color="auto"/>
            <w:left w:val="none" w:sz="0" w:space="0" w:color="auto"/>
            <w:bottom w:val="none" w:sz="0" w:space="0" w:color="auto"/>
            <w:right w:val="none" w:sz="0" w:space="0" w:color="auto"/>
          </w:divBdr>
        </w:div>
        <w:div w:id="1388650167">
          <w:marLeft w:val="0"/>
          <w:marRight w:val="0"/>
          <w:marTop w:val="0"/>
          <w:marBottom w:val="0"/>
          <w:divBdr>
            <w:top w:val="none" w:sz="0" w:space="0" w:color="auto"/>
            <w:left w:val="none" w:sz="0" w:space="0" w:color="auto"/>
            <w:bottom w:val="none" w:sz="0" w:space="0" w:color="auto"/>
            <w:right w:val="none" w:sz="0" w:space="0" w:color="auto"/>
          </w:divBdr>
        </w:div>
        <w:div w:id="1700935009">
          <w:marLeft w:val="0"/>
          <w:marRight w:val="0"/>
          <w:marTop w:val="0"/>
          <w:marBottom w:val="0"/>
          <w:divBdr>
            <w:top w:val="none" w:sz="0" w:space="0" w:color="auto"/>
            <w:left w:val="none" w:sz="0" w:space="0" w:color="auto"/>
            <w:bottom w:val="none" w:sz="0" w:space="0" w:color="auto"/>
            <w:right w:val="none" w:sz="0" w:space="0" w:color="auto"/>
          </w:divBdr>
        </w:div>
        <w:div w:id="1501043715">
          <w:marLeft w:val="0"/>
          <w:marRight w:val="0"/>
          <w:marTop w:val="0"/>
          <w:marBottom w:val="0"/>
          <w:divBdr>
            <w:top w:val="none" w:sz="0" w:space="0" w:color="auto"/>
            <w:left w:val="none" w:sz="0" w:space="0" w:color="auto"/>
            <w:bottom w:val="none" w:sz="0" w:space="0" w:color="auto"/>
            <w:right w:val="none" w:sz="0" w:space="0" w:color="auto"/>
          </w:divBdr>
        </w:div>
        <w:div w:id="524028133">
          <w:marLeft w:val="0"/>
          <w:marRight w:val="0"/>
          <w:marTop w:val="0"/>
          <w:marBottom w:val="0"/>
          <w:divBdr>
            <w:top w:val="none" w:sz="0" w:space="0" w:color="auto"/>
            <w:left w:val="none" w:sz="0" w:space="0" w:color="auto"/>
            <w:bottom w:val="none" w:sz="0" w:space="0" w:color="auto"/>
            <w:right w:val="none" w:sz="0" w:space="0" w:color="auto"/>
          </w:divBdr>
        </w:div>
        <w:div w:id="1408109598">
          <w:marLeft w:val="0"/>
          <w:marRight w:val="0"/>
          <w:marTop w:val="0"/>
          <w:marBottom w:val="0"/>
          <w:divBdr>
            <w:top w:val="none" w:sz="0" w:space="0" w:color="auto"/>
            <w:left w:val="none" w:sz="0" w:space="0" w:color="auto"/>
            <w:bottom w:val="none" w:sz="0" w:space="0" w:color="auto"/>
            <w:right w:val="none" w:sz="0" w:space="0" w:color="auto"/>
          </w:divBdr>
        </w:div>
        <w:div w:id="1831168489">
          <w:marLeft w:val="0"/>
          <w:marRight w:val="0"/>
          <w:marTop w:val="0"/>
          <w:marBottom w:val="0"/>
          <w:divBdr>
            <w:top w:val="none" w:sz="0" w:space="0" w:color="auto"/>
            <w:left w:val="none" w:sz="0" w:space="0" w:color="auto"/>
            <w:bottom w:val="none" w:sz="0" w:space="0" w:color="auto"/>
            <w:right w:val="none" w:sz="0" w:space="0" w:color="auto"/>
          </w:divBdr>
        </w:div>
        <w:div w:id="940146268">
          <w:marLeft w:val="0"/>
          <w:marRight w:val="0"/>
          <w:marTop w:val="0"/>
          <w:marBottom w:val="0"/>
          <w:divBdr>
            <w:top w:val="none" w:sz="0" w:space="0" w:color="auto"/>
            <w:left w:val="none" w:sz="0" w:space="0" w:color="auto"/>
            <w:bottom w:val="none" w:sz="0" w:space="0" w:color="auto"/>
            <w:right w:val="none" w:sz="0" w:space="0" w:color="auto"/>
          </w:divBdr>
        </w:div>
        <w:div w:id="768893634">
          <w:marLeft w:val="0"/>
          <w:marRight w:val="0"/>
          <w:marTop w:val="0"/>
          <w:marBottom w:val="0"/>
          <w:divBdr>
            <w:top w:val="none" w:sz="0" w:space="0" w:color="auto"/>
            <w:left w:val="none" w:sz="0" w:space="0" w:color="auto"/>
            <w:bottom w:val="none" w:sz="0" w:space="0" w:color="auto"/>
            <w:right w:val="none" w:sz="0" w:space="0" w:color="auto"/>
          </w:divBdr>
        </w:div>
        <w:div w:id="1108306436">
          <w:marLeft w:val="0"/>
          <w:marRight w:val="0"/>
          <w:marTop w:val="0"/>
          <w:marBottom w:val="0"/>
          <w:divBdr>
            <w:top w:val="none" w:sz="0" w:space="0" w:color="auto"/>
            <w:left w:val="none" w:sz="0" w:space="0" w:color="auto"/>
            <w:bottom w:val="none" w:sz="0" w:space="0" w:color="auto"/>
            <w:right w:val="none" w:sz="0" w:space="0" w:color="auto"/>
          </w:divBdr>
        </w:div>
        <w:div w:id="858588674">
          <w:marLeft w:val="0"/>
          <w:marRight w:val="0"/>
          <w:marTop w:val="0"/>
          <w:marBottom w:val="0"/>
          <w:divBdr>
            <w:top w:val="none" w:sz="0" w:space="0" w:color="auto"/>
            <w:left w:val="none" w:sz="0" w:space="0" w:color="auto"/>
            <w:bottom w:val="none" w:sz="0" w:space="0" w:color="auto"/>
            <w:right w:val="none" w:sz="0" w:space="0" w:color="auto"/>
          </w:divBdr>
        </w:div>
        <w:div w:id="1929651084">
          <w:marLeft w:val="0"/>
          <w:marRight w:val="0"/>
          <w:marTop w:val="0"/>
          <w:marBottom w:val="0"/>
          <w:divBdr>
            <w:top w:val="none" w:sz="0" w:space="0" w:color="auto"/>
            <w:left w:val="none" w:sz="0" w:space="0" w:color="auto"/>
            <w:bottom w:val="none" w:sz="0" w:space="0" w:color="auto"/>
            <w:right w:val="none" w:sz="0" w:space="0" w:color="auto"/>
          </w:divBdr>
        </w:div>
        <w:div w:id="1173571126">
          <w:marLeft w:val="0"/>
          <w:marRight w:val="0"/>
          <w:marTop w:val="0"/>
          <w:marBottom w:val="0"/>
          <w:divBdr>
            <w:top w:val="none" w:sz="0" w:space="0" w:color="auto"/>
            <w:left w:val="none" w:sz="0" w:space="0" w:color="auto"/>
            <w:bottom w:val="none" w:sz="0" w:space="0" w:color="auto"/>
            <w:right w:val="none" w:sz="0" w:space="0" w:color="auto"/>
          </w:divBdr>
        </w:div>
      </w:divsChild>
    </w:div>
    <w:div w:id="1314331625">
      <w:bodyDiv w:val="1"/>
      <w:marLeft w:val="0"/>
      <w:marRight w:val="0"/>
      <w:marTop w:val="0"/>
      <w:marBottom w:val="0"/>
      <w:divBdr>
        <w:top w:val="none" w:sz="0" w:space="0" w:color="auto"/>
        <w:left w:val="none" w:sz="0" w:space="0" w:color="auto"/>
        <w:bottom w:val="none" w:sz="0" w:space="0" w:color="auto"/>
        <w:right w:val="none" w:sz="0" w:space="0" w:color="auto"/>
      </w:divBdr>
    </w:div>
    <w:div w:id="1817214584">
      <w:bodyDiv w:val="1"/>
      <w:marLeft w:val="0"/>
      <w:marRight w:val="0"/>
      <w:marTop w:val="0"/>
      <w:marBottom w:val="0"/>
      <w:divBdr>
        <w:top w:val="none" w:sz="0" w:space="0" w:color="auto"/>
        <w:left w:val="none" w:sz="0" w:space="0" w:color="auto"/>
        <w:bottom w:val="none" w:sz="0" w:space="0" w:color="auto"/>
        <w:right w:val="none" w:sz="0" w:space="0" w:color="auto"/>
      </w:divBdr>
    </w:div>
    <w:div w:id="203091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1410</Words>
  <Characters>7759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2026-04-18T17:11:00Z</dcterms:created>
  <dcterms:modified xsi:type="dcterms:W3CDTF">2026-04-18T17:11:00Z</dcterms:modified>
</cp:coreProperties>
</file>