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Chequeo de Emails</w:t>
      </w:r>
    </w:p>
    <w:p>
      <w:pPr>
        <w:pStyle w:val="Heading2"/>
      </w:pPr>
      <w:r>
        <w:t>1. Datos de la cuenta</w:t>
      </w:r>
    </w:p>
    <w:p>
      <w:r>
        <w:t>Asegurate de tener a mano tu usuario y contraseña. Sin eso, no vamos a ningún lado.</w:t>
      </w:r>
    </w:p>
    <w:p>
      <w:pPr>
        <w:pStyle w:val="Heading2"/>
      </w:pPr>
      <w:r>
        <w:t>2. Ingreso a la plataforma</w:t>
      </w:r>
    </w:p>
    <w:p>
      <w:r>
        <w:t>Entrá a la web oficial del servicio:</w:t>
      </w:r>
    </w:p>
    <w:p>
      <w:r>
        <w:t>https://ferozo.email/</w:t>
      </w:r>
    </w:p>
    <w:p>
      <w:pPr>
        <w:pStyle w:val="Heading2"/>
      </w:pPr>
      <w:r>
        <w:t>3. Acceso</w:t>
      </w:r>
    </w:p>
    <w:p>
      <w:r>
        <w:t>Una vez en la página, cargá tus datos de acceso (usuario y contraseña) y hacé clic en 'Iniciar sesión'. ¡Listo! Ya estás dentro de tu correo.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