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08" w:type="dxa"/>
        <w:tblLook w:val="01E0" w:firstRow="1" w:lastRow="1" w:firstColumn="1" w:lastColumn="1" w:noHBand="0" w:noVBand="0"/>
      </w:tblPr>
      <w:tblGrid>
        <w:gridCol w:w="7200"/>
      </w:tblGrid>
      <w:tr w:rsidR="00C917EC" w:rsidRPr="00CE5156" w:rsidTr="001C64B8">
        <w:tc>
          <w:tcPr>
            <w:tcW w:w="7200" w:type="dxa"/>
          </w:tcPr>
          <w:p w:rsidR="00C917EC" w:rsidRPr="002D3B3D" w:rsidRDefault="00C25CC7" w:rsidP="00983D7E">
            <w:pPr>
              <w:jc w:val="center"/>
              <w:rPr>
                <w:rFonts w:ascii="Century Gothic" w:hAnsi="Century Gothic"/>
                <w:b/>
                <w:i/>
                <w:sz w:val="26"/>
                <w:szCs w:val="26"/>
              </w:rPr>
            </w:pPr>
            <w:r>
              <w:rPr>
                <w:rFonts w:ascii="Century Gothic" w:hAnsi="Century Gothic"/>
                <w:b/>
                <w:i/>
                <w:sz w:val="26"/>
                <w:szCs w:val="26"/>
              </w:rPr>
              <w:t>WILLIAM ANDRÉ</w:t>
            </w:r>
            <w:r w:rsidR="00C917EC" w:rsidRPr="002D3B3D">
              <w:rPr>
                <w:rFonts w:ascii="Century Gothic" w:hAnsi="Century Gothic"/>
                <w:b/>
                <w:i/>
                <w:sz w:val="26"/>
                <w:szCs w:val="26"/>
              </w:rPr>
              <w:t>S JARA ESPINOSA</w:t>
            </w:r>
          </w:p>
        </w:tc>
      </w:tr>
      <w:tr w:rsidR="00C917EC" w:rsidRPr="00CE5156" w:rsidTr="001C64B8">
        <w:tc>
          <w:tcPr>
            <w:tcW w:w="7200" w:type="dxa"/>
          </w:tcPr>
          <w:p w:rsidR="00C917EC" w:rsidRPr="00CE5156" w:rsidRDefault="00B130D4" w:rsidP="00983D7E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>Técnico de nivel superior en comercio e</w:t>
            </w:r>
            <w:r w:rsidR="00C917EC">
              <w:rPr>
                <w:rFonts w:ascii="Century Gothic" w:hAnsi="Century Gothic"/>
                <w:b/>
                <w:sz w:val="26"/>
                <w:szCs w:val="26"/>
              </w:rPr>
              <w:t>xterior</w:t>
            </w:r>
          </w:p>
        </w:tc>
      </w:tr>
      <w:tr w:rsidR="00C917EC" w:rsidRPr="00CE5156" w:rsidTr="001C64B8">
        <w:tc>
          <w:tcPr>
            <w:tcW w:w="7200" w:type="dxa"/>
          </w:tcPr>
          <w:p w:rsidR="00C917EC" w:rsidRPr="002D3B3D" w:rsidRDefault="00770D81" w:rsidP="00983D7E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General Korner #237 – Departamento D 316 – El bosque</w:t>
            </w:r>
          </w:p>
        </w:tc>
      </w:tr>
      <w:tr w:rsidR="00C917EC" w:rsidRPr="00CE5156" w:rsidTr="001C64B8">
        <w:tc>
          <w:tcPr>
            <w:tcW w:w="7200" w:type="dxa"/>
          </w:tcPr>
          <w:p w:rsidR="00C917EC" w:rsidRPr="00CE5156" w:rsidRDefault="00C917EC" w:rsidP="00983D7E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Celula</w:t>
            </w:r>
            <w:r w:rsidR="00A01213">
              <w:rPr>
                <w:rFonts w:ascii="Century Gothic" w:hAnsi="Century Gothic" w:cs="Arial"/>
                <w:sz w:val="20"/>
                <w:szCs w:val="20"/>
              </w:rPr>
              <w:t>r</w:t>
            </w:r>
            <w:r w:rsidR="00770D81">
              <w:rPr>
                <w:rFonts w:ascii="Century Gothic" w:hAnsi="Century Gothic" w:cs="Arial"/>
                <w:sz w:val="20"/>
                <w:szCs w:val="20"/>
              </w:rPr>
              <w:t xml:space="preserve"> : 9-35989111</w:t>
            </w:r>
          </w:p>
        </w:tc>
      </w:tr>
      <w:tr w:rsidR="00C917EC" w:rsidRPr="00CE5156" w:rsidTr="001C64B8">
        <w:tc>
          <w:tcPr>
            <w:tcW w:w="7200" w:type="dxa"/>
          </w:tcPr>
          <w:p w:rsidR="00C917EC" w:rsidRPr="001E400B" w:rsidRDefault="00983D7E" w:rsidP="00983D7E">
            <w:pPr>
              <w:jc w:val="center"/>
              <w:rPr>
                <w:rFonts w:ascii="Century Gothic" w:hAnsi="Century Gothic" w:cs="Arial"/>
                <w:sz w:val="20"/>
                <w:szCs w:val="20"/>
                <w:u w:val="single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E-mail : </w:t>
            </w:r>
            <w:hyperlink r:id="rId6" w:history="1">
              <w:r w:rsidR="004F63C3" w:rsidRPr="00937C12">
                <w:rPr>
                  <w:rStyle w:val="Hipervnculo"/>
                  <w:rFonts w:ascii="Century Gothic" w:hAnsi="Century Gothic" w:cs="Arial"/>
                  <w:sz w:val="20"/>
                  <w:szCs w:val="20"/>
                </w:rPr>
                <w:t>WilliamJaraE@hotmail.com</w:t>
              </w:r>
            </w:hyperlink>
            <w:r>
              <w:rPr>
                <w:rFonts w:ascii="Century Gothic" w:hAnsi="Century Gothic" w:cs="Arial"/>
                <w:sz w:val="20"/>
                <w:szCs w:val="20"/>
              </w:rPr>
              <w:t xml:space="preserve"> - </w:t>
            </w:r>
            <w:r w:rsidR="00770D81">
              <w:rPr>
                <w:rFonts w:ascii="Century Gothic" w:hAnsi="Century Gothic" w:cs="Arial"/>
                <w:sz w:val="20"/>
                <w:szCs w:val="20"/>
              </w:rPr>
              <w:t>31</w:t>
            </w:r>
            <w:r w:rsidR="00C917EC" w:rsidRPr="00CE5156">
              <w:rPr>
                <w:rFonts w:ascii="Century Gothic" w:hAnsi="Century Gothic" w:cs="Arial"/>
                <w:sz w:val="20"/>
                <w:szCs w:val="20"/>
              </w:rPr>
              <w:t xml:space="preserve"> Año</w:t>
            </w:r>
            <w:r w:rsidR="00C917EC">
              <w:rPr>
                <w:rFonts w:ascii="Century Gothic" w:hAnsi="Century Gothic" w:cs="Arial"/>
                <w:sz w:val="20"/>
                <w:szCs w:val="20"/>
              </w:rPr>
              <w:t>s</w:t>
            </w:r>
          </w:p>
        </w:tc>
      </w:tr>
    </w:tbl>
    <w:p w:rsidR="00C917EC" w:rsidRDefault="00C917EC" w:rsidP="00983D7E">
      <w:pPr>
        <w:jc w:val="center"/>
        <w:rPr>
          <w:rFonts w:ascii="Century Gothic" w:hAnsi="Century Gothic"/>
        </w:rPr>
      </w:pPr>
    </w:p>
    <w:tbl>
      <w:tblPr>
        <w:tblW w:w="9039" w:type="dxa"/>
        <w:tblLook w:val="01E0" w:firstRow="1" w:lastRow="1" w:firstColumn="1" w:lastColumn="1" w:noHBand="0" w:noVBand="0"/>
      </w:tblPr>
      <w:tblGrid>
        <w:gridCol w:w="9039"/>
      </w:tblGrid>
      <w:tr w:rsidR="00C917EC" w:rsidRPr="009D0137" w:rsidTr="00A62F7C">
        <w:tc>
          <w:tcPr>
            <w:tcW w:w="9039" w:type="dxa"/>
            <w:tcBorders>
              <w:top w:val="double" w:sz="4" w:space="0" w:color="auto"/>
            </w:tcBorders>
          </w:tcPr>
          <w:p w:rsidR="00C917EC" w:rsidRPr="00CE5156" w:rsidRDefault="00C917EC" w:rsidP="001C64B8">
            <w:pPr>
              <w:rPr>
                <w:rFonts w:ascii="Century Gothic" w:hAnsi="Century Gothic"/>
              </w:rPr>
            </w:pPr>
          </w:p>
          <w:p w:rsidR="00E62671" w:rsidRDefault="00B130D4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Técnico </w:t>
            </w:r>
            <w:r w:rsidR="00C917EC">
              <w:rPr>
                <w:rFonts w:ascii="Century Gothic" w:hAnsi="Century Gothic"/>
                <w:sz w:val="20"/>
                <w:szCs w:val="20"/>
              </w:rPr>
              <w:t>con sólidos conocim</w:t>
            </w:r>
            <w:r>
              <w:rPr>
                <w:rFonts w:ascii="Century Gothic" w:hAnsi="Century Gothic"/>
                <w:sz w:val="20"/>
                <w:szCs w:val="20"/>
              </w:rPr>
              <w:t>ientos en comercio exterior</w:t>
            </w:r>
            <w:r w:rsidR="00A33F55">
              <w:rPr>
                <w:rFonts w:ascii="Century Gothic" w:hAnsi="Century Gothic"/>
                <w:sz w:val="20"/>
                <w:szCs w:val="20"/>
              </w:rPr>
              <w:t>, Tramitación</w:t>
            </w:r>
            <w:r w:rsidR="00D84401">
              <w:rPr>
                <w:rFonts w:ascii="Century Gothic" w:hAnsi="Century Gothic"/>
                <w:sz w:val="20"/>
                <w:szCs w:val="20"/>
              </w:rPr>
              <w:t xml:space="preserve"> de documentos de importación, con</w:t>
            </w:r>
            <w:r w:rsidR="00E62671">
              <w:rPr>
                <w:rFonts w:ascii="Century Gothic" w:hAnsi="Century Gothic"/>
                <w:sz w:val="20"/>
                <w:szCs w:val="20"/>
              </w:rPr>
              <w:t>tacto con proveedores</w:t>
            </w:r>
            <w:r w:rsidR="00D84401">
              <w:rPr>
                <w:rFonts w:ascii="Century Gothic" w:hAnsi="Century Gothic"/>
                <w:sz w:val="20"/>
                <w:szCs w:val="20"/>
              </w:rPr>
              <w:t xml:space="preserve">, navieras y agencias </w:t>
            </w:r>
            <w:r w:rsidR="00E62671">
              <w:rPr>
                <w:rFonts w:ascii="Century Gothic" w:hAnsi="Century Gothic"/>
                <w:sz w:val="20"/>
                <w:szCs w:val="20"/>
              </w:rPr>
              <w:t>de aduana.</w:t>
            </w:r>
          </w:p>
          <w:p w:rsidR="00E62671" w:rsidRDefault="00E62671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EE3B1B" w:rsidRDefault="00E62671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Trato directo con clientes para informar sobre estado del d</w:t>
            </w:r>
            <w:r w:rsidR="00EE3B1B">
              <w:rPr>
                <w:rFonts w:ascii="Century Gothic" w:hAnsi="Century Gothic"/>
                <w:sz w:val="20"/>
                <w:szCs w:val="20"/>
              </w:rPr>
              <w:t xml:space="preserve">espacho, ubicación de la carga y documentos requeridos para cada operación. </w:t>
            </w:r>
          </w:p>
          <w:p w:rsidR="00EE3B1B" w:rsidRDefault="00EE3B1B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B130D4" w:rsidRDefault="003F3DB7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Conocimientos en facturación, </w:t>
            </w:r>
            <w:r w:rsidR="00D84401">
              <w:rPr>
                <w:rFonts w:ascii="Century Gothic" w:hAnsi="Century Gothic"/>
                <w:sz w:val="20"/>
                <w:szCs w:val="20"/>
              </w:rPr>
              <w:t xml:space="preserve">corrección </w:t>
            </w:r>
            <w:r>
              <w:rPr>
                <w:rFonts w:ascii="Century Gothic" w:hAnsi="Century Gothic"/>
                <w:sz w:val="20"/>
                <w:szCs w:val="20"/>
              </w:rPr>
              <w:t>y canjes de BL, funciones administrativas.</w:t>
            </w:r>
          </w:p>
          <w:p w:rsidR="0046361B" w:rsidRDefault="0046361B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B130D4" w:rsidRDefault="00D84401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Profesional o</w:t>
            </w:r>
            <w:r w:rsidR="00A45E0E">
              <w:rPr>
                <w:rFonts w:ascii="Century Gothic" w:hAnsi="Century Gothic"/>
                <w:sz w:val="20"/>
                <w:szCs w:val="20"/>
              </w:rPr>
              <w:t>rganizado y siempre dispuesto a</w:t>
            </w:r>
            <w:r w:rsidR="00DB2C67">
              <w:rPr>
                <w:rFonts w:ascii="Century Gothic" w:hAnsi="Century Gothic"/>
                <w:sz w:val="20"/>
                <w:szCs w:val="20"/>
              </w:rPr>
              <w:t xml:space="preserve"> enfrentar nuevos desafíos</w:t>
            </w:r>
            <w:r w:rsidR="00A45E0E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C917EC">
              <w:rPr>
                <w:rFonts w:ascii="Century Gothic" w:hAnsi="Century Gothic"/>
                <w:sz w:val="20"/>
                <w:szCs w:val="20"/>
              </w:rPr>
              <w:t xml:space="preserve">responsable con los </w:t>
            </w:r>
            <w:r w:rsidR="00425591">
              <w:rPr>
                <w:rFonts w:ascii="Century Gothic" w:hAnsi="Century Gothic"/>
                <w:sz w:val="20"/>
                <w:szCs w:val="20"/>
              </w:rPr>
              <w:t>compromisos que</w:t>
            </w:r>
            <w:r w:rsidR="00C917EC">
              <w:rPr>
                <w:rFonts w:ascii="Century Gothic" w:hAnsi="Century Gothic"/>
                <w:sz w:val="20"/>
                <w:szCs w:val="20"/>
              </w:rPr>
              <w:t xml:space="preserve"> adquie</w:t>
            </w:r>
            <w:r w:rsidR="00A45E0E">
              <w:rPr>
                <w:rFonts w:ascii="Century Gothic" w:hAnsi="Century Gothic"/>
                <w:sz w:val="20"/>
                <w:szCs w:val="20"/>
              </w:rPr>
              <w:t>re en la búsqueda del de</w:t>
            </w:r>
            <w:r w:rsidR="00E62671">
              <w:rPr>
                <w:rFonts w:ascii="Century Gothic" w:hAnsi="Century Gothic"/>
                <w:sz w:val="20"/>
                <w:szCs w:val="20"/>
              </w:rPr>
              <w:t>sarrollo personal y laboral.</w:t>
            </w:r>
          </w:p>
          <w:p w:rsidR="00E62671" w:rsidRDefault="00E62671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C917EC" w:rsidRDefault="00C917EC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</w:t>
            </w:r>
          </w:p>
          <w:p w:rsidR="00D84401" w:rsidRDefault="00EE3B1B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Buenas relaciones interpersonales, </w:t>
            </w:r>
            <w:r w:rsidR="00B10C6A">
              <w:rPr>
                <w:rFonts w:ascii="Century Gothic" w:hAnsi="Century Gothic"/>
                <w:sz w:val="20"/>
                <w:szCs w:val="20"/>
              </w:rPr>
              <w:t xml:space="preserve">flexible, </w:t>
            </w:r>
            <w:r>
              <w:rPr>
                <w:rFonts w:ascii="Century Gothic" w:hAnsi="Century Gothic"/>
                <w:sz w:val="20"/>
                <w:szCs w:val="20"/>
              </w:rPr>
              <w:t>a</w:t>
            </w:r>
            <w:r w:rsidR="00C917EC">
              <w:rPr>
                <w:rFonts w:ascii="Century Gothic" w:hAnsi="Century Gothic"/>
                <w:sz w:val="20"/>
                <w:szCs w:val="20"/>
              </w:rPr>
              <w:t>lta capacidad de trabajar bajo presión y for</w:t>
            </w:r>
            <w:r w:rsidR="00E62671">
              <w:rPr>
                <w:rFonts w:ascii="Century Gothic" w:hAnsi="Century Gothic"/>
                <w:sz w:val="20"/>
                <w:szCs w:val="20"/>
              </w:rPr>
              <w:t>mar parte de equipos de trabajo.</w:t>
            </w:r>
          </w:p>
          <w:p w:rsidR="00085A9B" w:rsidRPr="00967A09" w:rsidRDefault="00085A9B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C917EC" w:rsidRDefault="00C917EC" w:rsidP="00C917EC">
      <w:pPr>
        <w:rPr>
          <w:rFonts w:ascii="Century Gothic" w:hAnsi="Century Gothic"/>
        </w:rPr>
      </w:pPr>
    </w:p>
    <w:tbl>
      <w:tblPr>
        <w:tblW w:w="9108" w:type="dxa"/>
        <w:tblLook w:val="01E0" w:firstRow="1" w:lastRow="1" w:firstColumn="1" w:lastColumn="1" w:noHBand="0" w:noVBand="0"/>
      </w:tblPr>
      <w:tblGrid>
        <w:gridCol w:w="7668"/>
        <w:gridCol w:w="1371"/>
        <w:gridCol w:w="69"/>
      </w:tblGrid>
      <w:tr w:rsidR="00C917EC" w:rsidRPr="00E208D8" w:rsidTr="00391CD0">
        <w:trPr>
          <w:gridAfter w:val="1"/>
          <w:wAfter w:w="69" w:type="dxa"/>
          <w:trHeight w:val="250"/>
        </w:trPr>
        <w:tc>
          <w:tcPr>
            <w:tcW w:w="9039" w:type="dxa"/>
            <w:gridSpan w:val="2"/>
            <w:tcBorders>
              <w:bottom w:val="double" w:sz="4" w:space="0" w:color="auto"/>
            </w:tcBorders>
          </w:tcPr>
          <w:p w:rsidR="00C917EC" w:rsidRPr="00E208D8" w:rsidRDefault="00C917EC" w:rsidP="001C64B8">
            <w:pPr>
              <w:jc w:val="center"/>
              <w:rPr>
                <w:rFonts w:ascii="Century Gothic" w:hAnsi="Century Gothic"/>
                <w:b/>
              </w:rPr>
            </w:pPr>
            <w:r w:rsidRPr="00E208D8">
              <w:rPr>
                <w:rFonts w:ascii="Century Gothic" w:hAnsi="Century Gothic"/>
                <w:b/>
              </w:rPr>
              <w:t>ANTECEDENTES ACADÉMICOS</w:t>
            </w:r>
          </w:p>
        </w:tc>
      </w:tr>
      <w:tr w:rsidR="00391CD0" w:rsidRPr="00E208D8" w:rsidTr="00391CD0">
        <w:tc>
          <w:tcPr>
            <w:tcW w:w="7668" w:type="dxa"/>
          </w:tcPr>
          <w:p w:rsidR="00391CD0" w:rsidRDefault="00391CD0" w:rsidP="00D35830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  <w:p w:rsidR="00391CD0" w:rsidRPr="00E208D8" w:rsidRDefault="00391CD0" w:rsidP="00D35830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  <w:r w:rsidRPr="00E208D8">
              <w:rPr>
                <w:rFonts w:ascii="Century Gothic" w:hAnsi="Century Gothic"/>
                <w:b/>
                <w:sz w:val="20"/>
                <w:szCs w:val="20"/>
                <w:u w:val="single"/>
              </w:rPr>
              <w:t>Educación Superior</w:t>
            </w:r>
          </w:p>
          <w:p w:rsidR="00391CD0" w:rsidRDefault="00391CD0" w:rsidP="00D35830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Instituto Profesional ESUCOMEX</w:t>
            </w:r>
          </w:p>
          <w:p w:rsidR="00391CD0" w:rsidRDefault="00391CD0" w:rsidP="00D35830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Técnico de nivel superior en Comercio Exterior</w:t>
            </w:r>
          </w:p>
          <w:p w:rsidR="0032049E" w:rsidRPr="00E208D8" w:rsidRDefault="00391CD0" w:rsidP="00D35830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(Práctica realizada en la agencia de aduanas Manuel Fernández Miranda)</w:t>
            </w:r>
          </w:p>
        </w:tc>
        <w:tc>
          <w:tcPr>
            <w:tcW w:w="1440" w:type="dxa"/>
            <w:gridSpan w:val="2"/>
          </w:tcPr>
          <w:p w:rsidR="005773DB" w:rsidRDefault="00391CD0" w:rsidP="00D35830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</w:t>
            </w:r>
          </w:p>
          <w:p w:rsidR="00391CD0" w:rsidRPr="00E208D8" w:rsidRDefault="005773DB" w:rsidP="00D35830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</w:t>
            </w:r>
            <w:r w:rsidR="00391CD0">
              <w:rPr>
                <w:rFonts w:ascii="Century Gothic" w:hAnsi="Century Gothic"/>
                <w:sz w:val="18"/>
                <w:szCs w:val="18"/>
              </w:rPr>
              <w:t xml:space="preserve"> 2010-2013</w:t>
            </w:r>
          </w:p>
        </w:tc>
      </w:tr>
    </w:tbl>
    <w:p w:rsidR="00391CD0" w:rsidRDefault="00391CD0" w:rsidP="00C917EC">
      <w:pPr>
        <w:rPr>
          <w:rFonts w:ascii="Century Gothic" w:hAnsi="Century Gothic"/>
        </w:rPr>
      </w:pPr>
    </w:p>
    <w:tbl>
      <w:tblPr>
        <w:tblW w:w="9108" w:type="dxa"/>
        <w:tblLayout w:type="fixed"/>
        <w:tblLook w:val="01E0" w:firstRow="1" w:lastRow="1" w:firstColumn="1" w:lastColumn="1" w:noHBand="0" w:noVBand="0"/>
      </w:tblPr>
      <w:tblGrid>
        <w:gridCol w:w="7668"/>
        <w:gridCol w:w="1440"/>
      </w:tblGrid>
      <w:tr w:rsidR="00C917EC" w:rsidRPr="00E208D8" w:rsidTr="001C64B8">
        <w:tc>
          <w:tcPr>
            <w:tcW w:w="7668" w:type="dxa"/>
          </w:tcPr>
          <w:p w:rsidR="00C917EC" w:rsidRPr="00E208D8" w:rsidRDefault="00C917EC" w:rsidP="001C64B8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  <w:r w:rsidRPr="00E208D8">
              <w:rPr>
                <w:rFonts w:ascii="Century Gothic" w:hAnsi="Century Gothic"/>
                <w:b/>
                <w:sz w:val="20"/>
                <w:szCs w:val="20"/>
                <w:u w:val="single"/>
              </w:rPr>
              <w:t>Educación Media</w:t>
            </w:r>
          </w:p>
          <w:p w:rsidR="00C917EC" w:rsidRPr="00E208D8" w:rsidRDefault="00C917EC" w:rsidP="001C64B8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E208D8">
              <w:rPr>
                <w:rFonts w:ascii="Century Gothic" w:hAnsi="Century Gothic"/>
                <w:b/>
                <w:sz w:val="20"/>
                <w:szCs w:val="20"/>
              </w:rPr>
              <w:t>Liceo Comercial Vate Vicente Huidobro</w:t>
            </w:r>
          </w:p>
          <w:p w:rsidR="00C917EC" w:rsidRPr="00E208D8" w:rsidRDefault="00C917EC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Licenciado en C</w:t>
            </w:r>
            <w:r w:rsidRPr="00E208D8">
              <w:rPr>
                <w:rFonts w:ascii="Century Gothic" w:hAnsi="Century Gothic"/>
                <w:sz w:val="20"/>
                <w:szCs w:val="20"/>
              </w:rPr>
              <w:t>ontabilidad Técnica de Nivel Medio</w:t>
            </w:r>
          </w:p>
        </w:tc>
        <w:tc>
          <w:tcPr>
            <w:tcW w:w="1440" w:type="dxa"/>
          </w:tcPr>
          <w:p w:rsidR="00C917EC" w:rsidRPr="00E208D8" w:rsidRDefault="00391CD0" w:rsidP="001C64B8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C917EC">
              <w:rPr>
                <w:rFonts w:ascii="Century Gothic" w:hAnsi="Century Gothic"/>
                <w:sz w:val="18"/>
                <w:szCs w:val="18"/>
              </w:rPr>
              <w:t xml:space="preserve">  </w:t>
            </w:r>
            <w:r w:rsidR="005773DB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C917EC">
              <w:rPr>
                <w:rFonts w:ascii="Century Gothic" w:hAnsi="Century Gothic"/>
                <w:sz w:val="18"/>
                <w:szCs w:val="18"/>
              </w:rPr>
              <w:t xml:space="preserve">   2002-</w:t>
            </w:r>
            <w:r w:rsidR="00C917EC" w:rsidRPr="00E208D8">
              <w:rPr>
                <w:rFonts w:ascii="Century Gothic" w:hAnsi="Century Gothic"/>
                <w:sz w:val="18"/>
                <w:szCs w:val="18"/>
              </w:rPr>
              <w:t>2005</w:t>
            </w:r>
          </w:p>
        </w:tc>
      </w:tr>
      <w:tr w:rsidR="00C917EC" w:rsidRPr="00E208D8" w:rsidTr="001C64B8">
        <w:tc>
          <w:tcPr>
            <w:tcW w:w="7668" w:type="dxa"/>
          </w:tcPr>
          <w:p w:rsidR="00B130D4" w:rsidRPr="00E208D8" w:rsidRDefault="00C917EC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(Práctica realizada en el área de te</w:t>
            </w:r>
            <w:r w:rsidR="00391CD0">
              <w:rPr>
                <w:rFonts w:ascii="Century Gothic" w:hAnsi="Century Gothic"/>
                <w:sz w:val="20"/>
                <w:szCs w:val="20"/>
              </w:rPr>
              <w:t>sorería del Ministerio de Salud)</w:t>
            </w:r>
          </w:p>
        </w:tc>
        <w:tc>
          <w:tcPr>
            <w:tcW w:w="1440" w:type="dxa"/>
          </w:tcPr>
          <w:p w:rsidR="00C917EC" w:rsidRPr="00E208D8" w:rsidRDefault="00C917EC" w:rsidP="001C64B8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C917EC" w:rsidRPr="00E208D8" w:rsidTr="001C64B8">
        <w:tc>
          <w:tcPr>
            <w:tcW w:w="7668" w:type="dxa"/>
          </w:tcPr>
          <w:p w:rsidR="00C917EC" w:rsidRPr="00E208D8" w:rsidRDefault="00C917EC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440" w:type="dxa"/>
          </w:tcPr>
          <w:p w:rsidR="00C917EC" w:rsidRPr="00E208D8" w:rsidRDefault="00C917EC" w:rsidP="001C64B8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085A9B" w:rsidRPr="00085A9B" w:rsidRDefault="00085A9B" w:rsidP="00C917EC">
      <w:pPr>
        <w:jc w:val="both"/>
        <w:rPr>
          <w:rFonts w:ascii="Century Gothic" w:hAnsi="Century Gothic"/>
          <w:b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7338"/>
        <w:gridCol w:w="1911"/>
        <w:gridCol w:w="73"/>
      </w:tblGrid>
      <w:tr w:rsidR="00C917EC" w:rsidRPr="00E208D8" w:rsidTr="00A43ADB">
        <w:trPr>
          <w:gridAfter w:val="1"/>
          <w:wAfter w:w="73" w:type="dxa"/>
          <w:trHeight w:val="142"/>
        </w:trPr>
        <w:tc>
          <w:tcPr>
            <w:tcW w:w="9249" w:type="dxa"/>
            <w:gridSpan w:val="2"/>
            <w:tcBorders>
              <w:bottom w:val="double" w:sz="4" w:space="0" w:color="auto"/>
            </w:tcBorders>
          </w:tcPr>
          <w:p w:rsidR="00085A9B" w:rsidRPr="00E208D8" w:rsidRDefault="00085A9B" w:rsidP="00085A9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ANTECEDENTES LABORALES</w:t>
            </w:r>
          </w:p>
        </w:tc>
      </w:tr>
      <w:tr w:rsidR="00C917EC" w:rsidRPr="00E208D8" w:rsidTr="00A43ADB">
        <w:tc>
          <w:tcPr>
            <w:tcW w:w="7338" w:type="dxa"/>
          </w:tcPr>
          <w:p w:rsidR="00B130D4" w:rsidRDefault="00B130D4" w:rsidP="001C64B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770D81" w:rsidRDefault="00770D81" w:rsidP="0032049E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</w:pPr>
          </w:p>
          <w:p w:rsidR="00770D81" w:rsidRDefault="00DF7E45" w:rsidP="00770D81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  <w:t>Watt</w:t>
            </w:r>
            <w:r w:rsidR="00E95618"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  <w:t>’</w:t>
            </w:r>
            <w:r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  <w:t>s s</w:t>
            </w:r>
            <w:r w:rsidR="00770D81"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  <w:t>.</w:t>
            </w:r>
            <w:r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  <w:t>a.</w:t>
            </w:r>
          </w:p>
          <w:p w:rsidR="00770D81" w:rsidRDefault="00E95618" w:rsidP="00770D81">
            <w:pPr>
              <w:jc w:val="both"/>
              <w:rPr>
                <w:rFonts w:ascii="Century Gothic" w:eastAsia="Century Gothic" w:hAnsi="Century Gothic" w:cs="Century Gothic"/>
                <w:sz w:val="20"/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20"/>
                <w:u w:val="single"/>
              </w:rPr>
              <w:t>Asistente de importaciones</w:t>
            </w:r>
          </w:p>
          <w:p w:rsidR="00770D81" w:rsidRDefault="00E95618" w:rsidP="00770D81">
            <w:pPr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Solicitud </w:t>
            </w:r>
            <w:r w:rsidR="00A43ADB">
              <w:rPr>
                <w:rFonts w:ascii="Century Gothic" w:eastAsia="Century Gothic" w:hAnsi="Century Gothic" w:cs="Century Gothic"/>
                <w:sz w:val="20"/>
              </w:rPr>
              <w:t xml:space="preserve">de pagos a proveedores extranjeros mediante </w:t>
            </w:r>
            <w:r>
              <w:rPr>
                <w:rFonts w:ascii="Century Gothic" w:eastAsia="Century Gothic" w:hAnsi="Century Gothic" w:cs="Century Gothic"/>
                <w:sz w:val="20"/>
              </w:rPr>
              <w:t>transferencias, envío de copia Swift y registro de sus operaciones</w:t>
            </w:r>
            <w:r w:rsidR="004E1FC1">
              <w:rPr>
                <w:rFonts w:ascii="Century Gothic" w:eastAsia="Century Gothic" w:hAnsi="Century Gothic" w:cs="Century Gothic"/>
                <w:sz w:val="20"/>
              </w:rPr>
              <w:t>.</w:t>
            </w:r>
          </w:p>
          <w:p w:rsidR="00E95618" w:rsidRDefault="004E1FC1" w:rsidP="00770D81">
            <w:pPr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Ingreso al sistema de factur</w:t>
            </w:r>
            <w:r w:rsidR="00B86487">
              <w:rPr>
                <w:rFonts w:ascii="Century Gothic" w:eastAsia="Century Gothic" w:hAnsi="Century Gothic" w:cs="Century Gothic"/>
                <w:sz w:val="20"/>
              </w:rPr>
              <w:t xml:space="preserve">as de transporte para gestión de </w:t>
            </w:r>
            <w:r>
              <w:rPr>
                <w:rFonts w:ascii="Century Gothic" w:eastAsia="Century Gothic" w:hAnsi="Century Gothic" w:cs="Century Gothic"/>
                <w:sz w:val="20"/>
              </w:rPr>
              <w:t>pago</w:t>
            </w:r>
            <w:r w:rsidR="00B86487">
              <w:rPr>
                <w:rFonts w:ascii="Century Gothic" w:eastAsia="Century Gothic" w:hAnsi="Century Gothic" w:cs="Century Gothic"/>
                <w:sz w:val="20"/>
              </w:rPr>
              <w:t>s</w:t>
            </w:r>
            <w:r>
              <w:rPr>
                <w:rFonts w:ascii="Century Gothic" w:eastAsia="Century Gothic" w:hAnsi="Century Gothic" w:cs="Century Gothic"/>
                <w:sz w:val="20"/>
              </w:rPr>
              <w:t>.</w:t>
            </w:r>
          </w:p>
          <w:p w:rsidR="003D1BD1" w:rsidRDefault="003D1BD1" w:rsidP="00770D81">
            <w:pPr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Registro de letras bancarias para solicitar vistos buenos y posterior retiro de documentos originales desde el banco.</w:t>
            </w:r>
          </w:p>
          <w:p w:rsidR="00770D81" w:rsidRPr="00A43ADB" w:rsidRDefault="003D1BD1" w:rsidP="0032049E">
            <w:pPr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Tramitación de documentos de embarque con la agencia de aduanas</w:t>
            </w:r>
            <w:r w:rsidR="00C771C3">
              <w:rPr>
                <w:rFonts w:ascii="Century Gothic" w:eastAsia="Century Gothic" w:hAnsi="Century Gothic" w:cs="Century Gothic"/>
                <w:sz w:val="20"/>
              </w:rPr>
              <w:t>.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  <w:p w:rsidR="00770D81" w:rsidRDefault="00770D81" w:rsidP="0032049E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</w:pPr>
          </w:p>
          <w:p w:rsidR="00C771C3" w:rsidRDefault="00C771C3" w:rsidP="0032049E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</w:pPr>
          </w:p>
          <w:p w:rsidR="00C771C3" w:rsidRDefault="00C771C3" w:rsidP="0032049E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</w:pPr>
          </w:p>
          <w:p w:rsidR="00466706" w:rsidRDefault="00466706" w:rsidP="0032049E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</w:pPr>
          </w:p>
          <w:p w:rsidR="0032049E" w:rsidRDefault="0032049E" w:rsidP="0032049E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u w:val="single"/>
              </w:rPr>
              <w:t>Yagan Express Ltda.</w:t>
            </w:r>
          </w:p>
          <w:p w:rsidR="0032049E" w:rsidRDefault="0032049E" w:rsidP="0032049E">
            <w:pPr>
              <w:jc w:val="both"/>
              <w:rPr>
                <w:rFonts w:ascii="Century Gothic" w:eastAsia="Century Gothic" w:hAnsi="Century Gothic" w:cs="Century Gothic"/>
                <w:sz w:val="20"/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20"/>
                <w:u w:val="single"/>
              </w:rPr>
              <w:t>Asistente de operaciones</w:t>
            </w:r>
          </w:p>
          <w:p w:rsidR="00C771C3" w:rsidRDefault="0032049E" w:rsidP="001C64B8">
            <w:pPr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>Preparación de documentos de embarque, coordinación de transportes internacionales con navieras y líneas aéreas, presentación de cartas de responsabilidad (aperturas), pago de fletes y gastos locales, trámites en línea SIDEMAR e ISIDORA, corrección y canjes de BL,</w:t>
            </w:r>
            <w:r w:rsidR="00027FFC">
              <w:rPr>
                <w:rFonts w:ascii="Century Gothic" w:eastAsia="Century Gothic" w:hAnsi="Century Gothic" w:cs="Century Gothic"/>
                <w:sz w:val="20"/>
              </w:rPr>
              <w:t xml:space="preserve"> gestión de transporte local desde </w:t>
            </w:r>
            <w:r>
              <w:rPr>
                <w:rFonts w:ascii="Century Gothic" w:eastAsia="Century Gothic" w:hAnsi="Century Gothic" w:cs="Century Gothic"/>
                <w:sz w:val="20"/>
              </w:rPr>
              <w:t>puertos y a</w:t>
            </w:r>
            <w:r w:rsidR="00770D81">
              <w:rPr>
                <w:rFonts w:ascii="Century Gothic" w:eastAsia="Century Gothic" w:hAnsi="Century Gothic" w:cs="Century Gothic"/>
                <w:sz w:val="20"/>
              </w:rPr>
              <w:t>eropuertos a bodega de clientes.</w:t>
            </w:r>
          </w:p>
          <w:p w:rsidR="003C7BEB" w:rsidRDefault="003C7BEB" w:rsidP="001C64B8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  <w:p w:rsidR="00B10C6A" w:rsidRDefault="00B10C6A" w:rsidP="001C64B8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  <w:p w:rsidR="00B10C6A" w:rsidRDefault="00B10C6A" w:rsidP="001C64B8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  <w:p w:rsidR="00085A9B" w:rsidRPr="00770D81" w:rsidRDefault="00780F2A" w:rsidP="001C64B8">
            <w:pPr>
              <w:jc w:val="both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u w:val="single"/>
              </w:rPr>
              <w:t>Novaimagen</w:t>
            </w:r>
            <w:r w:rsidR="00085A9B">
              <w:rPr>
                <w:rFonts w:ascii="Century Gothic" w:hAnsi="Century Gothic"/>
                <w:b/>
                <w:sz w:val="20"/>
                <w:szCs w:val="20"/>
                <w:u w:val="single"/>
              </w:rPr>
              <w:t xml:space="preserve"> s.a.</w:t>
            </w:r>
          </w:p>
          <w:p w:rsidR="00085A9B" w:rsidRDefault="00780F2A" w:rsidP="001C64B8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  <w:r w:rsidRPr="00780F2A">
              <w:rPr>
                <w:rFonts w:ascii="Century Gothic" w:hAnsi="Century Gothic"/>
                <w:sz w:val="20"/>
                <w:szCs w:val="20"/>
                <w:u w:val="single"/>
              </w:rPr>
              <w:t>Técnico en comercio exterior</w:t>
            </w:r>
          </w:p>
          <w:p w:rsidR="00770D81" w:rsidRPr="00C771C3" w:rsidRDefault="00780F2A" w:rsidP="000367C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Encargado de importaciones marítimas y</w:t>
            </w:r>
            <w:r w:rsidR="00C11DEC">
              <w:rPr>
                <w:rFonts w:ascii="Century Gothic" w:hAnsi="Century Gothic"/>
                <w:sz w:val="20"/>
                <w:szCs w:val="20"/>
              </w:rPr>
              <w:t xml:space="preserve"> aéreas, cotización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de fletes</w:t>
            </w:r>
            <w:r w:rsidR="00C11DEC">
              <w:rPr>
                <w:rFonts w:ascii="Century Gothic" w:hAnsi="Century Gothic"/>
                <w:sz w:val="20"/>
                <w:szCs w:val="20"/>
              </w:rPr>
              <w:t xml:space="preserve"> internacionales, </w:t>
            </w:r>
            <w:r w:rsidR="005773DB">
              <w:rPr>
                <w:rFonts w:ascii="Century Gothic" w:hAnsi="Century Gothic"/>
                <w:sz w:val="20"/>
                <w:szCs w:val="20"/>
              </w:rPr>
              <w:t>coordinación de mercaderías</w:t>
            </w:r>
            <w:r w:rsidR="00C11DEC">
              <w:rPr>
                <w:rFonts w:ascii="Century Gothic" w:hAnsi="Century Gothic"/>
                <w:sz w:val="20"/>
                <w:szCs w:val="20"/>
              </w:rPr>
              <w:t xml:space="preserve"> y documentos</w:t>
            </w:r>
            <w:r w:rsidR="005773DB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con proveedores</w:t>
            </w:r>
            <w:r w:rsidR="00F84641">
              <w:rPr>
                <w:rFonts w:ascii="Century Gothic" w:hAnsi="Century Gothic"/>
                <w:sz w:val="20"/>
                <w:szCs w:val="20"/>
              </w:rPr>
              <w:t xml:space="preserve"> extranjeros, </w:t>
            </w:r>
            <w:r w:rsidR="00C11DEC">
              <w:rPr>
                <w:rFonts w:ascii="Century Gothic" w:hAnsi="Century Gothic"/>
                <w:sz w:val="20"/>
                <w:szCs w:val="20"/>
              </w:rPr>
              <w:t>emb</w:t>
            </w:r>
            <w:r w:rsidR="00F84641">
              <w:rPr>
                <w:rFonts w:ascii="Century Gothic" w:hAnsi="Century Gothic"/>
                <w:sz w:val="20"/>
                <w:szCs w:val="20"/>
              </w:rPr>
              <w:t xml:space="preserve">arcadoras y </w:t>
            </w:r>
            <w:r>
              <w:rPr>
                <w:rFonts w:ascii="Century Gothic" w:hAnsi="Century Gothic"/>
                <w:sz w:val="20"/>
                <w:szCs w:val="20"/>
              </w:rPr>
              <w:t>agencias de aduana.</w:t>
            </w:r>
          </w:p>
          <w:p w:rsidR="00770D81" w:rsidRDefault="00770D81" w:rsidP="000367C8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  <w:p w:rsidR="00C771C3" w:rsidRDefault="00C771C3" w:rsidP="000367C8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  <w:p w:rsidR="00770D81" w:rsidRDefault="00770D81" w:rsidP="000367C8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  <w:p w:rsidR="0046361B" w:rsidRPr="007426B8" w:rsidRDefault="0046361B" w:rsidP="000367C8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u w:val="single"/>
              </w:rPr>
              <w:t xml:space="preserve">Agencia de aduanas Claudio Pollmann </w:t>
            </w:r>
          </w:p>
          <w:p w:rsidR="0046361B" w:rsidRDefault="0046361B" w:rsidP="000367C8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  <w:r>
              <w:rPr>
                <w:rFonts w:ascii="Century Gothic" w:hAnsi="Century Gothic"/>
                <w:sz w:val="20"/>
                <w:szCs w:val="20"/>
                <w:u w:val="single"/>
              </w:rPr>
              <w:t xml:space="preserve">Ejecutivo de importaciones </w:t>
            </w:r>
          </w:p>
          <w:p w:rsidR="00DC0DB7" w:rsidRDefault="000367C8" w:rsidP="000367C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Revisión de documentos </w:t>
            </w:r>
            <w:r w:rsidR="00C6442E">
              <w:rPr>
                <w:rFonts w:ascii="Century Gothic" w:hAnsi="Century Gothic"/>
                <w:sz w:val="20"/>
                <w:szCs w:val="20"/>
              </w:rPr>
              <w:t>de transporte marítimo, aéreo, carretero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C6442E">
              <w:rPr>
                <w:rFonts w:ascii="Century Gothic" w:hAnsi="Century Gothic"/>
                <w:sz w:val="20"/>
                <w:szCs w:val="20"/>
              </w:rPr>
              <w:t xml:space="preserve">certificados de origen, </w:t>
            </w:r>
            <w:r>
              <w:rPr>
                <w:rFonts w:ascii="Century Gothic" w:hAnsi="Century Gothic"/>
                <w:sz w:val="20"/>
                <w:szCs w:val="20"/>
              </w:rPr>
              <w:t>facturas comerciales y listas de empaque</w:t>
            </w:r>
            <w:r w:rsidR="00C6442E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770D81" w:rsidRPr="00770D81" w:rsidRDefault="00C6442E" w:rsidP="00391CD0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Confección de seguros, declaraciones juradas,</w:t>
            </w:r>
            <w:r w:rsidR="002B75F6">
              <w:rPr>
                <w:rFonts w:ascii="Century Gothic" w:hAnsi="Century Gothic"/>
                <w:sz w:val="20"/>
                <w:szCs w:val="20"/>
              </w:rPr>
              <w:t xml:space="preserve"> vistos buenos del ISP o seremi de salud si corresponde, cálculo de </w:t>
            </w:r>
            <w:r w:rsidR="00081F49">
              <w:rPr>
                <w:rFonts w:ascii="Century Gothic" w:hAnsi="Century Gothic"/>
                <w:sz w:val="20"/>
                <w:szCs w:val="20"/>
              </w:rPr>
              <w:t>derech</w:t>
            </w:r>
            <w:r w:rsidR="00DC0DB7">
              <w:rPr>
                <w:rFonts w:ascii="Century Gothic" w:hAnsi="Century Gothic"/>
                <w:sz w:val="20"/>
                <w:szCs w:val="20"/>
              </w:rPr>
              <w:t>os e impuestos.</w:t>
            </w:r>
          </w:p>
          <w:p w:rsidR="00770D81" w:rsidRDefault="00770D81" w:rsidP="00391CD0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  <w:p w:rsidR="00C771C3" w:rsidRDefault="00C771C3" w:rsidP="00391CD0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  <w:p w:rsidR="00770D81" w:rsidRDefault="00770D81" w:rsidP="00391CD0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</w:p>
          <w:p w:rsidR="00391CD0" w:rsidRPr="007426B8" w:rsidRDefault="00391CD0" w:rsidP="00391CD0">
            <w:pPr>
              <w:jc w:val="both"/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u w:val="single"/>
              </w:rPr>
              <w:t>Comercial satex Ltda</w:t>
            </w:r>
          </w:p>
          <w:p w:rsidR="00391CD0" w:rsidRDefault="00391CD0" w:rsidP="00391CD0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  <w:r>
              <w:rPr>
                <w:rFonts w:ascii="Century Gothic" w:hAnsi="Century Gothic"/>
                <w:sz w:val="20"/>
                <w:szCs w:val="20"/>
                <w:u w:val="single"/>
              </w:rPr>
              <w:t>Asistente de Control de Stock</w:t>
            </w:r>
          </w:p>
          <w:p w:rsidR="00983DD3" w:rsidRPr="003C7BEB" w:rsidRDefault="00391CD0" w:rsidP="003C7BE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Administrativo encargado de facturación y control de existencias, desarrollando procesos de inventario, ajustes de stock, compras y ventas con factura, devoluciones, notas de crédito y débito</w:t>
            </w:r>
            <w:r w:rsidR="005773DB">
              <w:rPr>
                <w:rFonts w:ascii="Century Gothic" w:hAnsi="Century Gothic"/>
                <w:sz w:val="20"/>
                <w:szCs w:val="20"/>
              </w:rPr>
              <w:t xml:space="preserve"> a clientes.</w:t>
            </w:r>
          </w:p>
        </w:tc>
        <w:tc>
          <w:tcPr>
            <w:tcW w:w="1984" w:type="dxa"/>
            <w:gridSpan w:val="2"/>
          </w:tcPr>
          <w:p w:rsidR="00A43ADB" w:rsidRDefault="005773DB" w:rsidP="00A43AD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  </w:t>
            </w:r>
          </w:p>
          <w:p w:rsidR="00A43ADB" w:rsidRDefault="00A43ADB" w:rsidP="00A43AD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A43ADB" w:rsidRPr="00A43ADB" w:rsidRDefault="00A43ADB" w:rsidP="00A43AD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</w:t>
            </w:r>
            <w:r>
              <w:rPr>
                <w:rFonts w:ascii="Century Gothic" w:eastAsia="Century Gothic" w:hAnsi="Century Gothic" w:cs="Century Gothic"/>
                <w:sz w:val="18"/>
              </w:rPr>
              <w:t>Diciembre de 2016</w:t>
            </w:r>
          </w:p>
          <w:p w:rsidR="00A43ADB" w:rsidRDefault="00A43ADB" w:rsidP="00A43ADB">
            <w:pPr>
              <w:jc w:val="right"/>
              <w:rPr>
                <w:rFonts w:ascii="Century Gothic" w:eastAsia="Century Gothic" w:hAnsi="Century Gothic" w:cs="Century Gothic"/>
                <w:sz w:val="18"/>
              </w:rPr>
            </w:pPr>
            <w:r>
              <w:rPr>
                <w:rFonts w:ascii="Century Gothic" w:eastAsia="Century Gothic" w:hAnsi="Century Gothic" w:cs="Century Gothic"/>
                <w:sz w:val="18"/>
              </w:rPr>
              <w:t>a Noviembre 2018</w:t>
            </w:r>
          </w:p>
          <w:p w:rsidR="00770D81" w:rsidRDefault="00770D81" w:rsidP="0032049E">
            <w:pPr>
              <w:jc w:val="right"/>
              <w:rPr>
                <w:rFonts w:ascii="Century Gothic" w:eastAsia="Century Gothic" w:hAnsi="Century Gothic" w:cs="Century Gothic"/>
                <w:sz w:val="18"/>
              </w:rPr>
            </w:pPr>
          </w:p>
          <w:p w:rsidR="00770D81" w:rsidRDefault="00770D81" w:rsidP="0032049E">
            <w:pPr>
              <w:jc w:val="right"/>
              <w:rPr>
                <w:rFonts w:ascii="Century Gothic" w:eastAsia="Century Gothic" w:hAnsi="Century Gothic" w:cs="Century Gothic"/>
                <w:sz w:val="18"/>
              </w:rPr>
            </w:pPr>
          </w:p>
          <w:p w:rsidR="00770D81" w:rsidRDefault="00770D81" w:rsidP="0032049E">
            <w:pPr>
              <w:jc w:val="right"/>
              <w:rPr>
                <w:rFonts w:ascii="Century Gothic" w:eastAsia="Century Gothic" w:hAnsi="Century Gothic" w:cs="Century Gothic"/>
                <w:sz w:val="18"/>
              </w:rPr>
            </w:pPr>
          </w:p>
          <w:p w:rsidR="00770D81" w:rsidRDefault="00770D81" w:rsidP="0032049E">
            <w:pPr>
              <w:jc w:val="right"/>
              <w:rPr>
                <w:rFonts w:ascii="Century Gothic" w:eastAsia="Century Gothic" w:hAnsi="Century Gothic" w:cs="Century Gothic"/>
                <w:sz w:val="18"/>
              </w:rPr>
            </w:pPr>
          </w:p>
          <w:p w:rsidR="00770D81" w:rsidRDefault="00770D81" w:rsidP="0032049E">
            <w:pPr>
              <w:jc w:val="right"/>
              <w:rPr>
                <w:rFonts w:ascii="Century Gothic" w:eastAsia="Century Gothic" w:hAnsi="Century Gothic" w:cs="Century Gothic"/>
                <w:sz w:val="18"/>
              </w:rPr>
            </w:pPr>
          </w:p>
          <w:p w:rsidR="00770D81" w:rsidRDefault="00770D81" w:rsidP="00770D81">
            <w:pPr>
              <w:rPr>
                <w:rFonts w:ascii="Century Gothic" w:eastAsia="Century Gothic" w:hAnsi="Century Gothic" w:cs="Century Gothic"/>
                <w:sz w:val="18"/>
              </w:rPr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   </w:t>
            </w:r>
          </w:p>
          <w:p w:rsidR="00770D81" w:rsidRDefault="00770D81" w:rsidP="00770D81">
            <w:pPr>
              <w:rPr>
                <w:rFonts w:ascii="Century Gothic" w:eastAsia="Century Gothic" w:hAnsi="Century Gothic" w:cs="Century Gothic"/>
                <w:sz w:val="18"/>
              </w:rPr>
            </w:pPr>
          </w:p>
          <w:p w:rsidR="00770D81" w:rsidRDefault="00770D81" w:rsidP="00770D81">
            <w:pPr>
              <w:rPr>
                <w:rFonts w:ascii="Century Gothic" w:eastAsia="Century Gothic" w:hAnsi="Century Gothic" w:cs="Century Gothic"/>
                <w:sz w:val="18"/>
              </w:rPr>
            </w:pPr>
          </w:p>
          <w:p w:rsidR="00A43ADB" w:rsidRDefault="00A43ADB" w:rsidP="00770D81">
            <w:pPr>
              <w:rPr>
                <w:rFonts w:ascii="Century Gothic" w:eastAsia="Century Gothic" w:hAnsi="Century Gothic" w:cs="Century Gothic"/>
                <w:sz w:val="18"/>
              </w:rPr>
            </w:pPr>
          </w:p>
          <w:p w:rsidR="00A43ADB" w:rsidRDefault="00A43ADB" w:rsidP="00770D81">
            <w:pPr>
              <w:rPr>
                <w:rFonts w:ascii="Century Gothic" w:eastAsia="Century Gothic" w:hAnsi="Century Gothic" w:cs="Century Gothic"/>
                <w:sz w:val="18"/>
              </w:rPr>
            </w:pPr>
          </w:p>
          <w:p w:rsidR="00B10C6A" w:rsidRDefault="00A43ADB" w:rsidP="00770D81">
            <w:pPr>
              <w:rPr>
                <w:rFonts w:ascii="Century Gothic" w:eastAsia="Century Gothic" w:hAnsi="Century Gothic" w:cs="Century Gothic"/>
                <w:sz w:val="18"/>
              </w:rPr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  </w:t>
            </w:r>
          </w:p>
          <w:p w:rsidR="00466706" w:rsidRDefault="00B10C6A" w:rsidP="00770D81">
            <w:pPr>
              <w:rPr>
                <w:rFonts w:ascii="Century Gothic" w:eastAsia="Century Gothic" w:hAnsi="Century Gothic" w:cs="Century Gothic"/>
                <w:sz w:val="18"/>
              </w:rPr>
            </w:pPr>
            <w:r>
              <w:rPr>
                <w:rFonts w:ascii="Century Gothic" w:eastAsia="Century Gothic" w:hAnsi="Century Gothic" w:cs="Century Gothic"/>
                <w:sz w:val="18"/>
              </w:rPr>
              <w:lastRenderedPageBreak/>
              <w:t xml:space="preserve">   </w:t>
            </w:r>
            <w:r w:rsidR="00A43ADB">
              <w:rPr>
                <w:rFonts w:ascii="Century Gothic" w:eastAsia="Century Gothic" w:hAnsi="Century Gothic" w:cs="Century Gothic"/>
                <w:sz w:val="18"/>
              </w:rPr>
              <w:t xml:space="preserve">  </w:t>
            </w:r>
          </w:p>
          <w:p w:rsidR="0032049E" w:rsidRDefault="00A43ADB" w:rsidP="00770D81">
            <w:pPr>
              <w:rPr>
                <w:rFonts w:ascii="Century Gothic" w:eastAsia="Century Gothic" w:hAnsi="Century Gothic" w:cs="Century Gothic"/>
                <w:sz w:val="18"/>
              </w:rPr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r w:rsidR="00466706">
              <w:rPr>
                <w:rFonts w:ascii="Century Gothic" w:eastAsia="Century Gothic" w:hAnsi="Century Gothic" w:cs="Century Gothic"/>
                <w:sz w:val="18"/>
              </w:rPr>
              <w:t xml:space="preserve">     </w:t>
            </w:r>
            <w:r>
              <w:rPr>
                <w:rFonts w:ascii="Century Gothic" w:eastAsia="Century Gothic" w:hAnsi="Century Gothic" w:cs="Century Gothic"/>
                <w:sz w:val="18"/>
              </w:rPr>
              <w:t xml:space="preserve"> </w:t>
            </w:r>
            <w:r w:rsidR="0032049E">
              <w:rPr>
                <w:rFonts w:ascii="Century Gothic" w:eastAsia="Century Gothic" w:hAnsi="Century Gothic" w:cs="Century Gothic"/>
                <w:sz w:val="18"/>
              </w:rPr>
              <w:t>Febrero de 2016</w:t>
            </w:r>
          </w:p>
          <w:p w:rsidR="0032049E" w:rsidRDefault="00983DD3" w:rsidP="0032049E">
            <w:pPr>
              <w:jc w:val="right"/>
              <w:rPr>
                <w:rFonts w:ascii="Century Gothic" w:eastAsia="Century Gothic" w:hAnsi="Century Gothic" w:cs="Century Gothic"/>
                <w:sz w:val="18"/>
              </w:rPr>
            </w:pPr>
            <w:r>
              <w:rPr>
                <w:rFonts w:ascii="Century Gothic" w:eastAsia="Century Gothic" w:hAnsi="Century Gothic" w:cs="Century Gothic"/>
                <w:sz w:val="18"/>
              </w:rPr>
              <w:t xml:space="preserve">a Agosto </w:t>
            </w:r>
            <w:r w:rsidR="0032049E">
              <w:rPr>
                <w:rFonts w:ascii="Century Gothic" w:eastAsia="Century Gothic" w:hAnsi="Century Gothic" w:cs="Century Gothic"/>
                <w:sz w:val="18"/>
              </w:rPr>
              <w:t>2016</w:t>
            </w:r>
          </w:p>
          <w:p w:rsidR="0032049E" w:rsidRDefault="0032049E" w:rsidP="003204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2049E" w:rsidRDefault="0032049E" w:rsidP="003204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2049E" w:rsidRDefault="0032049E" w:rsidP="00983DD3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2049E" w:rsidRDefault="0032049E" w:rsidP="00391CD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770D81" w:rsidRDefault="00770D81" w:rsidP="00983DD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</w:t>
            </w:r>
          </w:p>
          <w:p w:rsidR="00770D81" w:rsidRDefault="00770D81" w:rsidP="00983DD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</w:t>
            </w:r>
          </w:p>
          <w:p w:rsidR="003C7BEB" w:rsidRDefault="00770D81" w:rsidP="00983DD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</w:t>
            </w:r>
            <w:r w:rsidR="00A43ADB">
              <w:rPr>
                <w:rFonts w:ascii="Century Gothic" w:hAnsi="Century Gothic"/>
                <w:sz w:val="18"/>
                <w:szCs w:val="18"/>
              </w:rPr>
              <w:t xml:space="preserve">  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 </w:t>
            </w:r>
          </w:p>
          <w:p w:rsidR="00B10C6A" w:rsidRDefault="003C7BEB" w:rsidP="00983DD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</w:t>
            </w:r>
          </w:p>
          <w:p w:rsidR="00B10C6A" w:rsidRDefault="00B10C6A" w:rsidP="00983DD3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83DD3" w:rsidRDefault="003C7BEB" w:rsidP="00983DD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</w:t>
            </w:r>
            <w:r w:rsidR="00770D81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B10C6A">
              <w:rPr>
                <w:rFonts w:ascii="Century Gothic" w:hAnsi="Century Gothic"/>
                <w:sz w:val="18"/>
                <w:szCs w:val="18"/>
              </w:rPr>
              <w:t xml:space="preserve">       </w:t>
            </w:r>
            <w:r w:rsidR="00780F2A">
              <w:rPr>
                <w:rFonts w:ascii="Century Gothic" w:hAnsi="Century Gothic"/>
                <w:sz w:val="18"/>
                <w:szCs w:val="18"/>
              </w:rPr>
              <w:t xml:space="preserve">Mayo de 2014 </w:t>
            </w:r>
          </w:p>
          <w:p w:rsidR="00780F2A" w:rsidRDefault="00770D81" w:rsidP="00983DD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A43ADB">
              <w:rPr>
                <w:rFonts w:ascii="Century Gothic" w:hAnsi="Century Gothic"/>
                <w:sz w:val="18"/>
                <w:szCs w:val="18"/>
              </w:rPr>
              <w:t xml:space="preserve">   </w:t>
            </w:r>
            <w:r w:rsidR="00780F2A">
              <w:rPr>
                <w:rFonts w:ascii="Century Gothic" w:hAnsi="Century Gothic"/>
                <w:sz w:val="18"/>
                <w:szCs w:val="18"/>
              </w:rPr>
              <w:t>a</w:t>
            </w:r>
            <w:r w:rsidR="005773DB">
              <w:rPr>
                <w:rFonts w:ascii="Century Gothic" w:hAnsi="Century Gothic"/>
                <w:sz w:val="18"/>
                <w:szCs w:val="18"/>
              </w:rPr>
              <w:t xml:space="preserve"> noviembre </w:t>
            </w:r>
            <w:r w:rsidR="00780F2A">
              <w:rPr>
                <w:rFonts w:ascii="Century Gothic" w:hAnsi="Century Gothic"/>
                <w:sz w:val="18"/>
                <w:szCs w:val="18"/>
              </w:rPr>
              <w:t>2015</w:t>
            </w:r>
          </w:p>
          <w:p w:rsidR="00085A9B" w:rsidRDefault="00085A9B" w:rsidP="00391CD0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32049E" w:rsidRDefault="0032049E" w:rsidP="00983DD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32049E" w:rsidRDefault="0032049E" w:rsidP="005773D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83DD3" w:rsidRDefault="00983DD3" w:rsidP="005773D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32049E" w:rsidRDefault="005773DB" w:rsidP="005773D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</w:t>
            </w:r>
          </w:p>
          <w:p w:rsidR="00C771C3" w:rsidRDefault="00C771C3" w:rsidP="005773D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</w:t>
            </w:r>
          </w:p>
          <w:p w:rsidR="00C771C3" w:rsidRDefault="00983DD3" w:rsidP="005773D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</w:t>
            </w:r>
            <w:r w:rsidR="007F6E7B">
              <w:rPr>
                <w:rFonts w:ascii="Century Gothic" w:hAnsi="Century Gothic"/>
                <w:sz w:val="18"/>
                <w:szCs w:val="18"/>
              </w:rPr>
              <w:t xml:space="preserve">   </w:t>
            </w:r>
            <w:r w:rsidR="00A43ADB">
              <w:rPr>
                <w:rFonts w:ascii="Century Gothic" w:hAnsi="Century Gothic"/>
                <w:sz w:val="18"/>
                <w:szCs w:val="18"/>
              </w:rPr>
              <w:t xml:space="preserve">   </w:t>
            </w:r>
            <w:r w:rsidR="007F6E7B">
              <w:rPr>
                <w:rFonts w:ascii="Century Gothic" w:hAnsi="Century Gothic"/>
                <w:sz w:val="18"/>
                <w:szCs w:val="18"/>
              </w:rPr>
              <w:t xml:space="preserve">  </w:t>
            </w:r>
          </w:p>
          <w:p w:rsidR="00391CD0" w:rsidRDefault="00C771C3" w:rsidP="005773D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</w:t>
            </w:r>
            <w:r w:rsidR="00391CD0">
              <w:rPr>
                <w:rFonts w:ascii="Century Gothic" w:hAnsi="Century Gothic"/>
                <w:sz w:val="18"/>
                <w:szCs w:val="18"/>
              </w:rPr>
              <w:t xml:space="preserve">Junio </w:t>
            </w:r>
            <w:r w:rsidR="00983DD3">
              <w:rPr>
                <w:rFonts w:ascii="Century Gothic" w:hAnsi="Century Gothic"/>
                <w:sz w:val="18"/>
                <w:szCs w:val="18"/>
              </w:rPr>
              <w:t xml:space="preserve">de </w:t>
            </w:r>
            <w:r w:rsidR="00391CD0">
              <w:rPr>
                <w:rFonts w:ascii="Century Gothic" w:hAnsi="Century Gothic"/>
                <w:sz w:val="18"/>
                <w:szCs w:val="18"/>
              </w:rPr>
              <w:t>2013</w:t>
            </w:r>
          </w:p>
          <w:p w:rsidR="00C771C3" w:rsidRDefault="005773DB" w:rsidP="00C771C3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</w:t>
            </w:r>
            <w:r w:rsidR="00391CD0">
              <w:rPr>
                <w:rFonts w:ascii="Century Gothic" w:hAnsi="Century Gothic"/>
                <w:sz w:val="18"/>
                <w:szCs w:val="18"/>
              </w:rPr>
              <w:t>a Diciembre 2013</w:t>
            </w:r>
          </w:p>
          <w:p w:rsidR="00C771C3" w:rsidRDefault="00C771C3" w:rsidP="00C771C3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C771C3" w:rsidRDefault="00C771C3" w:rsidP="00C771C3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C771C3" w:rsidRDefault="00C771C3" w:rsidP="00C771C3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C771C3" w:rsidRDefault="00C771C3" w:rsidP="00C771C3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C771C3" w:rsidRDefault="00C771C3" w:rsidP="00C771C3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C771C3" w:rsidRDefault="00C771C3" w:rsidP="00C771C3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C771C3" w:rsidRDefault="00C771C3" w:rsidP="00C771C3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B33218" w:rsidRDefault="00B33218" w:rsidP="00B33218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ab/>
            </w:r>
            <w:r>
              <w:rPr>
                <w:rFonts w:ascii="Century Gothic" w:hAnsi="Century Gothic"/>
                <w:sz w:val="18"/>
                <w:szCs w:val="18"/>
              </w:rPr>
              <w:tab/>
              <w:t xml:space="preserve">           </w:t>
            </w:r>
            <w:r w:rsidR="0000334F">
              <w:rPr>
                <w:rFonts w:ascii="Century Gothic" w:hAnsi="Century Gothic"/>
                <w:sz w:val="18"/>
                <w:szCs w:val="18"/>
              </w:rPr>
              <w:t xml:space="preserve"> Septiembre de 2009</w:t>
            </w:r>
          </w:p>
          <w:p w:rsidR="00B33218" w:rsidRDefault="00B33218" w:rsidP="00B33218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</w:t>
            </w:r>
            <w:r w:rsidR="0000334F">
              <w:rPr>
                <w:rFonts w:ascii="Century Gothic" w:hAnsi="Century Gothic"/>
                <w:sz w:val="18"/>
                <w:szCs w:val="18"/>
              </w:rPr>
              <w:t>a Febrero 2012</w:t>
            </w:r>
          </w:p>
          <w:p w:rsidR="00C917EC" w:rsidRPr="00E208D8" w:rsidRDefault="00C917EC" w:rsidP="001C64B8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</w:t>
            </w:r>
          </w:p>
          <w:p w:rsidR="00C917EC" w:rsidRDefault="00C917EC" w:rsidP="00C917EC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E9526B" w:rsidRDefault="00E9526B" w:rsidP="00C917EC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32049E" w:rsidRDefault="0032049E" w:rsidP="00C917EC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32049E" w:rsidRDefault="0032049E" w:rsidP="00C917EC">
            <w:pPr>
              <w:ind w:left="-675"/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:rsidR="00C917EC" w:rsidRPr="00E208D8" w:rsidRDefault="00391CD0" w:rsidP="00391CD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</w:t>
            </w:r>
          </w:p>
        </w:tc>
      </w:tr>
      <w:tr w:rsidR="00195E40" w:rsidRPr="00CE5156" w:rsidTr="003C7BEB">
        <w:trPr>
          <w:trHeight w:val="80"/>
        </w:trPr>
        <w:tc>
          <w:tcPr>
            <w:tcW w:w="9322" w:type="dxa"/>
            <w:gridSpan w:val="3"/>
            <w:tcBorders>
              <w:bottom w:val="double" w:sz="4" w:space="0" w:color="auto"/>
            </w:tcBorders>
          </w:tcPr>
          <w:p w:rsidR="00A62F7C" w:rsidRPr="00CE5156" w:rsidRDefault="005773DB" w:rsidP="00E13869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lastRenderedPageBreak/>
              <w:t xml:space="preserve">OTROS </w:t>
            </w:r>
            <w:r w:rsidR="00E13869">
              <w:rPr>
                <w:rFonts w:ascii="Century Gothic" w:hAnsi="Century Gothic"/>
                <w:b/>
              </w:rPr>
              <w:t>ANTECEDENTES</w:t>
            </w:r>
          </w:p>
        </w:tc>
      </w:tr>
      <w:tr w:rsidR="00195E40" w:rsidRPr="00CE5156" w:rsidTr="00A43ADB">
        <w:tc>
          <w:tcPr>
            <w:tcW w:w="9322" w:type="dxa"/>
            <w:gridSpan w:val="3"/>
            <w:tcBorders>
              <w:top w:val="double" w:sz="4" w:space="0" w:color="auto"/>
            </w:tcBorders>
          </w:tcPr>
          <w:p w:rsidR="00DC0DB7" w:rsidRDefault="00DC0DB7" w:rsidP="007C3E1B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62F7C" w:rsidRDefault="007C3E1B" w:rsidP="007C3E1B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Manejo en el sistema de inven</w:t>
            </w:r>
            <w:r w:rsidR="003F3DB7">
              <w:rPr>
                <w:rFonts w:ascii="Century Gothic" w:hAnsi="Century Gothic"/>
                <w:sz w:val="20"/>
                <w:szCs w:val="20"/>
              </w:rPr>
              <w:t>tario y facturación Softland erp.</w:t>
            </w:r>
          </w:p>
          <w:p w:rsidR="005773DB" w:rsidRDefault="005773DB" w:rsidP="007C3E1B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426B8" w:rsidRDefault="00984FD1" w:rsidP="007C3E1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Manejo en el sistema </w:t>
            </w:r>
            <w:r w:rsidR="003F3DB7">
              <w:rPr>
                <w:rFonts w:ascii="Century Gothic" w:hAnsi="Century Gothic"/>
                <w:sz w:val="20"/>
                <w:szCs w:val="20"/>
              </w:rPr>
              <w:t>Sigad</w:t>
            </w:r>
          </w:p>
          <w:p w:rsidR="005773DB" w:rsidRDefault="005773DB" w:rsidP="007C3E1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7426B8" w:rsidRDefault="003F3DB7" w:rsidP="007C3E1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Manejo en el sistema Sap.</w:t>
            </w:r>
          </w:p>
          <w:p w:rsidR="005773DB" w:rsidRDefault="005773DB" w:rsidP="007C3E1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773DB" w:rsidRDefault="003F3DB7" w:rsidP="005773D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Manejo de Exel </w:t>
            </w:r>
            <w:r w:rsidR="005773DB">
              <w:rPr>
                <w:rFonts w:ascii="Century Gothic" w:hAnsi="Century Gothic"/>
                <w:sz w:val="20"/>
                <w:szCs w:val="20"/>
              </w:rPr>
              <w:t>nivel usuario</w:t>
            </w:r>
          </w:p>
          <w:p w:rsidR="003F3DB7" w:rsidRDefault="003F3DB7" w:rsidP="005773D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773DB" w:rsidRDefault="005773DB" w:rsidP="005773D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984FD1" w:rsidRDefault="00984FD1" w:rsidP="005773D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bookmarkStart w:id="0" w:name="_GoBack"/>
            <w:bookmarkEnd w:id="0"/>
          </w:p>
          <w:p w:rsidR="005773DB" w:rsidRDefault="005773DB" w:rsidP="005773D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3F3DB7" w:rsidRDefault="003F3DB7" w:rsidP="005773D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773DB" w:rsidRPr="00E9526B" w:rsidRDefault="005773DB" w:rsidP="008D0953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5773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Disponibilidad Inmediata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.</w:t>
            </w:r>
            <w:r w:rsidRPr="005773D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                                           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     </w:t>
            </w:r>
            <w:r w:rsidR="0032049E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    </w:t>
            </w:r>
            <w:r w:rsidR="008D095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      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   </w:t>
            </w:r>
            <w:r w:rsidR="00A06ED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       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  <w:r w:rsidR="003F3DB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       </w:t>
            </w:r>
            <w:r w:rsidR="00B10C6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   </w:t>
            </w:r>
            <w:r w:rsidR="003F3DB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Santiago </w:t>
            </w:r>
            <w:r w:rsidR="00B10C6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de </w:t>
            </w:r>
            <w:r w:rsidR="00770D8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2019</w:t>
            </w:r>
            <w:r w:rsidR="00E9526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DC0DB7" w:rsidRPr="007C3E1B" w:rsidRDefault="007C3E1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</w:t>
      </w:r>
      <w:r w:rsidR="00E9526B">
        <w:rPr>
          <w:rFonts w:ascii="Century Gothic" w:hAnsi="Century Gothic"/>
          <w:sz w:val="20"/>
          <w:szCs w:val="20"/>
        </w:rPr>
        <w:t xml:space="preserve">             </w:t>
      </w:r>
    </w:p>
    <w:sectPr w:rsidR="00DC0DB7" w:rsidRPr="007C3E1B" w:rsidSect="00E13869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4C1" w:rsidRDefault="00AD44C1" w:rsidP="00C917EC">
      <w:r>
        <w:separator/>
      </w:r>
    </w:p>
  </w:endnote>
  <w:endnote w:type="continuationSeparator" w:id="0">
    <w:p w:rsidR="00AD44C1" w:rsidRDefault="00AD44C1" w:rsidP="00C91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4C1" w:rsidRDefault="00AD44C1" w:rsidP="00C917EC">
      <w:r>
        <w:separator/>
      </w:r>
    </w:p>
  </w:footnote>
  <w:footnote w:type="continuationSeparator" w:id="0">
    <w:p w:rsidR="00AD44C1" w:rsidRDefault="00AD44C1" w:rsidP="00C917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EC"/>
    <w:rsid w:val="0000334F"/>
    <w:rsid w:val="00027FFC"/>
    <w:rsid w:val="000367C8"/>
    <w:rsid w:val="000533E8"/>
    <w:rsid w:val="00081F49"/>
    <w:rsid w:val="00085A9B"/>
    <w:rsid w:val="00165CBD"/>
    <w:rsid w:val="0016761C"/>
    <w:rsid w:val="00170D3D"/>
    <w:rsid w:val="00171662"/>
    <w:rsid w:val="00192C90"/>
    <w:rsid w:val="00195E40"/>
    <w:rsid w:val="00236CF4"/>
    <w:rsid w:val="002A007D"/>
    <w:rsid w:val="002A2A4C"/>
    <w:rsid w:val="002B75F6"/>
    <w:rsid w:val="002D6922"/>
    <w:rsid w:val="002E023F"/>
    <w:rsid w:val="00315FAE"/>
    <w:rsid w:val="0032049E"/>
    <w:rsid w:val="00374D04"/>
    <w:rsid w:val="00382425"/>
    <w:rsid w:val="00391CD0"/>
    <w:rsid w:val="003C7BEB"/>
    <w:rsid w:val="003D1BD1"/>
    <w:rsid w:val="003F3DB7"/>
    <w:rsid w:val="00425591"/>
    <w:rsid w:val="00443588"/>
    <w:rsid w:val="0046361B"/>
    <w:rsid w:val="00466706"/>
    <w:rsid w:val="004707E4"/>
    <w:rsid w:val="00483725"/>
    <w:rsid w:val="004956E0"/>
    <w:rsid w:val="004B4F8B"/>
    <w:rsid w:val="004D324D"/>
    <w:rsid w:val="004E1FC1"/>
    <w:rsid w:val="004E23DC"/>
    <w:rsid w:val="004F63C3"/>
    <w:rsid w:val="005272DC"/>
    <w:rsid w:val="005773DB"/>
    <w:rsid w:val="005B54E4"/>
    <w:rsid w:val="00632AD9"/>
    <w:rsid w:val="0065624C"/>
    <w:rsid w:val="00671B07"/>
    <w:rsid w:val="006770A6"/>
    <w:rsid w:val="007155C3"/>
    <w:rsid w:val="007426B8"/>
    <w:rsid w:val="00770D81"/>
    <w:rsid w:val="00780F2A"/>
    <w:rsid w:val="007C3E1B"/>
    <w:rsid w:val="007F6E7B"/>
    <w:rsid w:val="00822921"/>
    <w:rsid w:val="00823C9E"/>
    <w:rsid w:val="0082744B"/>
    <w:rsid w:val="008324A2"/>
    <w:rsid w:val="00840973"/>
    <w:rsid w:val="008457E5"/>
    <w:rsid w:val="0084696B"/>
    <w:rsid w:val="0086693B"/>
    <w:rsid w:val="00877CDB"/>
    <w:rsid w:val="008D0953"/>
    <w:rsid w:val="008F679F"/>
    <w:rsid w:val="009516D3"/>
    <w:rsid w:val="00957B3A"/>
    <w:rsid w:val="00983D7E"/>
    <w:rsid w:val="00983DD3"/>
    <w:rsid w:val="00984FD1"/>
    <w:rsid w:val="009C705F"/>
    <w:rsid w:val="009D231B"/>
    <w:rsid w:val="009F7F7C"/>
    <w:rsid w:val="00A01213"/>
    <w:rsid w:val="00A025DC"/>
    <w:rsid w:val="00A052D6"/>
    <w:rsid w:val="00A06ED7"/>
    <w:rsid w:val="00A33F55"/>
    <w:rsid w:val="00A43ADB"/>
    <w:rsid w:val="00A45E0E"/>
    <w:rsid w:val="00A51417"/>
    <w:rsid w:val="00A62896"/>
    <w:rsid w:val="00A62F7C"/>
    <w:rsid w:val="00AB259F"/>
    <w:rsid w:val="00AD44C1"/>
    <w:rsid w:val="00AE68CB"/>
    <w:rsid w:val="00B10C6A"/>
    <w:rsid w:val="00B130D4"/>
    <w:rsid w:val="00B33218"/>
    <w:rsid w:val="00B42A23"/>
    <w:rsid w:val="00B82E76"/>
    <w:rsid w:val="00B86487"/>
    <w:rsid w:val="00BA1034"/>
    <w:rsid w:val="00C11DEC"/>
    <w:rsid w:val="00C25CC7"/>
    <w:rsid w:val="00C51329"/>
    <w:rsid w:val="00C52BF1"/>
    <w:rsid w:val="00C6442E"/>
    <w:rsid w:val="00C771C3"/>
    <w:rsid w:val="00C917EC"/>
    <w:rsid w:val="00D00C60"/>
    <w:rsid w:val="00D42DA7"/>
    <w:rsid w:val="00D70B35"/>
    <w:rsid w:val="00D73F55"/>
    <w:rsid w:val="00D84401"/>
    <w:rsid w:val="00DB2C67"/>
    <w:rsid w:val="00DC0DB7"/>
    <w:rsid w:val="00DF7E45"/>
    <w:rsid w:val="00E13869"/>
    <w:rsid w:val="00E30888"/>
    <w:rsid w:val="00E62671"/>
    <w:rsid w:val="00E9526B"/>
    <w:rsid w:val="00E95618"/>
    <w:rsid w:val="00EE3B1B"/>
    <w:rsid w:val="00F266C2"/>
    <w:rsid w:val="00F82699"/>
    <w:rsid w:val="00F8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805A"/>
  <w15:docId w15:val="{124A1846-1322-437D-AFB4-07791910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917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917E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C917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17E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83D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illiamJaraE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casa2</dc:creator>
  <cp:lastModifiedBy>Karla Miranda</cp:lastModifiedBy>
  <cp:revision>10</cp:revision>
  <cp:lastPrinted>2016-01-21T00:47:00Z</cp:lastPrinted>
  <dcterms:created xsi:type="dcterms:W3CDTF">2019-07-18T20:09:00Z</dcterms:created>
  <dcterms:modified xsi:type="dcterms:W3CDTF">2019-08-02T19:42:00Z</dcterms:modified>
</cp:coreProperties>
</file>