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77E9" w14:textId="025AD110" w:rsidR="0048300D" w:rsidRDefault="0048300D" w:rsidP="0048300D">
      <w:pPr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48300D">
        <w:rPr>
          <w:rFonts w:asciiTheme="minorHAnsi" w:hAnsiTheme="minorHAnsi" w:cstheme="minorHAnsi"/>
          <w:b/>
          <w:bCs/>
          <w:sz w:val="32"/>
          <w:szCs w:val="32"/>
          <w:u w:val="single"/>
        </w:rPr>
        <w:t>EVALUACIÓN 2</w:t>
      </w:r>
    </w:p>
    <w:p w14:paraId="18EB77EA" w14:textId="77777777" w:rsidR="0048300D" w:rsidRPr="0048300D" w:rsidRDefault="0048300D" w:rsidP="0048300D">
      <w:pPr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18EB77EB" w14:textId="77777777" w:rsidR="0048300D" w:rsidRPr="0048300D" w:rsidRDefault="0048300D" w:rsidP="0048300D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</w:rPr>
      </w:pPr>
      <w:r w:rsidRPr="0048300D">
        <w:rPr>
          <w:rFonts w:asciiTheme="minorHAnsi" w:hAnsiTheme="minorHAnsi" w:cstheme="minorHAnsi"/>
          <w:b/>
          <w:bCs/>
        </w:rPr>
        <w:t>ASIGNATURA: PGY2121 – DESARROLLO DE SOFTWARE</w:t>
      </w:r>
    </w:p>
    <w:p w14:paraId="18EB77EC" w14:textId="77777777" w:rsidR="0048300D" w:rsidRPr="0048300D" w:rsidRDefault="0048300D" w:rsidP="0048300D">
      <w:pPr>
        <w:jc w:val="center"/>
        <w:rPr>
          <w:rFonts w:asciiTheme="minorHAnsi" w:hAnsiTheme="minorHAnsi" w:cstheme="minorHAnsi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48300D" w:rsidRPr="0048300D" w14:paraId="18EB77F0" w14:textId="77777777" w:rsidTr="004E1A46">
        <w:tc>
          <w:tcPr>
            <w:tcW w:w="2992" w:type="dxa"/>
          </w:tcPr>
          <w:p w14:paraId="18EB77ED" w14:textId="77777777" w:rsidR="0048300D" w:rsidRPr="0048300D" w:rsidRDefault="0048300D" w:rsidP="004E1A46">
            <w:pPr>
              <w:rPr>
                <w:rFonts w:asciiTheme="minorHAnsi" w:hAnsiTheme="minorHAnsi" w:cstheme="minorHAnsi"/>
                <w:b/>
                <w:bCs/>
              </w:rPr>
            </w:pPr>
            <w:r w:rsidRPr="0048300D">
              <w:rPr>
                <w:rFonts w:asciiTheme="minorHAnsi" w:hAnsiTheme="minorHAnsi" w:cstheme="minorHAnsi"/>
                <w:b/>
                <w:bCs/>
              </w:rPr>
              <w:t>PUNTAJE MÁXIMO</w:t>
            </w:r>
          </w:p>
        </w:tc>
        <w:tc>
          <w:tcPr>
            <w:tcW w:w="2993" w:type="dxa"/>
          </w:tcPr>
          <w:p w14:paraId="18EB77EE" w14:textId="2B53BAB1" w:rsidR="0048300D" w:rsidRPr="0048300D" w:rsidRDefault="00B37BDD" w:rsidP="004E1A46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160 </w:t>
            </w:r>
            <w:r w:rsidR="0048300D" w:rsidRPr="0048300D">
              <w:rPr>
                <w:rFonts w:asciiTheme="minorHAnsi" w:hAnsiTheme="minorHAnsi" w:cstheme="minorHAnsi"/>
                <w:b/>
                <w:bCs/>
              </w:rPr>
              <w:t>puntos</w:t>
            </w:r>
            <w:r w:rsidR="0048300D" w:rsidRPr="0048300D">
              <w:rPr>
                <w:rFonts w:asciiTheme="minorHAnsi" w:hAnsiTheme="minorHAnsi" w:cstheme="minorHAnsi"/>
                <w:b/>
                <w:bCs/>
              </w:rPr>
              <w:tab/>
            </w:r>
          </w:p>
        </w:tc>
        <w:tc>
          <w:tcPr>
            <w:tcW w:w="2993" w:type="dxa"/>
            <w:vMerge w:val="restart"/>
          </w:tcPr>
          <w:p w14:paraId="18EB77EF" w14:textId="77777777" w:rsidR="0048300D" w:rsidRPr="0048300D" w:rsidRDefault="0048300D" w:rsidP="004E1A46">
            <w:pPr>
              <w:rPr>
                <w:rFonts w:asciiTheme="minorHAnsi" w:hAnsiTheme="minorHAnsi" w:cstheme="minorHAnsi"/>
                <w:b/>
                <w:bCs/>
              </w:rPr>
            </w:pPr>
            <w:r w:rsidRPr="0048300D">
              <w:rPr>
                <w:rFonts w:asciiTheme="minorHAnsi" w:hAnsiTheme="minorHAnsi" w:cstheme="minorHAnsi"/>
                <w:b/>
                <w:bCs/>
              </w:rPr>
              <w:t>NOTA</w:t>
            </w:r>
          </w:p>
        </w:tc>
      </w:tr>
      <w:tr w:rsidR="0048300D" w:rsidRPr="0048300D" w14:paraId="18EB77F4" w14:textId="77777777" w:rsidTr="004E1A46">
        <w:tc>
          <w:tcPr>
            <w:tcW w:w="2992" w:type="dxa"/>
          </w:tcPr>
          <w:p w14:paraId="18EB77F1" w14:textId="77777777" w:rsidR="0048300D" w:rsidRPr="0048300D" w:rsidRDefault="0048300D" w:rsidP="004E1A46">
            <w:pPr>
              <w:rPr>
                <w:rFonts w:asciiTheme="minorHAnsi" w:hAnsiTheme="minorHAnsi" w:cstheme="minorHAnsi"/>
                <w:b/>
                <w:bCs/>
              </w:rPr>
            </w:pPr>
            <w:r w:rsidRPr="0048300D">
              <w:rPr>
                <w:rFonts w:asciiTheme="minorHAnsi" w:hAnsiTheme="minorHAnsi" w:cstheme="minorHAnsi"/>
                <w:b/>
                <w:bCs/>
              </w:rPr>
              <w:t>PUNTAJE OBTENIDO</w:t>
            </w:r>
          </w:p>
        </w:tc>
        <w:tc>
          <w:tcPr>
            <w:tcW w:w="2993" w:type="dxa"/>
          </w:tcPr>
          <w:p w14:paraId="18EB77F2" w14:textId="77777777" w:rsidR="0048300D" w:rsidRPr="0048300D" w:rsidRDefault="0048300D" w:rsidP="004E1A46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993" w:type="dxa"/>
            <w:vMerge/>
          </w:tcPr>
          <w:p w14:paraId="18EB77F3" w14:textId="77777777" w:rsidR="0048300D" w:rsidRPr="0048300D" w:rsidRDefault="0048300D" w:rsidP="004E1A46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48300D" w:rsidRPr="0048300D" w14:paraId="18EB77F8" w14:textId="77777777" w:rsidTr="004E1A46">
        <w:tc>
          <w:tcPr>
            <w:tcW w:w="2992" w:type="dxa"/>
          </w:tcPr>
          <w:p w14:paraId="18EB77F5" w14:textId="77777777" w:rsidR="0048300D" w:rsidRPr="0048300D" w:rsidRDefault="0048300D" w:rsidP="004E1A46">
            <w:pPr>
              <w:rPr>
                <w:rFonts w:asciiTheme="minorHAnsi" w:hAnsiTheme="minorHAnsi" w:cstheme="minorHAnsi"/>
                <w:b/>
                <w:bCs/>
              </w:rPr>
            </w:pPr>
            <w:r w:rsidRPr="0048300D">
              <w:rPr>
                <w:rFonts w:asciiTheme="minorHAnsi" w:hAnsiTheme="minorHAnsi" w:cstheme="minorHAnsi"/>
                <w:b/>
                <w:bCs/>
              </w:rPr>
              <w:t>FECHA</w:t>
            </w:r>
          </w:p>
        </w:tc>
        <w:tc>
          <w:tcPr>
            <w:tcW w:w="2993" w:type="dxa"/>
          </w:tcPr>
          <w:p w14:paraId="18EB77F6" w14:textId="77777777" w:rsidR="0048300D" w:rsidRPr="0048300D" w:rsidRDefault="0048300D" w:rsidP="004E1A46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993" w:type="dxa"/>
            <w:vMerge/>
          </w:tcPr>
          <w:p w14:paraId="18EB77F7" w14:textId="77777777" w:rsidR="0048300D" w:rsidRPr="0048300D" w:rsidRDefault="0048300D" w:rsidP="004E1A46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48300D" w:rsidRPr="0048300D" w14:paraId="18EB77FC" w14:textId="77777777" w:rsidTr="004E1A46">
        <w:tc>
          <w:tcPr>
            <w:tcW w:w="2992" w:type="dxa"/>
          </w:tcPr>
          <w:p w14:paraId="18EB77F9" w14:textId="77777777" w:rsidR="0048300D" w:rsidRPr="0048300D" w:rsidRDefault="0048300D" w:rsidP="004E1A46">
            <w:pPr>
              <w:rPr>
                <w:rFonts w:asciiTheme="minorHAnsi" w:hAnsiTheme="minorHAnsi" w:cstheme="minorHAnsi"/>
                <w:b/>
                <w:bCs/>
              </w:rPr>
            </w:pPr>
            <w:r w:rsidRPr="0048300D">
              <w:rPr>
                <w:rFonts w:asciiTheme="minorHAnsi" w:hAnsiTheme="minorHAnsi" w:cstheme="minorHAnsi"/>
                <w:b/>
                <w:bCs/>
              </w:rPr>
              <w:t>DURACIÓN</w:t>
            </w:r>
          </w:p>
        </w:tc>
        <w:tc>
          <w:tcPr>
            <w:tcW w:w="2993" w:type="dxa"/>
          </w:tcPr>
          <w:p w14:paraId="18EB77FA" w14:textId="77777777" w:rsidR="0048300D" w:rsidRPr="0048300D" w:rsidRDefault="0048300D" w:rsidP="004E1A46">
            <w:pPr>
              <w:rPr>
                <w:rFonts w:asciiTheme="minorHAnsi" w:hAnsiTheme="minorHAnsi" w:cstheme="minorHAnsi"/>
                <w:b/>
                <w:bCs/>
              </w:rPr>
            </w:pPr>
            <w:r w:rsidRPr="0048300D">
              <w:rPr>
                <w:rFonts w:asciiTheme="minorHAnsi" w:hAnsiTheme="minorHAnsi" w:cstheme="minorHAnsi"/>
                <w:b/>
                <w:bCs/>
              </w:rPr>
              <w:t>120 minutos</w:t>
            </w:r>
          </w:p>
        </w:tc>
        <w:tc>
          <w:tcPr>
            <w:tcW w:w="2993" w:type="dxa"/>
            <w:vMerge/>
          </w:tcPr>
          <w:p w14:paraId="18EB77FB" w14:textId="77777777" w:rsidR="0048300D" w:rsidRPr="0048300D" w:rsidRDefault="0048300D" w:rsidP="004E1A46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18EB77FD" w14:textId="77777777" w:rsidR="0048300D" w:rsidRDefault="0048300D" w:rsidP="0048300D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18EB77FE" w14:textId="77777777" w:rsidR="0048300D" w:rsidRPr="0048300D" w:rsidRDefault="0048300D" w:rsidP="0048300D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18EB77FF" w14:textId="77777777" w:rsidR="0048300D" w:rsidRPr="0048300D" w:rsidRDefault="0048300D" w:rsidP="0048300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 w:rsidRPr="0048300D">
        <w:rPr>
          <w:rFonts w:asciiTheme="minorHAnsi" w:hAnsiTheme="minorHAnsi" w:cstheme="minorHAnsi"/>
          <w:b/>
          <w:bCs/>
        </w:rPr>
        <w:t>INDICACIONES GENERALES</w:t>
      </w:r>
    </w:p>
    <w:p w14:paraId="18EB7800" w14:textId="77777777" w:rsidR="0048300D" w:rsidRPr="003A4720" w:rsidRDefault="0048300D" w:rsidP="0048300D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3A4720">
        <w:rPr>
          <w:rFonts w:asciiTheme="minorHAnsi" w:hAnsiTheme="minorHAnsi" w:cstheme="minorHAnsi"/>
          <w:sz w:val="22"/>
          <w:szCs w:val="22"/>
        </w:rPr>
        <w:t>La nota 4,0 se obtiene logrando un 60% del puntaje total.</w:t>
      </w:r>
    </w:p>
    <w:p w14:paraId="18EB7801" w14:textId="77777777" w:rsidR="0048300D" w:rsidRPr="003A4720" w:rsidRDefault="0048300D" w:rsidP="0048300D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3A4720">
        <w:rPr>
          <w:rFonts w:asciiTheme="minorHAnsi" w:hAnsiTheme="minorHAnsi" w:cstheme="minorHAnsi"/>
          <w:sz w:val="22"/>
          <w:szCs w:val="22"/>
        </w:rPr>
        <w:t>Cuando termine la evaluación, comprima la carpeta donde ha dejado los trabajos de la prueba y siga las instrucciones del docente.</w:t>
      </w:r>
    </w:p>
    <w:p w14:paraId="18EB7802" w14:textId="77777777" w:rsidR="0048300D" w:rsidRPr="003A4720" w:rsidRDefault="0048300D" w:rsidP="0048300D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8EB7803" w14:textId="77777777" w:rsidR="0048300D" w:rsidRPr="003A4720" w:rsidRDefault="0048300D" w:rsidP="0048300D">
      <w:pPr>
        <w:spacing w:before="120"/>
        <w:jc w:val="center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3A4720">
        <w:rPr>
          <w:rFonts w:asciiTheme="minorHAnsi" w:hAnsiTheme="minorHAnsi" w:cstheme="minorHAnsi"/>
          <w:b/>
          <w:color w:val="FF0000"/>
          <w:sz w:val="22"/>
          <w:szCs w:val="22"/>
        </w:rPr>
        <w:t>Lea el documento atentamente antes de iniciar la creación de la solución.</w:t>
      </w:r>
    </w:p>
    <w:p w14:paraId="18EB7804" w14:textId="77777777" w:rsidR="0048300D" w:rsidRPr="003A4720" w:rsidRDefault="0048300D" w:rsidP="0048300D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8EB7805" w14:textId="77777777" w:rsidR="0048300D" w:rsidRPr="003A4720" w:rsidRDefault="0048300D" w:rsidP="0048300D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8EB7806" w14:textId="77777777" w:rsidR="0048300D" w:rsidRPr="003A4720" w:rsidRDefault="0048300D" w:rsidP="0048300D">
      <w:pPr>
        <w:rPr>
          <w:rFonts w:asciiTheme="minorHAnsi" w:hAnsiTheme="minorHAnsi" w:cstheme="minorHAnsi"/>
          <w:b/>
        </w:rPr>
      </w:pPr>
      <w:r w:rsidRPr="003A4720">
        <w:rPr>
          <w:rFonts w:asciiTheme="minorHAnsi" w:hAnsiTheme="minorHAnsi" w:cstheme="minorHAnsi"/>
          <w:b/>
        </w:rPr>
        <w:t xml:space="preserve">ENUNCIADO </w:t>
      </w:r>
    </w:p>
    <w:p w14:paraId="18EB7807" w14:textId="5D58F74E" w:rsidR="0048300D" w:rsidRPr="003A4720" w:rsidRDefault="0048300D" w:rsidP="00ED0DE7">
      <w:pPr>
        <w:spacing w:before="120"/>
        <w:jc w:val="both"/>
        <w:rPr>
          <w:rFonts w:asciiTheme="minorHAnsi" w:hAnsiTheme="minorHAnsi" w:cstheme="minorHAnsi"/>
        </w:rPr>
      </w:pPr>
      <w:r w:rsidRPr="003A4720">
        <w:rPr>
          <w:rFonts w:asciiTheme="minorHAnsi" w:hAnsiTheme="minorHAnsi" w:cstheme="minorHAnsi"/>
          <w:sz w:val="22"/>
        </w:rPr>
        <w:t>Un</w:t>
      </w:r>
      <w:r w:rsidR="0007716D" w:rsidRPr="003A4720">
        <w:rPr>
          <w:rFonts w:asciiTheme="minorHAnsi" w:hAnsiTheme="minorHAnsi" w:cstheme="minorHAnsi"/>
          <w:sz w:val="22"/>
        </w:rPr>
        <w:t>a</w:t>
      </w:r>
      <w:r w:rsidRPr="003A4720">
        <w:rPr>
          <w:rFonts w:asciiTheme="minorHAnsi" w:hAnsiTheme="minorHAnsi" w:cstheme="minorHAnsi"/>
          <w:sz w:val="22"/>
        </w:rPr>
        <w:t xml:space="preserve"> </w:t>
      </w:r>
      <w:r w:rsidR="0007716D" w:rsidRPr="003A4720">
        <w:rPr>
          <w:rFonts w:asciiTheme="minorHAnsi" w:hAnsiTheme="minorHAnsi" w:cstheme="minorHAnsi"/>
          <w:sz w:val="22"/>
        </w:rPr>
        <w:t xml:space="preserve">tienda de entretención </w:t>
      </w:r>
      <w:r w:rsidR="00051692" w:rsidRPr="003A4720">
        <w:rPr>
          <w:rFonts w:asciiTheme="minorHAnsi" w:hAnsiTheme="minorHAnsi" w:cstheme="minorHAnsi"/>
          <w:sz w:val="22"/>
        </w:rPr>
        <w:t>lanzará un nuevo departamento</w:t>
      </w:r>
      <w:r w:rsidR="000B607F" w:rsidRPr="003A4720">
        <w:rPr>
          <w:rFonts w:asciiTheme="minorHAnsi" w:hAnsiTheme="minorHAnsi" w:cstheme="minorHAnsi"/>
          <w:sz w:val="22"/>
        </w:rPr>
        <w:t xml:space="preserve"> vintage para la</w:t>
      </w:r>
      <w:r w:rsidR="00051692" w:rsidRPr="003A4720">
        <w:rPr>
          <w:rFonts w:asciiTheme="minorHAnsi" w:hAnsiTheme="minorHAnsi" w:cstheme="minorHAnsi"/>
          <w:sz w:val="22"/>
        </w:rPr>
        <w:t xml:space="preserve"> </w:t>
      </w:r>
      <w:r w:rsidR="000054A7" w:rsidRPr="003A4720">
        <w:rPr>
          <w:rFonts w:asciiTheme="minorHAnsi" w:hAnsiTheme="minorHAnsi" w:cstheme="minorHAnsi"/>
          <w:sz w:val="22"/>
        </w:rPr>
        <w:t>venta</w:t>
      </w:r>
      <w:r w:rsidR="000B607F" w:rsidRPr="003A4720">
        <w:rPr>
          <w:rFonts w:asciiTheme="minorHAnsi" w:hAnsiTheme="minorHAnsi" w:cstheme="minorHAnsi"/>
          <w:sz w:val="22"/>
        </w:rPr>
        <w:t xml:space="preserve"> </w:t>
      </w:r>
      <w:r w:rsidR="000054A7" w:rsidRPr="003A4720">
        <w:rPr>
          <w:rFonts w:asciiTheme="minorHAnsi" w:hAnsiTheme="minorHAnsi" w:cstheme="minorHAnsi"/>
          <w:sz w:val="22"/>
        </w:rPr>
        <w:t xml:space="preserve">de </w:t>
      </w:r>
      <w:r w:rsidR="00D93EEA" w:rsidRPr="003A4720">
        <w:rPr>
          <w:rFonts w:asciiTheme="minorHAnsi" w:hAnsiTheme="minorHAnsi" w:cstheme="minorHAnsi"/>
          <w:sz w:val="22"/>
        </w:rPr>
        <w:t>producciones</w:t>
      </w:r>
      <w:r w:rsidR="003F4148" w:rsidRPr="003A4720">
        <w:rPr>
          <w:rFonts w:asciiTheme="minorHAnsi" w:hAnsiTheme="minorHAnsi" w:cstheme="minorHAnsi"/>
          <w:sz w:val="22"/>
        </w:rPr>
        <w:t xml:space="preserve"> audiovisuales</w:t>
      </w:r>
      <w:r w:rsidR="000054A7" w:rsidRPr="003A4720">
        <w:rPr>
          <w:rFonts w:asciiTheme="minorHAnsi" w:hAnsiTheme="minorHAnsi" w:cstheme="minorHAnsi"/>
          <w:sz w:val="22"/>
        </w:rPr>
        <w:t xml:space="preserve"> en format</w:t>
      </w:r>
      <w:r w:rsidR="00CC64A9" w:rsidRPr="003A4720">
        <w:rPr>
          <w:rFonts w:asciiTheme="minorHAnsi" w:hAnsiTheme="minorHAnsi" w:cstheme="minorHAnsi"/>
          <w:sz w:val="22"/>
        </w:rPr>
        <w:t xml:space="preserve">o </w:t>
      </w:r>
      <w:r w:rsidR="002E3697" w:rsidRPr="003A4720">
        <w:rPr>
          <w:rFonts w:asciiTheme="minorHAnsi" w:hAnsiTheme="minorHAnsi" w:cstheme="minorHAnsi"/>
          <w:sz w:val="22"/>
        </w:rPr>
        <w:t>físico</w:t>
      </w:r>
      <w:r w:rsidR="007015EB">
        <w:rPr>
          <w:rFonts w:asciiTheme="minorHAnsi" w:hAnsiTheme="minorHAnsi" w:cstheme="minorHAnsi"/>
          <w:sz w:val="22"/>
        </w:rPr>
        <w:t>, por lo que es</w:t>
      </w:r>
      <w:r w:rsidR="00CC64A9" w:rsidRPr="003A4720">
        <w:rPr>
          <w:rFonts w:asciiTheme="minorHAnsi" w:hAnsiTheme="minorHAnsi" w:cstheme="minorHAnsi"/>
          <w:sz w:val="22"/>
        </w:rPr>
        <w:t xml:space="preserve"> </w:t>
      </w:r>
      <w:r w:rsidR="002E3697" w:rsidRPr="003A4720">
        <w:rPr>
          <w:rFonts w:asciiTheme="minorHAnsi" w:hAnsiTheme="minorHAnsi" w:cstheme="minorHAnsi"/>
          <w:sz w:val="22"/>
        </w:rPr>
        <w:t>requ</w:t>
      </w:r>
      <w:r w:rsidR="007015EB">
        <w:rPr>
          <w:rFonts w:asciiTheme="minorHAnsi" w:hAnsiTheme="minorHAnsi" w:cstheme="minorHAnsi"/>
          <w:sz w:val="22"/>
        </w:rPr>
        <w:t>erido desarrollar</w:t>
      </w:r>
      <w:r w:rsidRPr="003A4720">
        <w:rPr>
          <w:rFonts w:asciiTheme="minorHAnsi" w:hAnsiTheme="minorHAnsi" w:cstheme="minorHAnsi"/>
          <w:sz w:val="22"/>
        </w:rPr>
        <w:t xml:space="preserve"> una aplicación que permita agilizar </w:t>
      </w:r>
      <w:r w:rsidR="00697415">
        <w:rPr>
          <w:rFonts w:asciiTheme="minorHAnsi" w:hAnsiTheme="minorHAnsi" w:cstheme="minorHAnsi"/>
          <w:sz w:val="22"/>
        </w:rPr>
        <w:t>el regist</w:t>
      </w:r>
      <w:r w:rsidR="00DE0A4C">
        <w:rPr>
          <w:rFonts w:asciiTheme="minorHAnsi" w:hAnsiTheme="minorHAnsi" w:cstheme="minorHAnsi"/>
          <w:sz w:val="22"/>
        </w:rPr>
        <w:t>r</w:t>
      </w:r>
      <w:r w:rsidR="00697415">
        <w:rPr>
          <w:rFonts w:asciiTheme="minorHAnsi" w:hAnsiTheme="minorHAnsi" w:cstheme="minorHAnsi"/>
          <w:sz w:val="22"/>
        </w:rPr>
        <w:t>o</w:t>
      </w:r>
      <w:r w:rsidR="00DE0A4C">
        <w:rPr>
          <w:rFonts w:asciiTheme="minorHAnsi" w:hAnsiTheme="minorHAnsi" w:cstheme="minorHAnsi"/>
          <w:sz w:val="22"/>
        </w:rPr>
        <w:t xml:space="preserve"> de estos </w:t>
      </w:r>
      <w:r w:rsidR="00812D7B" w:rsidRPr="003A4720">
        <w:rPr>
          <w:rFonts w:asciiTheme="minorHAnsi" w:hAnsiTheme="minorHAnsi" w:cstheme="minorHAnsi"/>
          <w:sz w:val="22"/>
        </w:rPr>
        <w:t xml:space="preserve">y los </w:t>
      </w:r>
      <w:r w:rsidR="00281015">
        <w:rPr>
          <w:rFonts w:asciiTheme="minorHAnsi" w:hAnsiTheme="minorHAnsi" w:cstheme="minorHAnsi"/>
          <w:sz w:val="22"/>
        </w:rPr>
        <w:t xml:space="preserve">respectivos </w:t>
      </w:r>
      <w:r w:rsidR="00812D7B" w:rsidRPr="003A4720">
        <w:rPr>
          <w:rFonts w:asciiTheme="minorHAnsi" w:hAnsiTheme="minorHAnsi" w:cstheme="minorHAnsi"/>
          <w:sz w:val="22"/>
        </w:rPr>
        <w:t>precios de</w:t>
      </w:r>
      <w:r w:rsidR="004775BF" w:rsidRPr="003A4720">
        <w:rPr>
          <w:rFonts w:asciiTheme="minorHAnsi" w:hAnsiTheme="minorHAnsi" w:cstheme="minorHAnsi"/>
          <w:sz w:val="22"/>
        </w:rPr>
        <w:t xml:space="preserve"> venta.</w:t>
      </w:r>
      <w:r w:rsidRPr="003A4720">
        <w:rPr>
          <w:rFonts w:asciiTheme="minorHAnsi" w:hAnsiTheme="minorHAnsi" w:cstheme="minorHAnsi"/>
        </w:rPr>
        <w:t xml:space="preserve"> </w:t>
      </w:r>
    </w:p>
    <w:p w14:paraId="18EB7808" w14:textId="703B317B" w:rsidR="0048300D" w:rsidRPr="003A4720" w:rsidRDefault="004775BF" w:rsidP="00ED0DE7">
      <w:pPr>
        <w:spacing w:before="12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A4720">
        <w:rPr>
          <w:rFonts w:asciiTheme="minorHAnsi" w:hAnsiTheme="minorHAnsi" w:cstheme="minorHAnsi"/>
          <w:sz w:val="22"/>
          <w:szCs w:val="22"/>
        </w:rPr>
        <w:t>Inicialmente, la tienda partirá con 2 t</w:t>
      </w:r>
      <w:r w:rsidR="00DC7044" w:rsidRPr="003A4720">
        <w:rPr>
          <w:rFonts w:asciiTheme="minorHAnsi" w:hAnsiTheme="minorHAnsi" w:cstheme="minorHAnsi"/>
          <w:sz w:val="22"/>
          <w:szCs w:val="22"/>
        </w:rPr>
        <w:t xml:space="preserve">ipos de </w:t>
      </w:r>
      <w:r w:rsidR="00796052" w:rsidRPr="003A4720">
        <w:rPr>
          <w:rFonts w:asciiTheme="minorHAnsi" w:hAnsiTheme="minorHAnsi" w:cstheme="minorHAnsi"/>
          <w:sz w:val="22"/>
          <w:szCs w:val="22"/>
        </w:rPr>
        <w:t>producciones</w:t>
      </w:r>
      <w:r w:rsidR="0048300D" w:rsidRPr="003A4720">
        <w:rPr>
          <w:rFonts w:asciiTheme="minorHAnsi" w:hAnsiTheme="minorHAnsi" w:cstheme="minorHAnsi"/>
          <w:sz w:val="22"/>
          <w:szCs w:val="22"/>
        </w:rPr>
        <w:t xml:space="preserve">: </w:t>
      </w:r>
      <w:r w:rsidR="0025099A" w:rsidRPr="003A4720">
        <w:rPr>
          <w:rFonts w:asciiTheme="minorHAnsi" w:hAnsiTheme="minorHAnsi" w:cstheme="minorHAnsi"/>
          <w:b/>
          <w:sz w:val="22"/>
          <w:szCs w:val="22"/>
        </w:rPr>
        <w:t>s</w:t>
      </w:r>
      <w:r w:rsidR="00DC7044" w:rsidRPr="003A4720">
        <w:rPr>
          <w:rFonts w:asciiTheme="minorHAnsi" w:hAnsiTheme="minorHAnsi" w:cstheme="minorHAnsi"/>
          <w:b/>
          <w:sz w:val="22"/>
          <w:szCs w:val="22"/>
        </w:rPr>
        <w:t>eries</w:t>
      </w:r>
      <w:r w:rsidR="0048300D" w:rsidRPr="003A4720">
        <w:rPr>
          <w:rFonts w:asciiTheme="minorHAnsi" w:hAnsiTheme="minorHAnsi" w:cstheme="minorHAnsi"/>
          <w:sz w:val="22"/>
          <w:szCs w:val="22"/>
        </w:rPr>
        <w:t xml:space="preserve"> y </w:t>
      </w:r>
      <w:r w:rsidR="0025099A" w:rsidRPr="003A4720">
        <w:rPr>
          <w:rFonts w:asciiTheme="minorHAnsi" w:hAnsiTheme="minorHAnsi" w:cstheme="minorHAnsi"/>
          <w:b/>
          <w:sz w:val="22"/>
          <w:szCs w:val="22"/>
        </w:rPr>
        <w:t>películas</w:t>
      </w:r>
      <w:r w:rsidR="0048300D" w:rsidRPr="003A4720">
        <w:rPr>
          <w:rFonts w:asciiTheme="minorHAnsi" w:hAnsiTheme="minorHAnsi" w:cstheme="minorHAnsi"/>
          <w:sz w:val="22"/>
          <w:szCs w:val="22"/>
        </w:rPr>
        <w:t>.</w:t>
      </w:r>
    </w:p>
    <w:p w14:paraId="21397772" w14:textId="72559D4B" w:rsidR="00B83D0C" w:rsidRPr="003A4720" w:rsidRDefault="00414259" w:rsidP="00ED0DE7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3A4720">
        <w:rPr>
          <w:rFonts w:asciiTheme="minorHAnsi" w:hAnsiTheme="minorHAnsi" w:cstheme="minorHAnsi"/>
          <w:sz w:val="22"/>
          <w:szCs w:val="22"/>
        </w:rPr>
        <w:t>Los datos por considerar</w:t>
      </w:r>
      <w:r w:rsidR="0048300D" w:rsidRPr="003A4720">
        <w:rPr>
          <w:rFonts w:asciiTheme="minorHAnsi" w:hAnsiTheme="minorHAnsi" w:cstheme="minorHAnsi"/>
          <w:sz w:val="22"/>
          <w:szCs w:val="22"/>
        </w:rPr>
        <w:t xml:space="preserve"> para cada uno de estos tipos son: </w:t>
      </w:r>
    </w:p>
    <w:p w14:paraId="7809B530" w14:textId="7EF657D5" w:rsidR="00876FC2" w:rsidRPr="003A4720" w:rsidRDefault="00B83D0C" w:rsidP="00ED0DE7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3A4720">
        <w:rPr>
          <w:rFonts w:asciiTheme="minorHAnsi" w:hAnsiTheme="minorHAnsi" w:cstheme="minorHAnsi"/>
          <w:sz w:val="22"/>
          <w:szCs w:val="22"/>
        </w:rPr>
        <w:t>Las</w:t>
      </w:r>
      <w:r w:rsidR="0048300D" w:rsidRPr="003A4720">
        <w:rPr>
          <w:rFonts w:asciiTheme="minorHAnsi" w:hAnsiTheme="minorHAnsi" w:cstheme="minorHAnsi"/>
          <w:sz w:val="22"/>
          <w:szCs w:val="22"/>
        </w:rPr>
        <w:t xml:space="preserve"> </w:t>
      </w:r>
      <w:r w:rsidR="0025099A" w:rsidRPr="003A4720">
        <w:rPr>
          <w:rFonts w:asciiTheme="minorHAnsi" w:hAnsiTheme="minorHAnsi" w:cstheme="minorHAnsi"/>
          <w:b/>
          <w:sz w:val="22"/>
          <w:szCs w:val="22"/>
        </w:rPr>
        <w:t>s</w:t>
      </w:r>
      <w:r w:rsidRPr="003A4720">
        <w:rPr>
          <w:rFonts w:asciiTheme="minorHAnsi" w:hAnsiTheme="minorHAnsi" w:cstheme="minorHAnsi"/>
          <w:b/>
          <w:sz w:val="22"/>
          <w:szCs w:val="22"/>
        </w:rPr>
        <w:t xml:space="preserve">eries </w:t>
      </w:r>
      <w:r w:rsidR="0048300D" w:rsidRPr="003A4720">
        <w:rPr>
          <w:rFonts w:asciiTheme="minorHAnsi" w:hAnsiTheme="minorHAnsi" w:cstheme="minorHAnsi"/>
          <w:sz w:val="22"/>
          <w:szCs w:val="22"/>
        </w:rPr>
        <w:t xml:space="preserve">tienen cantidad de </w:t>
      </w:r>
      <w:r w:rsidR="00876FC2" w:rsidRPr="003A4720">
        <w:rPr>
          <w:rFonts w:asciiTheme="minorHAnsi" w:hAnsiTheme="minorHAnsi" w:cstheme="minorHAnsi"/>
          <w:sz w:val="22"/>
          <w:szCs w:val="22"/>
        </w:rPr>
        <w:t>capítulos,</w:t>
      </w:r>
      <w:r w:rsidR="0048300D" w:rsidRPr="003A4720">
        <w:rPr>
          <w:rFonts w:asciiTheme="minorHAnsi" w:hAnsiTheme="minorHAnsi" w:cstheme="minorHAnsi"/>
          <w:sz w:val="22"/>
          <w:szCs w:val="22"/>
        </w:rPr>
        <w:t xml:space="preserve"> </w:t>
      </w:r>
      <w:r w:rsidR="00876FC2" w:rsidRPr="003A4720">
        <w:rPr>
          <w:rFonts w:asciiTheme="minorHAnsi" w:hAnsiTheme="minorHAnsi" w:cstheme="minorHAnsi"/>
          <w:sz w:val="22"/>
          <w:szCs w:val="22"/>
        </w:rPr>
        <w:t>duración promedio y temporadas.</w:t>
      </w:r>
    </w:p>
    <w:p w14:paraId="18EB7809" w14:textId="0319E207" w:rsidR="0048300D" w:rsidRPr="003A4720" w:rsidRDefault="00876FC2" w:rsidP="00ED0DE7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3A4720">
        <w:rPr>
          <w:rFonts w:asciiTheme="minorHAnsi" w:hAnsiTheme="minorHAnsi" w:cstheme="minorHAnsi"/>
          <w:sz w:val="22"/>
          <w:szCs w:val="22"/>
        </w:rPr>
        <w:t>L</w:t>
      </w:r>
      <w:r w:rsidR="0048300D" w:rsidRPr="003A4720">
        <w:rPr>
          <w:rFonts w:asciiTheme="minorHAnsi" w:hAnsiTheme="minorHAnsi" w:cstheme="minorHAnsi"/>
          <w:sz w:val="22"/>
          <w:szCs w:val="22"/>
        </w:rPr>
        <w:t xml:space="preserve">as </w:t>
      </w:r>
      <w:r w:rsidR="0025099A" w:rsidRPr="003A4720">
        <w:rPr>
          <w:rFonts w:asciiTheme="minorHAnsi" w:hAnsiTheme="minorHAnsi" w:cstheme="minorHAnsi"/>
          <w:b/>
          <w:sz w:val="22"/>
          <w:szCs w:val="22"/>
        </w:rPr>
        <w:t>películas</w:t>
      </w:r>
      <w:r w:rsidRPr="003A4720">
        <w:rPr>
          <w:rFonts w:asciiTheme="minorHAnsi" w:hAnsiTheme="minorHAnsi" w:cstheme="minorHAnsi"/>
          <w:sz w:val="22"/>
          <w:szCs w:val="22"/>
        </w:rPr>
        <w:t xml:space="preserve"> </w:t>
      </w:r>
      <w:r w:rsidR="0048300D" w:rsidRPr="003A4720">
        <w:rPr>
          <w:rFonts w:asciiTheme="minorHAnsi" w:hAnsiTheme="minorHAnsi" w:cstheme="minorHAnsi"/>
          <w:sz w:val="22"/>
          <w:szCs w:val="22"/>
        </w:rPr>
        <w:t xml:space="preserve">tienen </w:t>
      </w:r>
      <w:r w:rsidRPr="003A4720">
        <w:rPr>
          <w:rFonts w:asciiTheme="minorHAnsi" w:hAnsiTheme="minorHAnsi" w:cstheme="minorHAnsi"/>
          <w:sz w:val="22"/>
          <w:szCs w:val="22"/>
        </w:rPr>
        <w:t>duración</w:t>
      </w:r>
      <w:r w:rsidR="008B77D8" w:rsidRPr="003A4720">
        <w:rPr>
          <w:rFonts w:asciiTheme="minorHAnsi" w:hAnsiTheme="minorHAnsi" w:cstheme="minorHAnsi"/>
          <w:sz w:val="22"/>
          <w:szCs w:val="22"/>
        </w:rPr>
        <w:t xml:space="preserve"> y clasificación </w:t>
      </w:r>
      <w:r w:rsidR="00CF22C5">
        <w:rPr>
          <w:rFonts w:asciiTheme="minorHAnsi" w:hAnsiTheme="minorHAnsi" w:cstheme="minorHAnsi"/>
          <w:sz w:val="22"/>
          <w:szCs w:val="22"/>
        </w:rPr>
        <w:t>TE, TE+7, 14 y 18.</w:t>
      </w:r>
    </w:p>
    <w:p w14:paraId="23D00939" w14:textId="77777777" w:rsidR="00414259" w:rsidRPr="008F1CCF" w:rsidRDefault="00414259" w:rsidP="00ED0DE7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</w:p>
    <w:p w14:paraId="18EB780C" w14:textId="394CD882" w:rsidR="0048300D" w:rsidRPr="0048300D" w:rsidRDefault="008F1CCF" w:rsidP="00ED0DE7">
      <w:pPr>
        <w:spacing w:before="120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091CCCC" wp14:editId="5B044EDD">
            <wp:extent cx="4988256" cy="2496877"/>
            <wp:effectExtent l="0" t="0" r="3175" b="0"/>
            <wp:docPr id="1612400760" name="Imagen 2" descr="Aplicaciones y webs legales para ver películas y series gratis c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licaciones y webs legales para ver películas y series gratis con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427" cy="252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A7FC8" w14:textId="77777777" w:rsidR="00057AC3" w:rsidRPr="003A4720" w:rsidRDefault="009D1606" w:rsidP="00ED0DE7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3A4720">
        <w:rPr>
          <w:rFonts w:asciiTheme="minorHAnsi" w:hAnsiTheme="minorHAnsi" w:cstheme="minorHAnsi"/>
          <w:sz w:val="22"/>
          <w:szCs w:val="22"/>
        </w:rPr>
        <w:lastRenderedPageBreak/>
        <w:t xml:space="preserve">Determine la </w:t>
      </w:r>
      <w:r w:rsidRPr="003A4720">
        <w:rPr>
          <w:rFonts w:asciiTheme="minorHAnsi" w:hAnsiTheme="minorHAnsi" w:cstheme="minorHAnsi"/>
          <w:b/>
          <w:sz w:val="22"/>
          <w:szCs w:val="22"/>
        </w:rPr>
        <w:t>SUPERCLASE</w:t>
      </w:r>
      <w:r w:rsidRPr="003A4720">
        <w:rPr>
          <w:rFonts w:asciiTheme="minorHAnsi" w:hAnsiTheme="minorHAnsi" w:cstheme="minorHAnsi"/>
          <w:sz w:val="22"/>
          <w:szCs w:val="22"/>
        </w:rPr>
        <w:t xml:space="preserve"> y sus </w:t>
      </w:r>
      <w:r w:rsidRPr="003A4720">
        <w:rPr>
          <w:rFonts w:asciiTheme="minorHAnsi" w:hAnsiTheme="minorHAnsi" w:cstheme="minorHAnsi"/>
          <w:b/>
          <w:sz w:val="22"/>
          <w:szCs w:val="22"/>
        </w:rPr>
        <w:t>SUBCLASES</w:t>
      </w:r>
      <w:r w:rsidRPr="003A4720">
        <w:rPr>
          <w:rFonts w:asciiTheme="minorHAnsi" w:hAnsiTheme="minorHAnsi" w:cstheme="minorHAnsi"/>
          <w:sz w:val="22"/>
          <w:szCs w:val="22"/>
        </w:rPr>
        <w:t xml:space="preserve">, que permitan resolver el problema </w:t>
      </w:r>
      <w:r w:rsidR="00057AC3" w:rsidRPr="003A4720">
        <w:rPr>
          <w:rFonts w:asciiTheme="minorHAnsi" w:hAnsiTheme="minorHAnsi" w:cstheme="minorHAnsi"/>
          <w:sz w:val="22"/>
          <w:szCs w:val="22"/>
        </w:rPr>
        <w:t>p</w:t>
      </w:r>
      <w:r w:rsidRPr="003A4720">
        <w:rPr>
          <w:rFonts w:asciiTheme="minorHAnsi" w:hAnsiTheme="minorHAnsi" w:cstheme="minorHAnsi"/>
          <w:sz w:val="22"/>
          <w:szCs w:val="22"/>
        </w:rPr>
        <w:t>lanteado</w:t>
      </w:r>
      <w:r w:rsidR="002D1B7A" w:rsidRPr="003A4720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7378F275" w14:textId="77777777" w:rsidR="00ED0DE7" w:rsidRPr="003A4720" w:rsidRDefault="00ED0DE7" w:rsidP="00ED0DE7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</w:p>
    <w:p w14:paraId="13C36A90" w14:textId="123FE13E" w:rsidR="00ED0DE7" w:rsidRPr="003A4720" w:rsidRDefault="000D29DD" w:rsidP="00ED0DE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3A4720">
        <w:rPr>
          <w:rFonts w:asciiTheme="minorHAnsi" w:hAnsiTheme="minorHAnsi" w:cstheme="minorHAnsi"/>
          <w:sz w:val="22"/>
          <w:szCs w:val="22"/>
        </w:rPr>
        <w:t>Todas las clases</w:t>
      </w:r>
      <w:r w:rsidR="00ED0DE7" w:rsidRPr="003A4720">
        <w:rPr>
          <w:rFonts w:asciiTheme="minorHAnsi" w:hAnsiTheme="minorHAnsi" w:cstheme="minorHAnsi"/>
          <w:sz w:val="22"/>
          <w:szCs w:val="22"/>
        </w:rPr>
        <w:t xml:space="preserve"> que representen entidades</w:t>
      </w:r>
      <w:r w:rsidRPr="003A4720">
        <w:rPr>
          <w:rFonts w:asciiTheme="minorHAnsi" w:hAnsiTheme="minorHAnsi" w:cstheme="minorHAnsi"/>
          <w:sz w:val="22"/>
          <w:szCs w:val="22"/>
        </w:rPr>
        <w:t xml:space="preserve"> deben tener los siguientes métodos implementados: constructores, </w:t>
      </w:r>
      <w:proofErr w:type="spellStart"/>
      <w:r w:rsidRPr="003A4720">
        <w:rPr>
          <w:rFonts w:asciiTheme="minorHAnsi" w:hAnsiTheme="minorHAnsi" w:cstheme="minorHAnsi"/>
          <w:sz w:val="22"/>
          <w:szCs w:val="22"/>
        </w:rPr>
        <w:t>accesadores</w:t>
      </w:r>
      <w:proofErr w:type="spellEnd"/>
      <w:r w:rsidRPr="003A4720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Pr="003A4720">
        <w:rPr>
          <w:rFonts w:asciiTheme="minorHAnsi" w:hAnsiTheme="minorHAnsi" w:cstheme="minorHAnsi"/>
          <w:sz w:val="22"/>
          <w:szCs w:val="22"/>
        </w:rPr>
        <w:t>mutadores</w:t>
      </w:r>
      <w:proofErr w:type="spellEnd"/>
      <w:r w:rsidRPr="003A4720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18EB780F" w14:textId="08061F76" w:rsidR="009D1606" w:rsidRPr="003A4720" w:rsidRDefault="00F7720A" w:rsidP="00E13AF9">
      <w:pPr>
        <w:spacing w:before="120"/>
        <w:rPr>
          <w:rFonts w:asciiTheme="minorHAnsi" w:hAnsiTheme="minorHAnsi" w:cstheme="minorHAnsi"/>
          <w:sz w:val="22"/>
          <w:szCs w:val="22"/>
        </w:rPr>
      </w:pPr>
      <w:r w:rsidRPr="003A4720">
        <w:rPr>
          <w:rFonts w:asciiTheme="minorHAnsi" w:hAnsiTheme="minorHAnsi" w:cstheme="minorHAnsi"/>
          <w:sz w:val="22"/>
          <w:szCs w:val="22"/>
        </w:rPr>
        <w:t>Los requisitos para realizar</w:t>
      </w:r>
      <w:r w:rsidR="000D6D09" w:rsidRPr="003A4720">
        <w:rPr>
          <w:rFonts w:asciiTheme="minorHAnsi" w:hAnsiTheme="minorHAnsi" w:cstheme="minorHAnsi"/>
          <w:sz w:val="22"/>
          <w:szCs w:val="22"/>
        </w:rPr>
        <w:t xml:space="preserve"> son los </w:t>
      </w:r>
      <w:r w:rsidR="009D1606" w:rsidRPr="003A4720">
        <w:rPr>
          <w:rFonts w:asciiTheme="minorHAnsi" w:hAnsiTheme="minorHAnsi" w:cstheme="minorHAnsi"/>
          <w:sz w:val="22"/>
          <w:szCs w:val="22"/>
        </w:rPr>
        <w:t>siguientes:</w:t>
      </w:r>
    </w:p>
    <w:p w14:paraId="53B1A769" w14:textId="77777777" w:rsidR="000D6D09" w:rsidRPr="003A4720" w:rsidRDefault="000D6D09" w:rsidP="000D6D09">
      <w:pPr>
        <w:pStyle w:val="Prrafodelista"/>
        <w:widowControl w:val="0"/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</w:p>
    <w:p w14:paraId="087A0E4F" w14:textId="03F12A47" w:rsidR="00ED0DE7" w:rsidRDefault="000D6D09" w:rsidP="00110901">
      <w:pPr>
        <w:pStyle w:val="Prrafodelista"/>
        <w:widowControl w:val="0"/>
        <w:numPr>
          <w:ilvl w:val="0"/>
          <w:numId w:val="32"/>
        </w:numPr>
        <w:autoSpaceDE w:val="0"/>
        <w:autoSpaceDN w:val="0"/>
        <w:adjustRightInd w:val="0"/>
        <w:spacing w:after="240"/>
        <w:ind w:left="36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Implementar una </w:t>
      </w:r>
      <w:proofErr w:type="gramStart"/>
      <w:r w:rsidRPr="003A4720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INTERFACE</w:t>
      </w:r>
      <w:proofErr w:type="gramEnd"/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proofErr w:type="spellStart"/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Parametros</w:t>
      </w:r>
      <w:proofErr w:type="spellEnd"/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, en la súper clase con 3 porcentajes:</w:t>
      </w:r>
    </w:p>
    <w:p w14:paraId="037F8D49" w14:textId="77777777" w:rsidR="00DA707A" w:rsidRPr="003A4720" w:rsidRDefault="00DA707A" w:rsidP="00DA707A">
      <w:pPr>
        <w:pStyle w:val="Prrafodelista"/>
        <w:widowControl w:val="0"/>
        <w:autoSpaceDE w:val="0"/>
        <w:autoSpaceDN w:val="0"/>
        <w:adjustRightInd w:val="0"/>
        <w:spacing w:after="240"/>
        <w:ind w:left="36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</w:p>
    <w:p w14:paraId="49A843FC" w14:textId="77777777" w:rsidR="000D6D09" w:rsidRPr="003A4720" w:rsidRDefault="000D6D09" w:rsidP="00403F72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ind w:left="108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3A4720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IVA</w:t>
      </w:r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: 19%</w:t>
      </w:r>
    </w:p>
    <w:p w14:paraId="5744E8EC" w14:textId="7CC6548D" w:rsidR="000D6D09" w:rsidRPr="003A4720" w:rsidRDefault="000D6D09" w:rsidP="00403F72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ind w:left="108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3A4720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DESCUENTO_</w:t>
      </w:r>
      <w:r w:rsidR="00F075A5" w:rsidRPr="003A4720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PELICULA</w:t>
      </w:r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: 5%</w:t>
      </w:r>
    </w:p>
    <w:p w14:paraId="09A87F6D" w14:textId="0161468F" w:rsidR="000D6D09" w:rsidRPr="003A4720" w:rsidRDefault="000D6D09" w:rsidP="00403F72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ind w:left="108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3A4720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DESCUENTO_</w:t>
      </w:r>
      <w:r w:rsidR="00F075A5" w:rsidRPr="003A4720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SERIE</w:t>
      </w:r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: 10%</w:t>
      </w:r>
    </w:p>
    <w:p w14:paraId="202D3C56" w14:textId="5FEC4CF9" w:rsidR="000D6D09" w:rsidRPr="003A4720" w:rsidRDefault="00F075A5" w:rsidP="00403F72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ind w:left="108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3A4720">
        <w:rPr>
          <w:rFonts w:asciiTheme="minorHAnsi" w:hAnsiTheme="minorHAnsi" w:cstheme="minorHAnsi"/>
          <w:sz w:val="22"/>
          <w:szCs w:val="22"/>
        </w:rPr>
        <w:t xml:space="preserve">Definir </w:t>
      </w:r>
      <w:r w:rsidR="000D6D09" w:rsidRPr="003A4720">
        <w:rPr>
          <w:rFonts w:asciiTheme="minorHAnsi" w:hAnsiTheme="minorHAnsi" w:cstheme="minorHAnsi"/>
          <w:sz w:val="22"/>
          <w:szCs w:val="22"/>
        </w:rPr>
        <w:t>2 Métodos:</w:t>
      </w:r>
    </w:p>
    <w:p w14:paraId="797E7727" w14:textId="0B90B1F9" w:rsidR="000D6D09" w:rsidRPr="003A4720" w:rsidRDefault="000D6D09" w:rsidP="00403F72">
      <w:pPr>
        <w:pStyle w:val="Prrafodelista"/>
        <w:widowControl w:val="0"/>
        <w:numPr>
          <w:ilvl w:val="1"/>
          <w:numId w:val="40"/>
        </w:numPr>
        <w:autoSpaceDE w:val="0"/>
        <w:autoSpaceDN w:val="0"/>
        <w:adjustRightInd w:val="0"/>
        <w:spacing w:before="120" w:after="240"/>
        <w:ind w:left="1788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proofErr w:type="spellStart"/>
      <w:r w:rsidRPr="003A4720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obtenerDescuento</w:t>
      </w:r>
      <w:proofErr w:type="spellEnd"/>
      <w:r w:rsidRPr="003A4720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 xml:space="preserve">, </w:t>
      </w:r>
      <w:r w:rsidR="00A5605C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aplicar</w:t>
      </w:r>
      <w:r w:rsidR="00502667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á</w:t>
      </w:r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el descuento según el tipo de </w:t>
      </w:r>
      <w:r w:rsidR="007139DD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producción</w:t>
      </w:r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a partir del </w:t>
      </w:r>
      <w:r w:rsidRPr="003A4720">
        <w:rPr>
          <w:rFonts w:asciiTheme="minorHAnsi" w:eastAsiaTheme="minorHAnsi" w:hAnsiTheme="minorHAnsi" w:cstheme="minorHAnsi"/>
          <w:b/>
          <w:bCs/>
          <w:sz w:val="22"/>
          <w:szCs w:val="22"/>
          <w:lang w:val="es-CL" w:eastAsia="en-US"/>
        </w:rPr>
        <w:t>precio neto</w:t>
      </w:r>
      <w:r w:rsidR="00C27268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y constantes </w:t>
      </w:r>
      <w:r w:rsidR="00193A3B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definidas</w:t>
      </w:r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.</w:t>
      </w:r>
    </w:p>
    <w:p w14:paraId="1F085AA2" w14:textId="039F8F04" w:rsidR="00BF35B6" w:rsidRPr="003A4720" w:rsidRDefault="00BF35B6" w:rsidP="00E76C22">
      <w:pPr>
        <w:pStyle w:val="Prrafodelista"/>
        <w:widowControl w:val="0"/>
        <w:numPr>
          <w:ilvl w:val="1"/>
          <w:numId w:val="40"/>
        </w:numPr>
        <w:autoSpaceDE w:val="0"/>
        <w:autoSpaceDN w:val="0"/>
        <w:adjustRightInd w:val="0"/>
        <w:spacing w:before="120" w:after="240"/>
        <w:ind w:left="1788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proofErr w:type="spellStart"/>
      <w:r w:rsidRPr="003A4720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totalDeIVA</w:t>
      </w:r>
      <w:proofErr w:type="spellEnd"/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, calculará el IVA por pagar.</w:t>
      </w:r>
    </w:p>
    <w:p w14:paraId="713238DC" w14:textId="77777777" w:rsidR="000D6D09" w:rsidRPr="003A4720" w:rsidRDefault="000D6D09" w:rsidP="000D6D09">
      <w:pPr>
        <w:pStyle w:val="Prrafodelista"/>
        <w:widowControl w:val="0"/>
        <w:autoSpaceDE w:val="0"/>
        <w:autoSpaceDN w:val="0"/>
        <w:adjustRightInd w:val="0"/>
        <w:spacing w:before="120" w:after="240"/>
        <w:ind w:left="2148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</w:p>
    <w:p w14:paraId="3A90CF04" w14:textId="2544D3D1" w:rsidR="00ED0DE7" w:rsidRDefault="009D1606" w:rsidP="00F01BA1">
      <w:pPr>
        <w:pStyle w:val="Prrafodelista"/>
        <w:numPr>
          <w:ilvl w:val="0"/>
          <w:numId w:val="32"/>
        </w:numPr>
        <w:spacing w:before="120"/>
        <w:ind w:left="36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La SUPERCLASE debe considerar:</w:t>
      </w:r>
    </w:p>
    <w:p w14:paraId="14D7B62E" w14:textId="77777777" w:rsidR="00DA707A" w:rsidRPr="003A4720" w:rsidRDefault="00DA707A" w:rsidP="00DA707A">
      <w:pPr>
        <w:pStyle w:val="Prrafodelista"/>
        <w:spacing w:before="120"/>
        <w:ind w:left="36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</w:p>
    <w:p w14:paraId="02DC3159" w14:textId="0E1FD51F" w:rsidR="00F83215" w:rsidRPr="003A4720" w:rsidRDefault="000D6D09" w:rsidP="00FF2B22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before="120" w:after="240"/>
        <w:ind w:left="108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Implementar la </w:t>
      </w:r>
      <w:proofErr w:type="gramStart"/>
      <w:r w:rsidRPr="003A4720">
        <w:rPr>
          <w:rFonts w:asciiTheme="minorHAnsi" w:eastAsiaTheme="minorHAnsi" w:hAnsiTheme="minorHAnsi" w:cstheme="minorHAnsi"/>
          <w:b/>
          <w:bCs/>
          <w:sz w:val="22"/>
          <w:szCs w:val="22"/>
          <w:lang w:val="es-CL" w:eastAsia="en-US"/>
        </w:rPr>
        <w:t>Interface</w:t>
      </w:r>
      <w:proofErr w:type="gramEnd"/>
      <w:r w:rsidR="00193A3B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r w:rsidR="008665FB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y </w:t>
      </w:r>
      <w:r w:rsidR="00F83215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ser </w:t>
      </w:r>
      <w:r w:rsidR="00F83215" w:rsidRPr="003A4720">
        <w:rPr>
          <w:rFonts w:asciiTheme="minorHAnsi" w:eastAsiaTheme="minorHAnsi" w:hAnsiTheme="minorHAnsi" w:cstheme="minorHAnsi"/>
          <w:b/>
          <w:bCs/>
          <w:sz w:val="22"/>
          <w:szCs w:val="22"/>
          <w:lang w:val="es-CL" w:eastAsia="en-US"/>
        </w:rPr>
        <w:t>abstracta.</w:t>
      </w:r>
    </w:p>
    <w:p w14:paraId="18EB7811" w14:textId="57EA913E" w:rsidR="009D1606" w:rsidRPr="003A4720" w:rsidRDefault="00F83215" w:rsidP="00403F72">
      <w:pPr>
        <w:pStyle w:val="Prrafodelista"/>
        <w:numPr>
          <w:ilvl w:val="1"/>
          <w:numId w:val="32"/>
        </w:numPr>
        <w:spacing w:before="120"/>
        <w:ind w:left="108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3A4720">
        <w:rPr>
          <w:rFonts w:asciiTheme="minorHAnsi" w:eastAsiaTheme="minorHAnsi" w:hAnsiTheme="minorHAnsi" w:cstheme="minorHAnsi"/>
          <w:b/>
          <w:bCs/>
          <w:sz w:val="22"/>
          <w:szCs w:val="22"/>
          <w:lang w:val="es-CL" w:eastAsia="en-US"/>
        </w:rPr>
        <w:t>A</w:t>
      </w:r>
      <w:r w:rsidR="009D1606" w:rsidRPr="003A4720">
        <w:rPr>
          <w:rFonts w:asciiTheme="minorHAnsi" w:eastAsiaTheme="minorHAnsi" w:hAnsiTheme="minorHAnsi" w:cstheme="minorHAnsi"/>
          <w:b/>
          <w:bCs/>
          <w:sz w:val="22"/>
          <w:szCs w:val="22"/>
          <w:lang w:val="es-CL" w:eastAsia="en-US"/>
        </w:rPr>
        <w:t>tributos</w:t>
      </w:r>
      <w:r w:rsidR="00F529BC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: </w:t>
      </w:r>
      <w:r w:rsidR="0083609A" w:rsidRPr="003A4720">
        <w:rPr>
          <w:rFonts w:asciiTheme="minorHAnsi" w:hAnsiTheme="minorHAnsi" w:cstheme="minorHAnsi"/>
          <w:sz w:val="22"/>
          <w:szCs w:val="22"/>
        </w:rPr>
        <w:t xml:space="preserve">nombre, año de estreno, formato disponible (Laser Disc, DVD, VHS, Blue Ray o </w:t>
      </w:r>
      <w:proofErr w:type="spellStart"/>
      <w:r w:rsidR="0083609A" w:rsidRPr="003A4720">
        <w:rPr>
          <w:rFonts w:asciiTheme="minorHAnsi" w:hAnsiTheme="minorHAnsi" w:cstheme="minorHAnsi"/>
          <w:sz w:val="22"/>
          <w:szCs w:val="22"/>
        </w:rPr>
        <w:t>BetaMax</w:t>
      </w:r>
      <w:proofErr w:type="spellEnd"/>
      <w:r w:rsidR="0083609A" w:rsidRPr="003A4720">
        <w:rPr>
          <w:rFonts w:asciiTheme="minorHAnsi" w:hAnsiTheme="minorHAnsi" w:cstheme="minorHAnsi"/>
          <w:sz w:val="22"/>
          <w:szCs w:val="22"/>
        </w:rPr>
        <w:t>)</w:t>
      </w:r>
      <w:r w:rsidR="00502667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y precio neto (sin </w:t>
      </w:r>
      <w:proofErr w:type="spellStart"/>
      <w:r w:rsidR="00502667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iva</w:t>
      </w:r>
      <w:proofErr w:type="spellEnd"/>
      <w:r w:rsidR="00502667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).</w:t>
      </w:r>
    </w:p>
    <w:p w14:paraId="18EB7813" w14:textId="528AA03C" w:rsidR="009D1606" w:rsidRPr="003A4720" w:rsidRDefault="009D1606" w:rsidP="00403F72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ind w:left="108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Un método abstracto</w:t>
      </w:r>
      <w:r w:rsidR="00F529BC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con nombre </w:t>
      </w:r>
      <w:proofErr w:type="spellStart"/>
      <w:r w:rsidR="00323092" w:rsidRPr="003A4720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imprimirBoleta</w:t>
      </w:r>
      <w:proofErr w:type="spellEnd"/>
      <w:r w:rsidR="00F529BC" w:rsidRPr="003A4720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,</w:t>
      </w:r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que permita </w:t>
      </w:r>
      <w:r w:rsidR="00100988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visualizar</w:t>
      </w:r>
      <w:r w:rsidR="000257C2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: el </w:t>
      </w:r>
      <w:r w:rsidR="00BD5F15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costo</w:t>
      </w:r>
      <w:r w:rsidR="000257C2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neto, </w:t>
      </w:r>
      <w:r w:rsidR="00BD5F15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descuento (si los hay), </w:t>
      </w:r>
      <w:r w:rsidR="000257C2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el </w:t>
      </w:r>
      <w:r w:rsidR="00BD5F15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IVA </w:t>
      </w:r>
      <w:r w:rsidR="000257C2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y total a pagar</w:t>
      </w:r>
      <w:r w:rsidR="005F5178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. Este método deberá llamar los métodos de descuento y </w:t>
      </w:r>
      <w:proofErr w:type="spellStart"/>
      <w:r w:rsidR="005F5178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calculo</w:t>
      </w:r>
      <w:proofErr w:type="spellEnd"/>
      <w:r w:rsidR="005F5178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de IVA.</w:t>
      </w:r>
    </w:p>
    <w:p w14:paraId="2E06A9F5" w14:textId="77777777" w:rsidR="0083609A" w:rsidRPr="003A4720" w:rsidRDefault="0083609A" w:rsidP="0083609A">
      <w:pPr>
        <w:pStyle w:val="Prrafodelista"/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</w:p>
    <w:p w14:paraId="0B9A7FB6" w14:textId="77777777" w:rsidR="00E13AF9" w:rsidRPr="003A4720" w:rsidRDefault="00E13AF9" w:rsidP="00403F72">
      <w:pPr>
        <w:pStyle w:val="Prrafodelista"/>
        <w:widowControl w:val="0"/>
        <w:autoSpaceDE w:val="0"/>
        <w:autoSpaceDN w:val="0"/>
        <w:adjustRightInd w:val="0"/>
        <w:spacing w:before="120" w:after="240"/>
        <w:ind w:left="108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</w:p>
    <w:p w14:paraId="15AE9F52" w14:textId="02BC7EEA" w:rsidR="00ED0DE7" w:rsidRDefault="009D1606" w:rsidP="004C7429">
      <w:pPr>
        <w:pStyle w:val="Prrafodelista"/>
        <w:numPr>
          <w:ilvl w:val="0"/>
          <w:numId w:val="32"/>
        </w:numPr>
        <w:spacing w:before="120"/>
        <w:ind w:left="36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Las SUBCLASE </w:t>
      </w:r>
      <w:r w:rsidRPr="003A4720">
        <w:rPr>
          <w:rFonts w:asciiTheme="minorHAnsi" w:eastAsiaTheme="minorHAnsi" w:hAnsiTheme="minorHAnsi" w:cstheme="minorHAnsi"/>
          <w:b/>
          <w:bCs/>
          <w:sz w:val="22"/>
          <w:szCs w:val="22"/>
          <w:u w:val="single"/>
          <w:lang w:val="es-CL" w:eastAsia="en-US"/>
        </w:rPr>
        <w:t>deben</w:t>
      </w:r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considerar:</w:t>
      </w:r>
    </w:p>
    <w:p w14:paraId="4241C3D3" w14:textId="77777777" w:rsidR="00DA707A" w:rsidRPr="003A4720" w:rsidRDefault="00DA707A" w:rsidP="00DA707A">
      <w:pPr>
        <w:pStyle w:val="Prrafodelista"/>
        <w:spacing w:before="120"/>
        <w:ind w:left="36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</w:p>
    <w:p w14:paraId="18EB7818" w14:textId="3DFA3AD2" w:rsidR="009D1606" w:rsidRPr="003A4720" w:rsidRDefault="009D1606" w:rsidP="00403F72">
      <w:pPr>
        <w:pStyle w:val="Prrafodelista"/>
        <w:numPr>
          <w:ilvl w:val="1"/>
          <w:numId w:val="32"/>
        </w:numPr>
        <w:spacing w:before="120"/>
        <w:ind w:left="108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3A4720">
        <w:rPr>
          <w:rFonts w:asciiTheme="minorHAnsi" w:eastAsiaTheme="minorHAnsi" w:hAnsiTheme="minorHAnsi" w:cstheme="minorHAnsi"/>
          <w:b/>
          <w:bCs/>
          <w:sz w:val="22"/>
          <w:szCs w:val="22"/>
          <w:lang w:val="es-CL" w:eastAsia="en-US"/>
        </w:rPr>
        <w:t>No</w:t>
      </w:r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debe</w:t>
      </w:r>
      <w:r w:rsidR="00E12635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permitir</w:t>
      </w:r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tener subclases.</w:t>
      </w:r>
    </w:p>
    <w:p w14:paraId="0C8CE4CC" w14:textId="77777777" w:rsidR="008D504F" w:rsidRPr="003A4720" w:rsidRDefault="000F4E5C" w:rsidP="008D504F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ind w:left="108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atributos </w:t>
      </w:r>
      <w:r w:rsidR="007B598C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mencionados para </w:t>
      </w:r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cada una.</w:t>
      </w:r>
    </w:p>
    <w:p w14:paraId="4681CDC2" w14:textId="3D97C730" w:rsidR="000F4E5C" w:rsidRPr="003A4720" w:rsidRDefault="008D504F" w:rsidP="0005453F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before="120" w:after="240"/>
        <w:ind w:left="108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Aplicar </w:t>
      </w:r>
      <w:r w:rsidRPr="003A4720">
        <w:rPr>
          <w:rFonts w:asciiTheme="minorHAnsi" w:eastAsiaTheme="minorHAnsi" w:hAnsiTheme="minorHAnsi" w:cstheme="minorHAnsi"/>
          <w:b/>
          <w:bCs/>
          <w:sz w:val="22"/>
          <w:szCs w:val="22"/>
          <w:u w:val="single"/>
          <w:lang w:val="es-CL" w:eastAsia="en-US"/>
        </w:rPr>
        <w:t>sobrecarga</w:t>
      </w:r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al método </w:t>
      </w:r>
      <w:proofErr w:type="spellStart"/>
      <w:r w:rsidRPr="003A4720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obtenerDescuento</w:t>
      </w:r>
      <w:proofErr w:type="spellEnd"/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, según el valor que determine el usuario </w:t>
      </w:r>
      <w:r w:rsidRPr="003A4720">
        <w:rPr>
          <w:rFonts w:asciiTheme="minorHAnsi" w:eastAsiaTheme="minorHAnsi" w:hAnsiTheme="minorHAnsi" w:cstheme="minorHAnsi"/>
          <w:sz w:val="22"/>
          <w:szCs w:val="22"/>
          <w:u w:val="single"/>
          <w:lang w:val="es-CL" w:eastAsia="en-US"/>
        </w:rPr>
        <w:t xml:space="preserve">por parámetro o el que está por defecto en la </w:t>
      </w:r>
      <w:proofErr w:type="gramStart"/>
      <w:r w:rsidRPr="003A4720">
        <w:rPr>
          <w:rFonts w:asciiTheme="minorHAnsi" w:eastAsiaTheme="minorHAnsi" w:hAnsiTheme="minorHAnsi" w:cstheme="minorHAnsi"/>
          <w:sz w:val="22"/>
          <w:szCs w:val="22"/>
          <w:u w:val="single"/>
          <w:lang w:val="es-CL" w:eastAsia="en-US"/>
        </w:rPr>
        <w:t>interface</w:t>
      </w:r>
      <w:proofErr w:type="gramEnd"/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.</w:t>
      </w:r>
    </w:p>
    <w:p w14:paraId="18EB7824" w14:textId="28EC804E" w:rsidR="009D1606" w:rsidRPr="003A4720" w:rsidRDefault="009D1606" w:rsidP="008D504F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ind w:left="108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Debe </w:t>
      </w:r>
      <w:r w:rsidR="00922341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aplicar </w:t>
      </w:r>
      <w:r w:rsidRPr="003A4720">
        <w:rPr>
          <w:rFonts w:asciiTheme="minorHAnsi" w:eastAsiaTheme="minorHAnsi" w:hAnsiTheme="minorHAnsi" w:cstheme="minorHAnsi"/>
          <w:b/>
          <w:bCs/>
          <w:sz w:val="22"/>
          <w:szCs w:val="22"/>
          <w:u w:val="single"/>
          <w:lang w:val="es-CL" w:eastAsia="en-US"/>
        </w:rPr>
        <w:t>sobreescritura</w:t>
      </w:r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r w:rsidR="00F7501D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al</w:t>
      </w:r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método </w:t>
      </w:r>
      <w:proofErr w:type="spellStart"/>
      <w:r w:rsidR="00F7501D" w:rsidRPr="003A4720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imprimirBoleta</w:t>
      </w:r>
      <w:proofErr w:type="spellEnd"/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.</w:t>
      </w:r>
    </w:p>
    <w:p w14:paraId="0B172D05" w14:textId="77777777" w:rsidR="00915556" w:rsidRPr="003A4720" w:rsidRDefault="00915556" w:rsidP="00915556">
      <w:pPr>
        <w:pStyle w:val="Prrafodelista"/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</w:p>
    <w:p w14:paraId="18EB7825" w14:textId="0BCD40DC" w:rsidR="009D1606" w:rsidRPr="003A4720" w:rsidRDefault="009D1606" w:rsidP="00403F72">
      <w:pPr>
        <w:pStyle w:val="Prrafodelista"/>
        <w:widowControl w:val="0"/>
        <w:numPr>
          <w:ilvl w:val="0"/>
          <w:numId w:val="38"/>
        </w:numPr>
        <w:autoSpaceDE w:val="0"/>
        <w:autoSpaceDN w:val="0"/>
        <w:adjustRightInd w:val="0"/>
        <w:spacing w:after="240"/>
        <w:ind w:left="66" w:firstLine="66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Debe existir una </w:t>
      </w:r>
      <w:r w:rsidRPr="003A4720">
        <w:rPr>
          <w:rFonts w:asciiTheme="minorHAnsi" w:eastAsiaTheme="minorHAnsi" w:hAnsiTheme="minorHAnsi" w:cstheme="minorHAnsi"/>
          <w:b/>
          <w:bCs/>
          <w:sz w:val="22"/>
          <w:szCs w:val="22"/>
          <w:lang w:val="es-CL" w:eastAsia="en-US"/>
        </w:rPr>
        <w:t>clase</w:t>
      </w:r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r w:rsidR="00F7501D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gestora </w:t>
      </w:r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que </w:t>
      </w:r>
      <w:r w:rsidR="00F35762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con</w:t>
      </w:r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tenga una </w:t>
      </w:r>
      <w:proofErr w:type="spellStart"/>
      <w:r w:rsidR="00F35762" w:rsidRPr="003A4720">
        <w:rPr>
          <w:rFonts w:asciiTheme="minorHAnsi" w:eastAsiaTheme="minorHAnsi" w:hAnsiTheme="minorHAnsi" w:cstheme="minorHAnsi"/>
          <w:b/>
          <w:bCs/>
          <w:sz w:val="22"/>
          <w:szCs w:val="22"/>
          <w:lang w:val="es-CL" w:eastAsia="en-US"/>
        </w:rPr>
        <w:t>ArrayList</w:t>
      </w:r>
      <w:proofErr w:type="spellEnd"/>
      <w:r w:rsidR="0075314C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para</w:t>
      </w:r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r w:rsidR="003A4720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las producciones en stock</w:t>
      </w:r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, el cual</w:t>
      </w:r>
      <w:r w:rsidR="003A4720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,</w:t>
      </w:r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deberá permitir:</w:t>
      </w:r>
    </w:p>
    <w:p w14:paraId="3D366B5B" w14:textId="77777777" w:rsidR="00ED0DE7" w:rsidRPr="003A4720" w:rsidRDefault="00ED0DE7" w:rsidP="00ED0DE7">
      <w:pPr>
        <w:pStyle w:val="Prrafodelista"/>
        <w:widowControl w:val="0"/>
        <w:autoSpaceDE w:val="0"/>
        <w:autoSpaceDN w:val="0"/>
        <w:adjustRightInd w:val="0"/>
        <w:spacing w:after="240"/>
        <w:ind w:left="132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</w:p>
    <w:p w14:paraId="18EB7826" w14:textId="74C9DA20" w:rsidR="009D1606" w:rsidRPr="003A4720" w:rsidRDefault="00227F8C" w:rsidP="00403F72">
      <w:pPr>
        <w:pStyle w:val="Prrafodelista"/>
        <w:widowControl w:val="0"/>
        <w:numPr>
          <w:ilvl w:val="0"/>
          <w:numId w:val="39"/>
        </w:numPr>
        <w:autoSpaceDE w:val="0"/>
        <w:autoSpaceDN w:val="0"/>
        <w:adjustRightInd w:val="0"/>
        <w:spacing w:after="240"/>
        <w:ind w:left="1068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Ingresar </w:t>
      </w:r>
      <w:r w:rsidR="00186CFA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una producción</w:t>
      </w:r>
      <w:r w:rsidR="00E25354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, v</w:t>
      </w:r>
      <w:r w:rsidR="009D1606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alida</w:t>
      </w:r>
      <w:r w:rsidR="00186CFA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ndo que el nombre no se repita</w:t>
      </w:r>
      <w:r w:rsidR="009D1606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.</w:t>
      </w:r>
      <w:r w:rsidR="00F65924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Nombre de método: </w:t>
      </w:r>
      <w:r w:rsidR="00F65924" w:rsidRPr="003A4720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agregar.</w:t>
      </w:r>
    </w:p>
    <w:p w14:paraId="18EB7827" w14:textId="3295DEDB" w:rsidR="009D1606" w:rsidRPr="003A4720" w:rsidRDefault="00A532E7" w:rsidP="00403F72">
      <w:pPr>
        <w:pStyle w:val="Prrafodelista"/>
        <w:widowControl w:val="0"/>
        <w:numPr>
          <w:ilvl w:val="0"/>
          <w:numId w:val="39"/>
        </w:numPr>
        <w:autoSpaceDE w:val="0"/>
        <w:autoSpaceDN w:val="0"/>
        <w:adjustRightInd w:val="0"/>
        <w:spacing w:after="240"/>
        <w:ind w:left="1068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Listar</w:t>
      </w:r>
      <w:r w:rsidR="009D1606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r w:rsidR="005D2583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todas las producciones registradas</w:t>
      </w:r>
      <w:r w:rsidR="00FE1091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de forma ordenada</w:t>
      </w:r>
      <w:r w:rsidR="009D1606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.</w:t>
      </w:r>
      <w:r w:rsidR="00F65924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 Nombre de método: </w:t>
      </w:r>
      <w:r w:rsidR="00F65924" w:rsidRPr="003A4720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listar</w:t>
      </w:r>
      <w:r w:rsidR="00492D39" w:rsidRPr="003A4720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.</w:t>
      </w:r>
    </w:p>
    <w:p w14:paraId="18EB7828" w14:textId="4DE9FD01" w:rsidR="009D1606" w:rsidRPr="003A4720" w:rsidRDefault="009D1606" w:rsidP="00403F72">
      <w:pPr>
        <w:pStyle w:val="Prrafodelista"/>
        <w:widowControl w:val="0"/>
        <w:numPr>
          <w:ilvl w:val="0"/>
          <w:numId w:val="39"/>
        </w:numPr>
        <w:autoSpaceDE w:val="0"/>
        <w:autoSpaceDN w:val="0"/>
        <w:adjustRightInd w:val="0"/>
        <w:spacing w:after="240"/>
        <w:ind w:left="1068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Contar </w:t>
      </w:r>
      <w:r w:rsidR="005D2583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las producciones</w:t>
      </w:r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r w:rsidR="00773916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según su tipo</w:t>
      </w:r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,</w:t>
      </w:r>
      <w:r w:rsidR="00926EBD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r w:rsidR="00773916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donde se mostrará cuantas series y películas existen</w:t>
      </w:r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.</w:t>
      </w:r>
      <w:r w:rsidR="00492D39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Nombre de método: </w:t>
      </w:r>
      <w:r w:rsidR="00926EBD" w:rsidRPr="003A4720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contar</w:t>
      </w:r>
      <w:r w:rsidR="00492D39" w:rsidRPr="003A4720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.</w:t>
      </w:r>
    </w:p>
    <w:p w14:paraId="2941C60A" w14:textId="0ACE794B" w:rsidR="00D561EB" w:rsidRPr="003A4720" w:rsidRDefault="00D561EB" w:rsidP="00403F72">
      <w:pPr>
        <w:pStyle w:val="Prrafodelista"/>
        <w:widowControl w:val="0"/>
        <w:numPr>
          <w:ilvl w:val="0"/>
          <w:numId w:val="39"/>
        </w:numPr>
        <w:autoSpaceDE w:val="0"/>
        <w:autoSpaceDN w:val="0"/>
        <w:adjustRightInd w:val="0"/>
        <w:spacing w:after="240"/>
        <w:ind w:left="1068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Eliminar </w:t>
      </w:r>
      <w:r w:rsidR="005D2583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producción </w:t>
      </w:r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según </w:t>
      </w:r>
      <w:r w:rsidR="005D2583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nombre</w:t>
      </w:r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.</w:t>
      </w:r>
      <w:r w:rsidR="00492D39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Nombre de método: </w:t>
      </w:r>
      <w:r w:rsidR="00E25354" w:rsidRPr="003A4720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eliminar</w:t>
      </w:r>
      <w:r w:rsidR="00492D39" w:rsidRPr="003A4720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.</w:t>
      </w:r>
    </w:p>
    <w:p w14:paraId="738127EC" w14:textId="77777777" w:rsidR="00ED0DE7" w:rsidRDefault="00ED0DE7" w:rsidP="009D160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2548084" w14:textId="77777777" w:rsidR="005D2583" w:rsidRPr="003A4720" w:rsidRDefault="005D2583" w:rsidP="009D160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8EB782A" w14:textId="2E8E1DE9" w:rsidR="009D1606" w:rsidRPr="003A4720" w:rsidRDefault="009D1606" w:rsidP="009D1606">
      <w:pPr>
        <w:jc w:val="both"/>
        <w:rPr>
          <w:rFonts w:asciiTheme="minorHAnsi" w:hAnsiTheme="minorHAnsi" w:cstheme="minorHAnsi"/>
          <w:sz w:val="22"/>
          <w:szCs w:val="22"/>
        </w:rPr>
      </w:pPr>
      <w:r w:rsidRPr="003A4720">
        <w:rPr>
          <w:rFonts w:asciiTheme="minorHAnsi" w:hAnsiTheme="minorHAnsi" w:cstheme="minorHAnsi"/>
          <w:sz w:val="22"/>
          <w:szCs w:val="22"/>
        </w:rPr>
        <w:lastRenderedPageBreak/>
        <w:t xml:space="preserve">Desde la clase que contiene el </w:t>
      </w:r>
      <w:proofErr w:type="spellStart"/>
      <w:r w:rsidRPr="003A4720">
        <w:rPr>
          <w:rFonts w:asciiTheme="minorHAnsi" w:hAnsiTheme="minorHAnsi" w:cstheme="minorHAnsi"/>
          <w:b/>
          <w:bCs/>
          <w:sz w:val="22"/>
          <w:szCs w:val="22"/>
        </w:rPr>
        <w:t>main</w:t>
      </w:r>
      <w:proofErr w:type="spellEnd"/>
      <w:r w:rsidRPr="003A4720">
        <w:rPr>
          <w:rFonts w:asciiTheme="minorHAnsi" w:hAnsiTheme="minorHAnsi" w:cstheme="minorHAnsi"/>
          <w:sz w:val="22"/>
          <w:szCs w:val="22"/>
        </w:rPr>
        <w:t xml:space="preserve"> </w:t>
      </w:r>
      <w:r w:rsidR="00BD1608">
        <w:rPr>
          <w:rFonts w:asciiTheme="minorHAnsi" w:hAnsiTheme="minorHAnsi" w:cstheme="minorHAnsi"/>
          <w:sz w:val="22"/>
          <w:szCs w:val="22"/>
        </w:rPr>
        <w:t>crear un menú que permita</w:t>
      </w:r>
      <w:r w:rsidRPr="003A4720">
        <w:rPr>
          <w:rFonts w:asciiTheme="minorHAnsi" w:hAnsiTheme="minorHAnsi" w:cstheme="minorHAnsi"/>
          <w:sz w:val="22"/>
          <w:szCs w:val="22"/>
        </w:rPr>
        <w:t>:</w:t>
      </w:r>
    </w:p>
    <w:p w14:paraId="2283B7CC" w14:textId="77777777" w:rsidR="00ED0DE7" w:rsidRPr="003A4720" w:rsidRDefault="00ED0DE7" w:rsidP="009D160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8EB782B" w14:textId="39AD937A" w:rsidR="009D1606" w:rsidRDefault="0075314C" w:rsidP="009D1606">
      <w:pPr>
        <w:pStyle w:val="Prrafodelista"/>
        <w:numPr>
          <w:ilvl w:val="0"/>
          <w:numId w:val="37"/>
        </w:numPr>
        <w:ind w:firstLine="66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Crear </w:t>
      </w:r>
      <w:r w:rsidR="007B0D41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dos</w:t>
      </w:r>
      <w:r w:rsidR="009D1606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r w:rsidR="00767C6F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películas</w:t>
      </w:r>
      <w:r w:rsidR="009D1606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y una </w:t>
      </w:r>
      <w:r w:rsidR="00767C6F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serie</w:t>
      </w:r>
      <w:r w:rsidR="009D1606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.</w:t>
      </w:r>
      <w:r w:rsidR="00BD1608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r w:rsidR="007448AF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(agregar datos por código).</w:t>
      </w:r>
    </w:p>
    <w:p w14:paraId="70B9EC62" w14:textId="69061C4C" w:rsidR="00EF3145" w:rsidRPr="003A4720" w:rsidRDefault="00EF3145" w:rsidP="009D1606">
      <w:pPr>
        <w:pStyle w:val="Prrafodelista"/>
        <w:numPr>
          <w:ilvl w:val="0"/>
          <w:numId w:val="37"/>
        </w:numPr>
        <w:ind w:firstLine="66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Agregarlas a la gestora.</w:t>
      </w:r>
    </w:p>
    <w:p w14:paraId="18EB782C" w14:textId="021D4D87" w:rsidR="009D1606" w:rsidRPr="003A4720" w:rsidRDefault="00EF3145" w:rsidP="009D1606">
      <w:pPr>
        <w:pStyle w:val="Prrafodelista"/>
        <w:numPr>
          <w:ilvl w:val="0"/>
          <w:numId w:val="37"/>
        </w:numPr>
        <w:ind w:firstLine="66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Buscar y </w:t>
      </w:r>
      <w:r w:rsidR="009D1606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Mostrar el total a pagar para una </w:t>
      </w:r>
      <w:r w:rsidR="00ED6153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película</w:t>
      </w:r>
      <w:r w:rsidR="00F7720A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. Invocando</w:t>
      </w:r>
      <w:r w:rsidR="003231A4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l</w:t>
      </w:r>
      <w:r w:rsidR="00922341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os métodos </w:t>
      </w:r>
      <w:r w:rsidR="003231A4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necesarios </w:t>
      </w:r>
      <w:r w:rsidR="00922341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para calcula</w:t>
      </w:r>
      <w:r w:rsidR="003231A4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r el pago</w:t>
      </w:r>
      <w:r w:rsidR="00A86CAA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final</w:t>
      </w:r>
      <w:r w:rsidR="003231A4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.</w:t>
      </w:r>
    </w:p>
    <w:p w14:paraId="18EB782D" w14:textId="0892A2A2" w:rsidR="009D1606" w:rsidRPr="003A4720" w:rsidRDefault="009D1606" w:rsidP="009D1606">
      <w:pPr>
        <w:pStyle w:val="Prrafodelista"/>
        <w:numPr>
          <w:ilvl w:val="0"/>
          <w:numId w:val="37"/>
        </w:numPr>
        <w:ind w:firstLine="66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Listar </w:t>
      </w:r>
      <w:r w:rsidR="009C13DB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todas las producciones</w:t>
      </w:r>
      <w:r w:rsidR="00DC2FB4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disponibles</w:t>
      </w:r>
      <w:r w:rsidR="003231A4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.</w:t>
      </w:r>
    </w:p>
    <w:p w14:paraId="75DEAE7D" w14:textId="1538858B" w:rsidR="00205019" w:rsidRPr="003A4720" w:rsidRDefault="00205019" w:rsidP="009D1606">
      <w:pPr>
        <w:pStyle w:val="Prrafodelista"/>
        <w:numPr>
          <w:ilvl w:val="0"/>
          <w:numId w:val="37"/>
        </w:numPr>
        <w:ind w:firstLine="66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Eliminar 1 </w:t>
      </w:r>
      <w:r w:rsidR="009C13DB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película</w:t>
      </w:r>
      <w:r w:rsidR="00F7720A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r w:rsidR="009C13DB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mediante el nombre</w:t>
      </w:r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.</w:t>
      </w:r>
    </w:p>
    <w:p w14:paraId="4A08B049" w14:textId="7CC6640D" w:rsidR="00ED0DE7" w:rsidRPr="005D2583" w:rsidRDefault="009D1606" w:rsidP="00DA54AD">
      <w:pPr>
        <w:pStyle w:val="Prrafodelista"/>
        <w:numPr>
          <w:ilvl w:val="0"/>
          <w:numId w:val="36"/>
        </w:numPr>
        <w:autoSpaceDE w:val="0"/>
        <w:autoSpaceDN w:val="0"/>
        <w:adjustRightInd w:val="0"/>
        <w:ind w:hanging="294"/>
        <w:jc w:val="both"/>
        <w:rPr>
          <w:rFonts w:asciiTheme="minorHAnsi" w:hAnsiTheme="minorHAnsi" w:cstheme="minorHAnsi"/>
          <w:sz w:val="22"/>
          <w:szCs w:val="22"/>
        </w:rPr>
      </w:pPr>
      <w:r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Mostrar </w:t>
      </w:r>
      <w:r w:rsidR="00D561EB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las cantidades de </w:t>
      </w:r>
      <w:r w:rsidR="00922341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cada tipo de </w:t>
      </w:r>
      <w:r w:rsidR="00ED6153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producción</w:t>
      </w:r>
      <w:r w:rsidR="00922341" w:rsidRPr="003A4720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.</w:t>
      </w:r>
    </w:p>
    <w:p w14:paraId="0AA4D4B5" w14:textId="77777777" w:rsidR="005D2583" w:rsidRDefault="005D2583" w:rsidP="005D2583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</w:p>
    <w:p w14:paraId="65DFDCB4" w14:textId="77777777" w:rsidR="005D2583" w:rsidRDefault="005D2583" w:rsidP="005D2583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</w:p>
    <w:p w14:paraId="0AB6CE25" w14:textId="41400076" w:rsidR="005D2583" w:rsidRPr="009E1B90" w:rsidRDefault="005F5178" w:rsidP="009E1B90">
      <w:pPr>
        <w:widowControl w:val="0"/>
        <w:autoSpaceDE w:val="0"/>
        <w:autoSpaceDN w:val="0"/>
        <w:adjustRightInd w:val="0"/>
        <w:spacing w:after="240"/>
        <w:jc w:val="center"/>
        <w:rPr>
          <w:rFonts w:asciiTheme="minorHAnsi" w:hAnsiTheme="minorHAnsi" w:cstheme="minorHAnsi"/>
          <w:color w:val="FF0000"/>
          <w:sz w:val="32"/>
          <w:szCs w:val="32"/>
        </w:rPr>
      </w:pPr>
      <w:r w:rsidRPr="003A4720">
        <w:rPr>
          <w:rFonts w:asciiTheme="minorHAnsi" w:hAnsiTheme="minorHAnsi" w:cstheme="minorHAnsi"/>
          <w:b/>
          <w:bCs/>
          <w:color w:val="FF0000"/>
          <w:sz w:val="32"/>
          <w:szCs w:val="32"/>
          <w:u w:val="single"/>
        </w:rPr>
        <w:t>Usar SOLO los códigos y reglas vistas en clases. PLAGIOS serán evaluados con nota mínima.</w:t>
      </w:r>
    </w:p>
    <w:sectPr w:rsidR="005D2583" w:rsidRPr="009E1B90" w:rsidSect="00845BB6">
      <w:headerReference w:type="default" r:id="rId9"/>
      <w:pgSz w:w="12240" w:h="15840"/>
      <w:pgMar w:top="1134" w:right="1467" w:bottom="1134" w:left="1701" w:header="720" w:footer="1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081A4" w14:textId="77777777" w:rsidR="00845BB6" w:rsidRDefault="00845BB6">
      <w:r>
        <w:separator/>
      </w:r>
    </w:p>
  </w:endnote>
  <w:endnote w:type="continuationSeparator" w:id="0">
    <w:p w14:paraId="3DA74CA3" w14:textId="77777777" w:rsidR="00845BB6" w:rsidRDefault="00845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2FFF9" w14:textId="77777777" w:rsidR="00845BB6" w:rsidRDefault="00845BB6">
      <w:r>
        <w:separator/>
      </w:r>
    </w:p>
  </w:footnote>
  <w:footnote w:type="continuationSeparator" w:id="0">
    <w:p w14:paraId="742EFF09" w14:textId="77777777" w:rsidR="00845BB6" w:rsidRDefault="00845B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bottom w:w="28" w:type="dxa"/>
      </w:tblCellMar>
      <w:tblLook w:val="04A0" w:firstRow="1" w:lastRow="0" w:firstColumn="1" w:lastColumn="0" w:noHBand="0" w:noVBand="1"/>
    </w:tblPr>
    <w:tblGrid>
      <w:gridCol w:w="4404"/>
      <w:gridCol w:w="4434"/>
    </w:tblGrid>
    <w:tr w:rsidR="003C1B90" w14:paraId="18EB78A7" w14:textId="77777777" w:rsidTr="00D7324D">
      <w:tc>
        <w:tcPr>
          <w:tcW w:w="4404" w:type="dxa"/>
          <w:vAlign w:val="bottom"/>
        </w:tcPr>
        <w:p w14:paraId="18EB78A5" w14:textId="77777777" w:rsidR="003C1B90" w:rsidRPr="00F16A53" w:rsidRDefault="003C1B90" w:rsidP="00D7324D">
          <w:pPr>
            <w:pStyle w:val="Encabezado"/>
            <w:rPr>
              <w:rFonts w:ascii="Trebuchet MS" w:hAnsi="Trebuchet MS"/>
              <w:b/>
              <w:sz w:val="16"/>
              <w:szCs w:val="16"/>
            </w:rPr>
          </w:pPr>
          <w:r w:rsidRPr="00F16A53">
            <w:rPr>
              <w:rFonts w:ascii="Trebuchet MS" w:hAnsi="Trebuchet MS"/>
              <w:b/>
              <w:sz w:val="16"/>
              <w:szCs w:val="16"/>
            </w:rPr>
            <w:t>Escuela de Informática y Telecomunicaciones</w:t>
          </w:r>
        </w:p>
      </w:tc>
      <w:tc>
        <w:tcPr>
          <w:tcW w:w="4434" w:type="dxa"/>
        </w:tcPr>
        <w:p w14:paraId="18EB78A6" w14:textId="77777777" w:rsidR="003C1B90" w:rsidRDefault="003C1B90" w:rsidP="00D7324D">
          <w:pPr>
            <w:pStyle w:val="Encabezado"/>
            <w:jc w:val="right"/>
          </w:pPr>
          <w:r>
            <w:rPr>
              <w:noProof/>
              <w:lang w:val="es-CL" w:eastAsia="es-CL"/>
            </w:rPr>
            <w:drawing>
              <wp:inline distT="0" distB="0" distL="0" distR="0" wp14:anchorId="18EB78A9" wp14:editId="18EB78AA">
                <wp:extent cx="1598400" cy="489600"/>
                <wp:effectExtent l="0" t="0" r="0" b="0"/>
                <wp:docPr id="1006519422" name="Imagen 1006519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8400" cy="48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8EB78A8" w14:textId="77777777" w:rsidR="003C1B90" w:rsidRDefault="003C1B90" w:rsidP="00D7324D">
    <w:pPr>
      <w:pStyle w:val="Encabezad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61B4CBDE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8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08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28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4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68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88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0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28" w:hanging="360"/>
      </w:pPr>
      <w:rPr>
        <w:rFonts w:ascii="Wingdings" w:hAnsi="Wingdings" w:cs="Wingdings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26551F"/>
    <w:multiLevelType w:val="hybridMultilevel"/>
    <w:tmpl w:val="290C218E"/>
    <w:lvl w:ilvl="0" w:tplc="40DA6F42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</w:rPr>
    </w:lvl>
    <w:lvl w:ilvl="1" w:tplc="A654838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4304DF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9C62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A8DA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7C63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1A7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8C7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764F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7631170"/>
    <w:multiLevelType w:val="hybridMultilevel"/>
    <w:tmpl w:val="2C482D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4D15C0"/>
    <w:multiLevelType w:val="hybridMultilevel"/>
    <w:tmpl w:val="213A234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EA777B"/>
    <w:multiLevelType w:val="hybridMultilevel"/>
    <w:tmpl w:val="0350579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99C28C0"/>
    <w:multiLevelType w:val="hybridMultilevel"/>
    <w:tmpl w:val="6798A262"/>
    <w:lvl w:ilvl="0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9C72511"/>
    <w:multiLevelType w:val="hybridMultilevel"/>
    <w:tmpl w:val="86CCBD0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8571A9"/>
    <w:multiLevelType w:val="hybridMultilevel"/>
    <w:tmpl w:val="60308DDE"/>
    <w:lvl w:ilvl="0" w:tplc="256C275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ACA4BB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F28A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E8E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A059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3AC4D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7C4F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7A4F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D2FE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1DC22FC"/>
    <w:multiLevelType w:val="hybridMultilevel"/>
    <w:tmpl w:val="B320885E"/>
    <w:lvl w:ilvl="0" w:tplc="799CCDCC"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33069F"/>
    <w:multiLevelType w:val="hybridMultilevel"/>
    <w:tmpl w:val="748477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241F52"/>
    <w:multiLevelType w:val="hybridMultilevel"/>
    <w:tmpl w:val="B9CEAB92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340A0001">
      <w:start w:val="1"/>
      <w:numFmt w:val="bullet"/>
      <w:lvlText w:val=""/>
      <w:lvlJc w:val="left"/>
      <w:pPr>
        <w:tabs>
          <w:tab w:val="num" w:pos="2220"/>
        </w:tabs>
        <w:ind w:left="2220" w:hanging="180"/>
      </w:pPr>
      <w:rPr>
        <w:rFonts w:ascii="Symbol" w:hAnsi="Symbol" w:hint="default"/>
      </w:rPr>
    </w:lvl>
    <w:lvl w:ilvl="3" w:tplc="340A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9" w15:restartNumberingAfterBreak="0">
    <w:nsid w:val="361505D6"/>
    <w:multiLevelType w:val="hybridMultilevel"/>
    <w:tmpl w:val="107E1E7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46A15069"/>
    <w:multiLevelType w:val="hybridMultilevel"/>
    <w:tmpl w:val="3A4273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0629C"/>
    <w:multiLevelType w:val="hybridMultilevel"/>
    <w:tmpl w:val="77FC83B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13AE2"/>
    <w:multiLevelType w:val="hybridMultilevel"/>
    <w:tmpl w:val="425E80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42B6E8">
      <w:numFmt w:val="bullet"/>
      <w:lvlText w:val="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E670B7E"/>
    <w:multiLevelType w:val="hybridMultilevel"/>
    <w:tmpl w:val="0FD23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B22C7D"/>
    <w:multiLevelType w:val="hybridMultilevel"/>
    <w:tmpl w:val="CA6ADF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30" w15:restartNumberingAfterBreak="0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1" w15:restartNumberingAfterBreak="0">
    <w:nsid w:val="659546D8"/>
    <w:multiLevelType w:val="hybridMultilevel"/>
    <w:tmpl w:val="227EB1D8"/>
    <w:lvl w:ilvl="0" w:tplc="340A000F">
      <w:start w:val="1"/>
      <w:numFmt w:val="decimal"/>
      <w:lvlText w:val="%1."/>
      <w:lvlJc w:val="left"/>
      <w:pPr>
        <w:ind w:left="780" w:hanging="360"/>
      </w:pPr>
    </w:lvl>
    <w:lvl w:ilvl="1" w:tplc="340A0019" w:tentative="1">
      <w:start w:val="1"/>
      <w:numFmt w:val="lowerLetter"/>
      <w:lvlText w:val="%2."/>
      <w:lvlJc w:val="left"/>
      <w:pPr>
        <w:ind w:left="1500" w:hanging="360"/>
      </w:pPr>
    </w:lvl>
    <w:lvl w:ilvl="2" w:tplc="340A001B" w:tentative="1">
      <w:start w:val="1"/>
      <w:numFmt w:val="lowerRoman"/>
      <w:lvlText w:val="%3."/>
      <w:lvlJc w:val="right"/>
      <w:pPr>
        <w:ind w:left="2220" w:hanging="180"/>
      </w:pPr>
    </w:lvl>
    <w:lvl w:ilvl="3" w:tplc="340A000F" w:tentative="1">
      <w:start w:val="1"/>
      <w:numFmt w:val="decimal"/>
      <w:lvlText w:val="%4."/>
      <w:lvlJc w:val="left"/>
      <w:pPr>
        <w:ind w:left="2940" w:hanging="360"/>
      </w:pPr>
    </w:lvl>
    <w:lvl w:ilvl="4" w:tplc="340A0019" w:tentative="1">
      <w:start w:val="1"/>
      <w:numFmt w:val="lowerLetter"/>
      <w:lvlText w:val="%5."/>
      <w:lvlJc w:val="left"/>
      <w:pPr>
        <w:ind w:left="3660" w:hanging="360"/>
      </w:pPr>
    </w:lvl>
    <w:lvl w:ilvl="5" w:tplc="340A001B" w:tentative="1">
      <w:start w:val="1"/>
      <w:numFmt w:val="lowerRoman"/>
      <w:lvlText w:val="%6."/>
      <w:lvlJc w:val="right"/>
      <w:pPr>
        <w:ind w:left="4380" w:hanging="180"/>
      </w:pPr>
    </w:lvl>
    <w:lvl w:ilvl="6" w:tplc="340A000F" w:tentative="1">
      <w:start w:val="1"/>
      <w:numFmt w:val="decimal"/>
      <w:lvlText w:val="%7."/>
      <w:lvlJc w:val="left"/>
      <w:pPr>
        <w:ind w:left="5100" w:hanging="360"/>
      </w:pPr>
    </w:lvl>
    <w:lvl w:ilvl="7" w:tplc="340A0019" w:tentative="1">
      <w:start w:val="1"/>
      <w:numFmt w:val="lowerLetter"/>
      <w:lvlText w:val="%8."/>
      <w:lvlJc w:val="left"/>
      <w:pPr>
        <w:ind w:left="5820" w:hanging="360"/>
      </w:pPr>
    </w:lvl>
    <w:lvl w:ilvl="8" w:tplc="3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8E3227D"/>
    <w:multiLevelType w:val="hybridMultilevel"/>
    <w:tmpl w:val="BA9C91CA"/>
    <w:lvl w:ilvl="0" w:tplc="D60E6A18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</w:rPr>
    </w:lvl>
    <w:lvl w:ilvl="1" w:tplc="78DC20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C092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56A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92A1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603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42A8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F8AB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1A30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3513F75"/>
    <w:multiLevelType w:val="hybridMultilevel"/>
    <w:tmpl w:val="5250189E"/>
    <w:lvl w:ilvl="0" w:tplc="59DCA51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289A07AC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</w:rPr>
    </w:lvl>
    <w:lvl w:ilvl="2" w:tplc="92DA1B70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D42C1E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D7486BEA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7660E0FA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87D80C5E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382EB32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87925DA6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7" w15:restartNumberingAfterBreak="0">
    <w:nsid w:val="74AD6A21"/>
    <w:multiLevelType w:val="hybridMultilevel"/>
    <w:tmpl w:val="CAEAFA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E46E63"/>
    <w:multiLevelType w:val="hybridMultilevel"/>
    <w:tmpl w:val="5866BCE6"/>
    <w:lvl w:ilvl="0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9">
      <w:start w:val="1"/>
      <w:numFmt w:val="bullet"/>
      <w:lvlText w:val=""/>
      <w:lvlJc w:val="left"/>
      <w:pPr>
        <w:ind w:left="2148" w:hanging="360"/>
      </w:pPr>
      <w:rPr>
        <w:rFonts w:ascii="Wingdings" w:hAnsi="Wingdings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A3A5A9A"/>
    <w:multiLevelType w:val="hybridMultilevel"/>
    <w:tmpl w:val="1F7C5512"/>
    <w:lvl w:ilvl="0" w:tplc="0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01954359">
    <w:abstractNumId w:val="33"/>
  </w:num>
  <w:num w:numId="2" w16cid:durableId="1203521264">
    <w:abstractNumId w:val="36"/>
  </w:num>
  <w:num w:numId="3" w16cid:durableId="52505019">
    <w:abstractNumId w:val="14"/>
  </w:num>
  <w:num w:numId="4" w16cid:durableId="1546871664">
    <w:abstractNumId w:val="5"/>
  </w:num>
  <w:num w:numId="5" w16cid:durableId="1545098464">
    <w:abstractNumId w:val="32"/>
  </w:num>
  <w:num w:numId="6" w16cid:durableId="610092774">
    <w:abstractNumId w:val="28"/>
  </w:num>
  <w:num w:numId="7" w16cid:durableId="1501846890">
    <w:abstractNumId w:val="35"/>
  </w:num>
  <w:num w:numId="8" w16cid:durableId="1775200809">
    <w:abstractNumId w:val="10"/>
  </w:num>
  <w:num w:numId="9" w16cid:durableId="514727541">
    <w:abstractNumId w:val="26"/>
  </w:num>
  <w:num w:numId="10" w16cid:durableId="2141611092">
    <w:abstractNumId w:val="29"/>
  </w:num>
  <w:num w:numId="11" w16cid:durableId="971908807">
    <w:abstractNumId w:val="3"/>
  </w:num>
  <w:num w:numId="12" w16cid:durableId="848178320">
    <w:abstractNumId w:val="9"/>
  </w:num>
  <w:num w:numId="13" w16cid:durableId="543950791">
    <w:abstractNumId w:val="16"/>
  </w:num>
  <w:num w:numId="14" w16cid:durableId="1176305919">
    <w:abstractNumId w:val="34"/>
  </w:num>
  <w:num w:numId="15" w16cid:durableId="1729184600">
    <w:abstractNumId w:val="13"/>
  </w:num>
  <w:num w:numId="16" w16cid:durableId="1788698522">
    <w:abstractNumId w:val="18"/>
  </w:num>
  <w:num w:numId="17" w16cid:durableId="1195853139">
    <w:abstractNumId w:val="30"/>
  </w:num>
  <w:num w:numId="18" w16cid:durableId="709375462">
    <w:abstractNumId w:val="20"/>
  </w:num>
  <w:num w:numId="19" w16cid:durableId="1624381603">
    <w:abstractNumId w:val="4"/>
  </w:num>
  <w:num w:numId="20" w16cid:durableId="547958026">
    <w:abstractNumId w:val="31"/>
  </w:num>
  <w:num w:numId="21" w16cid:durableId="501509769">
    <w:abstractNumId w:val="21"/>
  </w:num>
  <w:num w:numId="22" w16cid:durableId="1816069502">
    <w:abstractNumId w:val="22"/>
  </w:num>
  <w:num w:numId="23" w16cid:durableId="1806583984">
    <w:abstractNumId w:val="27"/>
  </w:num>
  <w:num w:numId="24" w16cid:durableId="1169366803">
    <w:abstractNumId w:val="24"/>
  </w:num>
  <w:num w:numId="25" w16cid:durableId="963773650">
    <w:abstractNumId w:val="15"/>
  </w:num>
  <w:num w:numId="26" w16cid:durableId="1801341051">
    <w:abstractNumId w:val="23"/>
  </w:num>
  <w:num w:numId="27" w16cid:durableId="927884975">
    <w:abstractNumId w:val="19"/>
  </w:num>
  <w:num w:numId="28" w16cid:durableId="460849816">
    <w:abstractNumId w:val="0"/>
  </w:num>
  <w:num w:numId="29" w16cid:durableId="216822964">
    <w:abstractNumId w:val="1"/>
  </w:num>
  <w:num w:numId="30" w16cid:durableId="478766533">
    <w:abstractNumId w:val="2"/>
  </w:num>
  <w:num w:numId="31" w16cid:durableId="1259405753">
    <w:abstractNumId w:val="25"/>
  </w:num>
  <w:num w:numId="32" w16cid:durableId="607540739">
    <w:abstractNumId w:val="17"/>
  </w:num>
  <w:num w:numId="33" w16cid:durableId="1081289655">
    <w:abstractNumId w:val="6"/>
  </w:num>
  <w:num w:numId="34" w16cid:durableId="196285943">
    <w:abstractNumId w:val="7"/>
  </w:num>
  <w:num w:numId="35" w16cid:durableId="683240935">
    <w:abstractNumId w:val="11"/>
  </w:num>
  <w:num w:numId="36" w16cid:durableId="668748555">
    <w:abstractNumId w:val="37"/>
  </w:num>
  <w:num w:numId="37" w16cid:durableId="1356148858">
    <w:abstractNumId w:val="8"/>
  </w:num>
  <w:num w:numId="38" w16cid:durableId="1702321019">
    <w:abstractNumId w:val="12"/>
  </w:num>
  <w:num w:numId="39" w16cid:durableId="521556071">
    <w:abstractNumId w:val="39"/>
  </w:num>
  <w:num w:numId="40" w16cid:durableId="57936532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083"/>
    <w:rsid w:val="00001FCC"/>
    <w:rsid w:val="00003028"/>
    <w:rsid w:val="000054A7"/>
    <w:rsid w:val="00005601"/>
    <w:rsid w:val="00010459"/>
    <w:rsid w:val="000109E3"/>
    <w:rsid w:val="000122CF"/>
    <w:rsid w:val="000126FF"/>
    <w:rsid w:val="000139A8"/>
    <w:rsid w:val="00020A9C"/>
    <w:rsid w:val="000211AC"/>
    <w:rsid w:val="00024C40"/>
    <w:rsid w:val="00024D9A"/>
    <w:rsid w:val="000257C2"/>
    <w:rsid w:val="00030073"/>
    <w:rsid w:val="00033E29"/>
    <w:rsid w:val="000413EC"/>
    <w:rsid w:val="00047498"/>
    <w:rsid w:val="00051692"/>
    <w:rsid w:val="000566B3"/>
    <w:rsid w:val="00056892"/>
    <w:rsid w:val="00057AC3"/>
    <w:rsid w:val="00062984"/>
    <w:rsid w:val="00062A83"/>
    <w:rsid w:val="00064C41"/>
    <w:rsid w:val="00071D24"/>
    <w:rsid w:val="00076184"/>
    <w:rsid w:val="0007716D"/>
    <w:rsid w:val="000810E8"/>
    <w:rsid w:val="00095B65"/>
    <w:rsid w:val="000A08C0"/>
    <w:rsid w:val="000A3498"/>
    <w:rsid w:val="000A3C9A"/>
    <w:rsid w:val="000A525E"/>
    <w:rsid w:val="000B0122"/>
    <w:rsid w:val="000B014B"/>
    <w:rsid w:val="000B607F"/>
    <w:rsid w:val="000C6D47"/>
    <w:rsid w:val="000D29DD"/>
    <w:rsid w:val="000D6D09"/>
    <w:rsid w:val="000F3945"/>
    <w:rsid w:val="000F4E5C"/>
    <w:rsid w:val="000F6A75"/>
    <w:rsid w:val="00100988"/>
    <w:rsid w:val="00107161"/>
    <w:rsid w:val="00107E82"/>
    <w:rsid w:val="00110FF9"/>
    <w:rsid w:val="001149E8"/>
    <w:rsid w:val="001371A0"/>
    <w:rsid w:val="001374C3"/>
    <w:rsid w:val="0014093C"/>
    <w:rsid w:val="00151C80"/>
    <w:rsid w:val="00160135"/>
    <w:rsid w:val="0016069F"/>
    <w:rsid w:val="0016536C"/>
    <w:rsid w:val="00171571"/>
    <w:rsid w:val="00173369"/>
    <w:rsid w:val="00186CFA"/>
    <w:rsid w:val="00193A3B"/>
    <w:rsid w:val="0019400D"/>
    <w:rsid w:val="00197ABA"/>
    <w:rsid w:val="001A6547"/>
    <w:rsid w:val="001B089D"/>
    <w:rsid w:val="001B20E3"/>
    <w:rsid w:val="001C1083"/>
    <w:rsid w:val="001C1D55"/>
    <w:rsid w:val="001C7068"/>
    <w:rsid w:val="001D1838"/>
    <w:rsid w:val="001D5069"/>
    <w:rsid w:val="001E72C3"/>
    <w:rsid w:val="001E76B2"/>
    <w:rsid w:val="001F378B"/>
    <w:rsid w:val="00204DF8"/>
    <w:rsid w:val="00205019"/>
    <w:rsid w:val="00214BF1"/>
    <w:rsid w:val="00217993"/>
    <w:rsid w:val="00225784"/>
    <w:rsid w:val="00227F8C"/>
    <w:rsid w:val="00233789"/>
    <w:rsid w:val="00243918"/>
    <w:rsid w:val="0025099A"/>
    <w:rsid w:val="0025553C"/>
    <w:rsid w:val="00257EA8"/>
    <w:rsid w:val="00261E39"/>
    <w:rsid w:val="00262AD3"/>
    <w:rsid w:val="0026504C"/>
    <w:rsid w:val="00280725"/>
    <w:rsid w:val="00281015"/>
    <w:rsid w:val="002820DF"/>
    <w:rsid w:val="002951D4"/>
    <w:rsid w:val="002B38A9"/>
    <w:rsid w:val="002C2CC8"/>
    <w:rsid w:val="002C4C37"/>
    <w:rsid w:val="002D0038"/>
    <w:rsid w:val="002D1B7A"/>
    <w:rsid w:val="002D5C8B"/>
    <w:rsid w:val="002D745C"/>
    <w:rsid w:val="002E3697"/>
    <w:rsid w:val="002F2406"/>
    <w:rsid w:val="00316059"/>
    <w:rsid w:val="00321050"/>
    <w:rsid w:val="0032210B"/>
    <w:rsid w:val="00323092"/>
    <w:rsid w:val="003231A4"/>
    <w:rsid w:val="003359C5"/>
    <w:rsid w:val="003514DE"/>
    <w:rsid w:val="0036074A"/>
    <w:rsid w:val="0037377C"/>
    <w:rsid w:val="00391558"/>
    <w:rsid w:val="00395DC3"/>
    <w:rsid w:val="0039797D"/>
    <w:rsid w:val="003A4720"/>
    <w:rsid w:val="003A49A1"/>
    <w:rsid w:val="003B00DC"/>
    <w:rsid w:val="003B0C59"/>
    <w:rsid w:val="003B16F4"/>
    <w:rsid w:val="003B21A2"/>
    <w:rsid w:val="003B283C"/>
    <w:rsid w:val="003B77AD"/>
    <w:rsid w:val="003C0D47"/>
    <w:rsid w:val="003C1B90"/>
    <w:rsid w:val="003D2C46"/>
    <w:rsid w:val="003D71F2"/>
    <w:rsid w:val="003E58EB"/>
    <w:rsid w:val="003F101B"/>
    <w:rsid w:val="003F4148"/>
    <w:rsid w:val="00400ED3"/>
    <w:rsid w:val="0040257D"/>
    <w:rsid w:val="00403F72"/>
    <w:rsid w:val="00412DF0"/>
    <w:rsid w:val="00412F8B"/>
    <w:rsid w:val="00414259"/>
    <w:rsid w:val="004211BB"/>
    <w:rsid w:val="00431C2A"/>
    <w:rsid w:val="00433722"/>
    <w:rsid w:val="00436F0B"/>
    <w:rsid w:val="004379C6"/>
    <w:rsid w:val="00437A58"/>
    <w:rsid w:val="00440625"/>
    <w:rsid w:val="00450726"/>
    <w:rsid w:val="00461F72"/>
    <w:rsid w:val="00473AF7"/>
    <w:rsid w:val="004741DA"/>
    <w:rsid w:val="004775BF"/>
    <w:rsid w:val="00477CFF"/>
    <w:rsid w:val="00482426"/>
    <w:rsid w:val="0048300D"/>
    <w:rsid w:val="004830E8"/>
    <w:rsid w:val="00492D39"/>
    <w:rsid w:val="00495A50"/>
    <w:rsid w:val="004A2FAE"/>
    <w:rsid w:val="004B0F41"/>
    <w:rsid w:val="004B3B8B"/>
    <w:rsid w:val="004D29F2"/>
    <w:rsid w:val="004F34B6"/>
    <w:rsid w:val="004F653E"/>
    <w:rsid w:val="00502667"/>
    <w:rsid w:val="0050314E"/>
    <w:rsid w:val="005058B0"/>
    <w:rsid w:val="0051310A"/>
    <w:rsid w:val="00513875"/>
    <w:rsid w:val="00513C9F"/>
    <w:rsid w:val="00517A78"/>
    <w:rsid w:val="00524762"/>
    <w:rsid w:val="00530126"/>
    <w:rsid w:val="005314F9"/>
    <w:rsid w:val="005352D7"/>
    <w:rsid w:val="00535937"/>
    <w:rsid w:val="0054601A"/>
    <w:rsid w:val="0056040F"/>
    <w:rsid w:val="005643A0"/>
    <w:rsid w:val="00573CD6"/>
    <w:rsid w:val="00576A8E"/>
    <w:rsid w:val="00585D20"/>
    <w:rsid w:val="005A0EF2"/>
    <w:rsid w:val="005A3CAC"/>
    <w:rsid w:val="005B3E5C"/>
    <w:rsid w:val="005C3800"/>
    <w:rsid w:val="005C3CED"/>
    <w:rsid w:val="005C3D49"/>
    <w:rsid w:val="005C548F"/>
    <w:rsid w:val="005D2583"/>
    <w:rsid w:val="005D6FD9"/>
    <w:rsid w:val="005E251B"/>
    <w:rsid w:val="005E2CC5"/>
    <w:rsid w:val="005E68EF"/>
    <w:rsid w:val="005F2D5A"/>
    <w:rsid w:val="005F4840"/>
    <w:rsid w:val="005F5178"/>
    <w:rsid w:val="006010DC"/>
    <w:rsid w:val="00605488"/>
    <w:rsid w:val="00613DEA"/>
    <w:rsid w:val="0062458F"/>
    <w:rsid w:val="00632340"/>
    <w:rsid w:val="00651B32"/>
    <w:rsid w:val="00656C84"/>
    <w:rsid w:val="0066322A"/>
    <w:rsid w:val="00674E6F"/>
    <w:rsid w:val="006870C6"/>
    <w:rsid w:val="00697415"/>
    <w:rsid w:val="006B4063"/>
    <w:rsid w:val="006C44AE"/>
    <w:rsid w:val="006D2C8F"/>
    <w:rsid w:val="006D2D97"/>
    <w:rsid w:val="006F33DB"/>
    <w:rsid w:val="007015EB"/>
    <w:rsid w:val="00701F8E"/>
    <w:rsid w:val="00711A67"/>
    <w:rsid w:val="007139DD"/>
    <w:rsid w:val="00715C89"/>
    <w:rsid w:val="00725AEE"/>
    <w:rsid w:val="00730243"/>
    <w:rsid w:val="00731CC2"/>
    <w:rsid w:val="00733E80"/>
    <w:rsid w:val="007448AF"/>
    <w:rsid w:val="0075314C"/>
    <w:rsid w:val="00757420"/>
    <w:rsid w:val="0076793B"/>
    <w:rsid w:val="00767C6F"/>
    <w:rsid w:val="007720DF"/>
    <w:rsid w:val="00773916"/>
    <w:rsid w:val="007802FF"/>
    <w:rsid w:val="00784AF5"/>
    <w:rsid w:val="00796052"/>
    <w:rsid w:val="007A701A"/>
    <w:rsid w:val="007B0D41"/>
    <w:rsid w:val="007B1DC9"/>
    <w:rsid w:val="007B311B"/>
    <w:rsid w:val="007B598C"/>
    <w:rsid w:val="007B5D73"/>
    <w:rsid w:val="007B79B8"/>
    <w:rsid w:val="007C0864"/>
    <w:rsid w:val="007C64BF"/>
    <w:rsid w:val="007D0A14"/>
    <w:rsid w:val="00812D7B"/>
    <w:rsid w:val="00813EF3"/>
    <w:rsid w:val="00816083"/>
    <w:rsid w:val="008251D2"/>
    <w:rsid w:val="00826315"/>
    <w:rsid w:val="0083609A"/>
    <w:rsid w:val="00841249"/>
    <w:rsid w:val="00841B97"/>
    <w:rsid w:val="00843401"/>
    <w:rsid w:val="00844627"/>
    <w:rsid w:val="00845BB6"/>
    <w:rsid w:val="00852AC7"/>
    <w:rsid w:val="00853FC8"/>
    <w:rsid w:val="008619F1"/>
    <w:rsid w:val="008632CB"/>
    <w:rsid w:val="008665FB"/>
    <w:rsid w:val="00876C85"/>
    <w:rsid w:val="00876FC2"/>
    <w:rsid w:val="00877C11"/>
    <w:rsid w:val="0088567F"/>
    <w:rsid w:val="008864B0"/>
    <w:rsid w:val="0089336A"/>
    <w:rsid w:val="008A2227"/>
    <w:rsid w:val="008A2A1B"/>
    <w:rsid w:val="008B3674"/>
    <w:rsid w:val="008B770E"/>
    <w:rsid w:val="008B77D8"/>
    <w:rsid w:val="008C4D75"/>
    <w:rsid w:val="008C6320"/>
    <w:rsid w:val="008C77C1"/>
    <w:rsid w:val="008D1E18"/>
    <w:rsid w:val="008D2F5B"/>
    <w:rsid w:val="008D504F"/>
    <w:rsid w:val="008D577E"/>
    <w:rsid w:val="008F0956"/>
    <w:rsid w:val="008F1CCF"/>
    <w:rsid w:val="009125A0"/>
    <w:rsid w:val="00915556"/>
    <w:rsid w:val="00922341"/>
    <w:rsid w:val="009252CD"/>
    <w:rsid w:val="00926EBD"/>
    <w:rsid w:val="00933D5F"/>
    <w:rsid w:val="00942231"/>
    <w:rsid w:val="00946869"/>
    <w:rsid w:val="009469C8"/>
    <w:rsid w:val="00952182"/>
    <w:rsid w:val="009543D3"/>
    <w:rsid w:val="00955AB7"/>
    <w:rsid w:val="00983676"/>
    <w:rsid w:val="0098501E"/>
    <w:rsid w:val="009852F2"/>
    <w:rsid w:val="009853A5"/>
    <w:rsid w:val="00987442"/>
    <w:rsid w:val="0099004A"/>
    <w:rsid w:val="009A19AD"/>
    <w:rsid w:val="009A4574"/>
    <w:rsid w:val="009A52E7"/>
    <w:rsid w:val="009A6462"/>
    <w:rsid w:val="009A6FA4"/>
    <w:rsid w:val="009B0137"/>
    <w:rsid w:val="009C13DB"/>
    <w:rsid w:val="009C1726"/>
    <w:rsid w:val="009C2EDC"/>
    <w:rsid w:val="009C332A"/>
    <w:rsid w:val="009D1606"/>
    <w:rsid w:val="009E1B90"/>
    <w:rsid w:val="009F1E93"/>
    <w:rsid w:val="009F2923"/>
    <w:rsid w:val="00A01618"/>
    <w:rsid w:val="00A07D5E"/>
    <w:rsid w:val="00A10D95"/>
    <w:rsid w:val="00A10E85"/>
    <w:rsid w:val="00A11202"/>
    <w:rsid w:val="00A13916"/>
    <w:rsid w:val="00A16239"/>
    <w:rsid w:val="00A26039"/>
    <w:rsid w:val="00A3250C"/>
    <w:rsid w:val="00A37565"/>
    <w:rsid w:val="00A44463"/>
    <w:rsid w:val="00A44905"/>
    <w:rsid w:val="00A532E7"/>
    <w:rsid w:val="00A53C89"/>
    <w:rsid w:val="00A5605C"/>
    <w:rsid w:val="00A57FD5"/>
    <w:rsid w:val="00A62798"/>
    <w:rsid w:val="00A65045"/>
    <w:rsid w:val="00A760AD"/>
    <w:rsid w:val="00A86CAA"/>
    <w:rsid w:val="00A9260F"/>
    <w:rsid w:val="00AB0FD8"/>
    <w:rsid w:val="00AC06E0"/>
    <w:rsid w:val="00AC4945"/>
    <w:rsid w:val="00AD32FB"/>
    <w:rsid w:val="00AD5188"/>
    <w:rsid w:val="00AE119F"/>
    <w:rsid w:val="00AF1674"/>
    <w:rsid w:val="00AF3073"/>
    <w:rsid w:val="00AF353D"/>
    <w:rsid w:val="00AF534C"/>
    <w:rsid w:val="00B0111F"/>
    <w:rsid w:val="00B07F8E"/>
    <w:rsid w:val="00B239F9"/>
    <w:rsid w:val="00B366B9"/>
    <w:rsid w:val="00B37BDD"/>
    <w:rsid w:val="00B41812"/>
    <w:rsid w:val="00B448EA"/>
    <w:rsid w:val="00B5436D"/>
    <w:rsid w:val="00B60843"/>
    <w:rsid w:val="00B63B30"/>
    <w:rsid w:val="00B73661"/>
    <w:rsid w:val="00B73C62"/>
    <w:rsid w:val="00B745C6"/>
    <w:rsid w:val="00B76839"/>
    <w:rsid w:val="00B76D2E"/>
    <w:rsid w:val="00B83D0C"/>
    <w:rsid w:val="00B9566D"/>
    <w:rsid w:val="00B95C41"/>
    <w:rsid w:val="00BA57EE"/>
    <w:rsid w:val="00BB160F"/>
    <w:rsid w:val="00BB3B22"/>
    <w:rsid w:val="00BB5D4C"/>
    <w:rsid w:val="00BB662D"/>
    <w:rsid w:val="00BB67A3"/>
    <w:rsid w:val="00BB692B"/>
    <w:rsid w:val="00BC2861"/>
    <w:rsid w:val="00BC417F"/>
    <w:rsid w:val="00BC5D2A"/>
    <w:rsid w:val="00BD1608"/>
    <w:rsid w:val="00BD325F"/>
    <w:rsid w:val="00BD5F15"/>
    <w:rsid w:val="00BE58CD"/>
    <w:rsid w:val="00BE71BD"/>
    <w:rsid w:val="00BF168F"/>
    <w:rsid w:val="00BF1AB1"/>
    <w:rsid w:val="00BF35B6"/>
    <w:rsid w:val="00C02DDE"/>
    <w:rsid w:val="00C03307"/>
    <w:rsid w:val="00C045F8"/>
    <w:rsid w:val="00C10078"/>
    <w:rsid w:val="00C12516"/>
    <w:rsid w:val="00C128F2"/>
    <w:rsid w:val="00C13B9A"/>
    <w:rsid w:val="00C13C65"/>
    <w:rsid w:val="00C1600D"/>
    <w:rsid w:val="00C215E2"/>
    <w:rsid w:val="00C27268"/>
    <w:rsid w:val="00C31BA7"/>
    <w:rsid w:val="00C31DBF"/>
    <w:rsid w:val="00C424B1"/>
    <w:rsid w:val="00C46809"/>
    <w:rsid w:val="00C51803"/>
    <w:rsid w:val="00C54AD8"/>
    <w:rsid w:val="00C57C8D"/>
    <w:rsid w:val="00C657A3"/>
    <w:rsid w:val="00C74EC9"/>
    <w:rsid w:val="00C77E82"/>
    <w:rsid w:val="00C82E27"/>
    <w:rsid w:val="00C91420"/>
    <w:rsid w:val="00C9373D"/>
    <w:rsid w:val="00CA5165"/>
    <w:rsid w:val="00CB0A19"/>
    <w:rsid w:val="00CB2639"/>
    <w:rsid w:val="00CB3D51"/>
    <w:rsid w:val="00CB4E60"/>
    <w:rsid w:val="00CB59F5"/>
    <w:rsid w:val="00CB745F"/>
    <w:rsid w:val="00CC64A9"/>
    <w:rsid w:val="00CD065B"/>
    <w:rsid w:val="00CD4F4C"/>
    <w:rsid w:val="00CD6BDC"/>
    <w:rsid w:val="00CD6CCC"/>
    <w:rsid w:val="00CE127F"/>
    <w:rsid w:val="00CE3FEF"/>
    <w:rsid w:val="00CE6500"/>
    <w:rsid w:val="00CF22C5"/>
    <w:rsid w:val="00D00CDA"/>
    <w:rsid w:val="00D02ABB"/>
    <w:rsid w:val="00D0331E"/>
    <w:rsid w:val="00D04908"/>
    <w:rsid w:val="00D1028C"/>
    <w:rsid w:val="00D163BA"/>
    <w:rsid w:val="00D17A66"/>
    <w:rsid w:val="00D24F52"/>
    <w:rsid w:val="00D339E2"/>
    <w:rsid w:val="00D36777"/>
    <w:rsid w:val="00D416E5"/>
    <w:rsid w:val="00D561EB"/>
    <w:rsid w:val="00D666FF"/>
    <w:rsid w:val="00D7324D"/>
    <w:rsid w:val="00D754B2"/>
    <w:rsid w:val="00D8252F"/>
    <w:rsid w:val="00D825AC"/>
    <w:rsid w:val="00D93EEA"/>
    <w:rsid w:val="00D94B88"/>
    <w:rsid w:val="00DA0825"/>
    <w:rsid w:val="00DA6ED6"/>
    <w:rsid w:val="00DA707A"/>
    <w:rsid w:val="00DB13EB"/>
    <w:rsid w:val="00DB39AC"/>
    <w:rsid w:val="00DB7AB8"/>
    <w:rsid w:val="00DC2FB4"/>
    <w:rsid w:val="00DC2FF6"/>
    <w:rsid w:val="00DC7044"/>
    <w:rsid w:val="00DC7FF0"/>
    <w:rsid w:val="00DD03E0"/>
    <w:rsid w:val="00DD2136"/>
    <w:rsid w:val="00DD4ADE"/>
    <w:rsid w:val="00DE0A4C"/>
    <w:rsid w:val="00DE69F5"/>
    <w:rsid w:val="00DF02E0"/>
    <w:rsid w:val="00DF6821"/>
    <w:rsid w:val="00E03E55"/>
    <w:rsid w:val="00E0428E"/>
    <w:rsid w:val="00E12635"/>
    <w:rsid w:val="00E135A5"/>
    <w:rsid w:val="00E13AF9"/>
    <w:rsid w:val="00E23FF2"/>
    <w:rsid w:val="00E25354"/>
    <w:rsid w:val="00E3060F"/>
    <w:rsid w:val="00E43E8F"/>
    <w:rsid w:val="00E5368F"/>
    <w:rsid w:val="00E60DFE"/>
    <w:rsid w:val="00E73FA5"/>
    <w:rsid w:val="00E8011E"/>
    <w:rsid w:val="00E96420"/>
    <w:rsid w:val="00EA03AD"/>
    <w:rsid w:val="00EA30C7"/>
    <w:rsid w:val="00EA5B09"/>
    <w:rsid w:val="00EB06A8"/>
    <w:rsid w:val="00ED0DE7"/>
    <w:rsid w:val="00ED3F17"/>
    <w:rsid w:val="00ED6153"/>
    <w:rsid w:val="00EE224E"/>
    <w:rsid w:val="00EE2656"/>
    <w:rsid w:val="00EE2DF3"/>
    <w:rsid w:val="00EE66A6"/>
    <w:rsid w:val="00EE74EC"/>
    <w:rsid w:val="00EF3145"/>
    <w:rsid w:val="00EF6D27"/>
    <w:rsid w:val="00F00D7F"/>
    <w:rsid w:val="00F03AE3"/>
    <w:rsid w:val="00F03E38"/>
    <w:rsid w:val="00F05767"/>
    <w:rsid w:val="00F059A8"/>
    <w:rsid w:val="00F075A5"/>
    <w:rsid w:val="00F1286E"/>
    <w:rsid w:val="00F14154"/>
    <w:rsid w:val="00F2666F"/>
    <w:rsid w:val="00F31FAE"/>
    <w:rsid w:val="00F335E9"/>
    <w:rsid w:val="00F35762"/>
    <w:rsid w:val="00F37F27"/>
    <w:rsid w:val="00F40A0A"/>
    <w:rsid w:val="00F47D0E"/>
    <w:rsid w:val="00F501CA"/>
    <w:rsid w:val="00F5233A"/>
    <w:rsid w:val="00F529BC"/>
    <w:rsid w:val="00F65924"/>
    <w:rsid w:val="00F67A43"/>
    <w:rsid w:val="00F70984"/>
    <w:rsid w:val="00F72443"/>
    <w:rsid w:val="00F73D8F"/>
    <w:rsid w:val="00F74E0A"/>
    <w:rsid w:val="00F7501D"/>
    <w:rsid w:val="00F7720A"/>
    <w:rsid w:val="00F82E1A"/>
    <w:rsid w:val="00F83215"/>
    <w:rsid w:val="00F86C5D"/>
    <w:rsid w:val="00F942D9"/>
    <w:rsid w:val="00F95229"/>
    <w:rsid w:val="00F978E3"/>
    <w:rsid w:val="00F97FB4"/>
    <w:rsid w:val="00FA2F82"/>
    <w:rsid w:val="00FA417C"/>
    <w:rsid w:val="00FA6E9A"/>
    <w:rsid w:val="00FC5BFE"/>
    <w:rsid w:val="00FC6DFE"/>
    <w:rsid w:val="00FC7101"/>
    <w:rsid w:val="00FE1091"/>
    <w:rsid w:val="00FF02D5"/>
    <w:rsid w:val="00FF2C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EB77E9"/>
  <w15:docId w15:val="{B83D95DB-2214-48C1-9932-2F50CAD5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03A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A03AD"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A03A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EA03AD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59"/>
    <w:rsid w:val="00FF0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lsica3">
    <w:name w:val="Table Classic 3"/>
    <w:basedOn w:val="Tablanormal"/>
    <w:rsid w:val="002D5C8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Default">
    <w:name w:val="Default"/>
    <w:rsid w:val="00064C41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semiHidden/>
    <w:unhideWhenUsed/>
    <w:rsid w:val="00DB39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DB39AC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77E82"/>
    <w:pPr>
      <w:ind w:left="720"/>
      <w:contextualSpacing/>
    </w:pPr>
  </w:style>
  <w:style w:type="paragraph" w:customStyle="1" w:styleId="Prrafodelista1">
    <w:name w:val="Párrafo de lista1"/>
    <w:basedOn w:val="Normal"/>
    <w:rsid w:val="00AC4945"/>
    <w:pPr>
      <w:suppressAutoHyphens/>
      <w:ind w:left="720"/>
    </w:pPr>
    <w:rPr>
      <w:kern w:val="1"/>
      <w:lang w:eastAsia="zh-CN"/>
    </w:rPr>
  </w:style>
  <w:style w:type="character" w:customStyle="1" w:styleId="EncabezadoCar">
    <w:name w:val="Encabezado Car"/>
    <w:basedOn w:val="Fuentedeprrafopredeter"/>
    <w:link w:val="Encabezado"/>
    <w:uiPriority w:val="99"/>
    <w:rsid w:val="00D7324D"/>
    <w:rPr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483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987442"/>
    <w:rPr>
      <w:rFonts w:asciiTheme="minorHAnsi" w:eastAsiaTheme="minorEastAsia" w:hAnsiTheme="minorHAnsi" w:cstheme="minorBidi"/>
      <w:sz w:val="22"/>
      <w:szCs w:val="22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400ED3"/>
    <w:rPr>
      <w:rFonts w:ascii="Calibri" w:hAnsi="Calibri"/>
      <w:sz w:val="22"/>
      <w:szCs w:val="22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E33F7-C7AC-4341-8CEB-31E4C7A3B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PRUEBA TECNOLOGÍA DE COMPUTADORES</vt:lpstr>
    </vt:vector>
  </TitlesOfParts>
  <Company>Casa</Company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PRUEBA TECNOLOGÍA DE COMPUTADORES</dc:title>
  <dc:creator>Sonia y Juan</dc:creator>
  <cp:lastModifiedBy>Patricio Yáñez</cp:lastModifiedBy>
  <cp:revision>70</cp:revision>
  <cp:lastPrinted>2022-10-08T01:52:00Z</cp:lastPrinted>
  <dcterms:created xsi:type="dcterms:W3CDTF">2024-01-18T14:06:00Z</dcterms:created>
  <dcterms:modified xsi:type="dcterms:W3CDTF">2024-01-19T14:55:00Z</dcterms:modified>
</cp:coreProperties>
</file>