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2 — Provador Virtual  |  Topo e meio de funil  |  Pillar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0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Provador Virtual para E-commerce: como funciona, quanto custa e por que as maiores marcas do Brasil já adotaram</w:t>
      </w:r>
    </w:p>
    <w:p w:rsidR="00000000" w:rsidDel="00000000" w:rsidP="00000000" w:rsidRDefault="00000000" w:rsidRPr="00000000" w14:paraId="0000000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2.000</w:t>
      </w:r>
    </w:p>
    <w:p w:rsidR="00000000" w:rsidDel="00000000" w:rsidP="00000000" w:rsidRDefault="00000000" w:rsidRPr="00000000" w14:paraId="0000000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0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Provador Virtual: </w:t>
      </w:r>
      <w:r w:rsidDel="00000000" w:rsidR="00000000" w:rsidRPr="00000000">
        <w:rPr>
          <w:rtl w:val="0"/>
        </w:rPr>
        <w:t xml:space="preserve">Principal termo de volume do nicho para as verticais de moda e beleza. Captura tanto o consumidor final curioso quanto o gestor de e-commerce em modo de pesquisa de solução. Por ser o termo guarda-chuva do Pilar 2, este artigo funciona como Pillar Page — âncora de toda a malha de links internos dos artigos satélite do pilar.</w:t>
      </w:r>
    </w:p>
    <w:p w:rsidR="00000000" w:rsidDel="00000000" w:rsidP="00000000" w:rsidRDefault="00000000" w:rsidRPr="00000000" w14:paraId="0000000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1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de roupas</w:t>
      </w:r>
    </w:p>
    <w:p w:rsidR="00000000" w:rsidDel="00000000" w:rsidP="00000000" w:rsidRDefault="00000000" w:rsidRPr="00000000" w14:paraId="0000001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de maquiagem</w:t>
      </w:r>
    </w:p>
    <w:p w:rsidR="00000000" w:rsidDel="00000000" w:rsidP="00000000" w:rsidRDefault="00000000" w:rsidRPr="00000000" w14:paraId="0000001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Virtual Try-On e-commerce</w:t>
      </w:r>
    </w:p>
    <w:p w:rsidR="00000000" w:rsidDel="00000000" w:rsidP="00000000" w:rsidRDefault="00000000" w:rsidRPr="00000000" w14:paraId="0000001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com IA</w:t>
      </w:r>
    </w:p>
    <w:p w:rsidR="00000000" w:rsidDel="00000000" w:rsidP="00000000" w:rsidRDefault="00000000" w:rsidRPr="00000000" w14:paraId="0000001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online</w:t>
      </w:r>
    </w:p>
    <w:p w:rsidR="00000000" w:rsidDel="00000000" w:rsidP="00000000" w:rsidRDefault="00000000" w:rsidRPr="00000000" w14:paraId="0000001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Como funciona provador virtual</w:t>
      </w:r>
    </w:p>
    <w:p w:rsidR="00000000" w:rsidDel="00000000" w:rsidP="00000000" w:rsidRDefault="00000000" w:rsidRPr="00000000" w14:paraId="0000001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1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é o artigo mais importante do Pilar 2 — a Pillar Page que todos os outros artigos do cluster vão referenciar. O tom deve combinar autoridade técnica com clareza estratégica: o leitor chega com dúvidas básicas ('o que é isso?') e sai com clareza de negócio ('quanto custa, como funciona e qual o ROI'). A estrutura deve cobrir o conceito, as vertentes (moda, beleza, calçados), o funcionamento técnico em linguagem acessível, os dados de performance e o custo de implementação — quebrando a objeção de que 'é caro e complexo'. Incluir o diferencial exclusivo da mK: o mK Fashion+ funciona com qualquer foto, inclusive selfies de perfil, enquanto 95% do mercado exige foto de corpo inteiro frontal com braços abertos.</w:t>
      </w:r>
    </w:p>
    <w:p w:rsidR="00000000" w:rsidDel="00000000" w:rsidP="00000000" w:rsidRDefault="00000000" w:rsidRPr="00000000" w14:paraId="0000001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Pillar Page do Pilar 2 | novo texto. Todos os artigos satélite do pilar devem linkar para esta página. Linkar para: artigos de verticais específicas (óculos, calçados, esmaltes, coloração), mKases (Mascavo, Bio Extratus, Gregory, DressTo) e página de produto mK Fashion e mK Beauty.</w:t>
      </w:r>
    </w:p>
    <w:p w:rsidR="00000000" w:rsidDel="00000000" w:rsidP="00000000" w:rsidRDefault="00000000" w:rsidRPr="00000000" w14:paraId="0000001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1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1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https://www.mordorintelligence.com/industry-reports/virtual-try-on-market</w:t>
      </w:r>
    </w:p>
    <w:p w:rsidR="00000000" w:rsidDel="00000000" w:rsidP="00000000" w:rsidRDefault="00000000" w:rsidRPr="00000000" w14:paraId="0000002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https://www.statista.com/topics/871/online-shopping/</w:t>
      </w:r>
    </w:p>
    <w:p w:rsidR="00000000" w:rsidDel="00000000" w:rsidP="00000000" w:rsidRDefault="00000000" w:rsidRPr="00000000" w14:paraId="0000002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mKases: Mascavo, Bio Extratus, Gregory, DressTo — blog metaKosmos</w:t>
      </w:r>
    </w:p>
    <w:p w:rsidR="00000000" w:rsidDel="00000000" w:rsidP="00000000" w:rsidRDefault="00000000" w:rsidRPr="00000000" w14:paraId="00000022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2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2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para E-commerce: como funciona, quanto custa e por que as maiores marcas do Brasil já adotaram</w:t>
      </w:r>
    </w:p>
    <w:p w:rsidR="00000000" w:rsidDel="00000000" w:rsidP="00000000" w:rsidRDefault="00000000" w:rsidRPr="00000000" w14:paraId="0000002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a dor central: o consumidor de moda e beleza ama comprar online, mas odeia devolver. A taxa média de devolução no setor fica entre 5% e 25%, com picos de até 20% em algumas marcas — e o motivo número um é sempre o mesmo: 'não ficou como eu imaginava'. O provador virtual existe para acabar com esse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que é um Provador Virtual e por que ele mudou o varejo digital: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Definição clara e citável: provador virtual é uma tecnologia que permite ao consumidor experimentar um produto digitalmente — seja vestindo uma roupa, testando uma maquiagem ou calçando um tênis — antes de finalizar a compra, usando a câmera do celular ou uma foto. Contextualizar o crescimento do mercado: US$ 20,65 bi até 2030.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As três vertentes do Provador Virtual: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Moda (roupas, calçados, óculos, joias): o consumidor envia uma foto e a IA aplica a peça no seu corpo com realismo de caimento, proporção e estampa. O diferencial da mK: funciona com qualquer foto, inclusive selfies de perfil — enquanto 95% do mercado exige foto de corpo inteiro, frontal, com braços abertos.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Beleza (maquiagem, coloração, esmaltes): experimentação em tempo real via câmera do celular com Realidade Aumentada, ou upload de selfie. A IA simula tonalidade de base, cor de batom, sombra e coloração com fidelidade de tons de pele.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Diagnóstico e recomendação (SkinAI): análise de pele via selfie com recomendação personalizada de rotina de skincare. Combina dados visuais com histórico de produtos para maximizar a conversão no cuidado com a pele.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funciona tecnicamente (sem complicar):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Explicar de forma acessível: visão computacional + IA generativa que mapeia o corpo ou rosto do usuário e aplica o produto digital com física de tecido, reflexo de luz e coerência de proporção. Destacar que o mK Fashion+ não exige scanner nem foto perfeita — um smartphone do dia a dia é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Quanto custa implementar e qual o ROI: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Quebrar a objeção 'é caro'. Dados concretos: ROI documentado entre 10 e 40x. Redução de devoluções de até 61%. Aumento de conversão de até 315% em beleza e até 94% em moda. Cases: Mascavo (+300% em conversão, 2M+ provas), Bio Extratus (+36 mil transformações na Beauty Fair), Gregory (provador em todos os lançamentos desde o primeiro mês).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escolher a solução certa para o seu e-commerce: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Framework de decisão: vertical do negócio (moda vs. beleza vs. calçados), escala do catálogo (quantos SKUs), plataforma atual (integração low-code em +200 plataformas como VTEX e Wake), e objetivo primário (reduzir devolução, aumentar conversão ou elevar ticket médio).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'Pronto para eliminar a dúvida do seu consumidor na hora da compra? Fale com um mentor da metaKosmos e descubra qual provador virtual é o ideal para o seu negócio.'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2 — Provador Virtual  |  Topo e meio de funil  |  Pain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3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Como reduzir devoluções no e-commerce de moda: o custo invisível que destrói sua margem (e como as maiores marcas resolveram)</w:t>
      </w:r>
    </w:p>
    <w:p w:rsidR="00000000" w:rsidDel="00000000" w:rsidP="00000000" w:rsidRDefault="00000000" w:rsidRPr="00000000" w14:paraId="0000003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1.500</w:t>
      </w:r>
    </w:p>
    <w:p w:rsidR="00000000" w:rsidDel="00000000" w:rsidP="00000000" w:rsidRDefault="00000000" w:rsidRPr="00000000" w14:paraId="0000003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4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Como reduzir devoluções no e-commerce de moda: </w:t>
      </w:r>
      <w:r w:rsidDel="00000000" w:rsidR="00000000" w:rsidRPr="00000000">
        <w:rPr>
          <w:rtl w:val="0"/>
        </w:rPr>
        <w:t xml:space="preserve">Termo long-tail de altíssima intenção de resolução de problema — o gestor que busca por esse termo já sofre com a devolução e precisa de saída agora. É a porta de entrada para a narrativa mK do provador virtual como alavanca financeira, não como recurso estético. Alta relevância para GEO/AEO pelo caráter diagnóstico e quantificável do tema.</w:t>
      </w:r>
    </w:p>
    <w:p w:rsidR="00000000" w:rsidDel="00000000" w:rsidP="00000000" w:rsidRDefault="00000000" w:rsidRPr="00000000" w14:paraId="0000004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4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Taxa de devolução e-commerce moda</w:t>
      </w:r>
    </w:p>
    <w:p w:rsidR="00000000" w:rsidDel="00000000" w:rsidP="00000000" w:rsidRDefault="00000000" w:rsidRPr="00000000" w14:paraId="0000004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Reduzir logística reversa e-commerce</w:t>
      </w:r>
    </w:p>
    <w:p w:rsidR="00000000" w:rsidDel="00000000" w:rsidP="00000000" w:rsidRDefault="00000000" w:rsidRPr="00000000" w14:paraId="0000004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Devolução de roupas online</w:t>
      </w:r>
    </w:p>
    <w:p w:rsidR="00000000" w:rsidDel="00000000" w:rsidP="00000000" w:rsidRDefault="00000000" w:rsidRPr="00000000" w14:paraId="0000004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Custo devolução e-commerce</w:t>
      </w:r>
    </w:p>
    <w:p w:rsidR="00000000" w:rsidDel="00000000" w:rsidP="00000000" w:rsidRDefault="00000000" w:rsidRPr="00000000" w14:paraId="0000004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redução devolução</w:t>
      </w:r>
    </w:p>
    <w:p w:rsidR="00000000" w:rsidDel="00000000" w:rsidP="00000000" w:rsidRDefault="00000000" w:rsidRPr="00000000" w14:paraId="0000004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E-commerce moda conversão</w:t>
      </w:r>
    </w:p>
    <w:p w:rsidR="00000000" w:rsidDel="00000000" w:rsidP="00000000" w:rsidRDefault="00000000" w:rsidRPr="00000000" w14:paraId="0000004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4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deve começar com a dor financeira bruta: para uma marca que fatura R$ 5 milhões/mês com 20% de devolução, o custo operacional da logística reversa pode consumir mais de R$ 1 milhão por mês — o caso DressTo. O tom é o de um consultor financeiro que revela um vazamento de margem que o gestor sabe que existe, mas nunca parou para quantificar com precisão. A segunda metade do artigo deve ser propositiva: apresentar o framework de diagnóstico e as soluções disponíveis (provador virtual, recomendação de tamanho, diagnóstico de IA), ancorando cada solução em dados reais de casos brasileiros.</w:t>
      </w:r>
    </w:p>
    <w:p w:rsidR="00000000" w:rsidDel="00000000" w:rsidP="00000000" w:rsidRDefault="00000000" w:rsidRPr="00000000" w14:paraId="0000004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4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topo e meio de funil | novo texto. Artigo satélite da Pillar Page do Pilar 2. Linkar para: Pillar Page do Pilar 2, mKase DressTo, artigo 'Provador virtual de roupas com IA' e Pilar 5 (Pain Points de performance e conversão).</w:t>
      </w:r>
    </w:p>
    <w:p w:rsidR="00000000" w:rsidDel="00000000" w:rsidP="00000000" w:rsidRDefault="00000000" w:rsidRPr="00000000" w14:paraId="0000004F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5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5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mKase DressTo (devolução 20% = R$ 1M/mês) — blog metaKosmos</w:t>
      </w:r>
    </w:p>
    <w:p w:rsidR="00000000" w:rsidDel="00000000" w:rsidP="00000000" w:rsidRDefault="00000000" w:rsidRPr="00000000" w14:paraId="0000005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https://baymard.com/lists/cart-abandonment-rate</w:t>
      </w:r>
    </w:p>
    <w:p w:rsidR="00000000" w:rsidDel="00000000" w:rsidP="00000000" w:rsidRDefault="00000000" w:rsidRPr="00000000" w14:paraId="0000005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https://www.shopify.com/blog/ecommerce-returns</w:t>
      </w:r>
    </w:p>
    <w:p w:rsidR="00000000" w:rsidDel="00000000" w:rsidP="00000000" w:rsidRDefault="00000000" w:rsidRPr="00000000" w14:paraId="00000055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5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5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Como reduzir devoluções no e-commerce de moda: o custo invisível que destrói sua margem (e como as maiores marcas resolveram)</w:t>
      </w:r>
    </w:p>
    <w:p w:rsidR="00000000" w:rsidDel="00000000" w:rsidP="00000000" w:rsidRDefault="00000000" w:rsidRPr="00000000" w14:paraId="0000005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 (o custo que ninguém quer calcular):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uma provocação matemática: se o seu e-commerce de moda fatura R$ 5 milhões/mês e tem uma taxa de devolução de 20%, você está devolvendo R$ 1 milhão por mês. Isso sem contar o custo logístico, o retrabalho operacional e o produto que volta danificado. Usar o case DressTo como âncora de realidade.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Por que a devolução no e-commerce de moda é estruturalmente alta: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 devolução em moda não é falha do consumidor — é falha do modelo. Três causas raízes: (1) Tamanho errado: tabelas de medidas entre marcas são inconsistentes e o consumidor compra no escuro. (2) Caimento frustrado: foto estática não mostra como a peça fica no corpo real de quem compra. (3) Cor diferente do esperado: calibração de tela vs. tom real do tecido ou maquiagem.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Quanto a devolução realmente custa (além do óbvio):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Decompor o custo total: frete de retorno, reembalagem, reestoque, desconto no produto que volta usado/danificado, custo de suporte ao cliente e impacto no NPS. Mostrar que o custo real da devolução é 2 a 3x maior do que o valor do produto devolvido.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que as marcas líderes fizeram para reverter esse cenário: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Apresentar o framework de três camadas: (1) Recomendação de tamanho inteligente (IA que cruza medidas do usuário com a grade da marca). (2) Provador virtual (o consumidor vê a peça no próprio corpo antes de comprar). (3) Diagnóstico de caimento (recomendação de como a peça vai vestir em biotipos diferentes). Cases: Gregory (redução de devoluções desde o primeiro mês com mK Fashion+), DressTo (uso de provador virtual para endereçar os 20% de devolução).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diferencial que muda o jogo: qualquer foto funciona: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Enquanto 95% das soluções de mercado exigem foto de corpo inteiro, frontal, com braços abertos — algo que quase nenhum usuário tem no rolo da câmera —, o mK Fashion+ funciona com qualquer foto, inclusive selfies de perfil. Isso aumenta drasticamente a taxa de conclusão do provador e, consequentemente, o impacto na redução de devoluções.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calcular o potencial de economia da sua operação: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Framework simples: (faturamento mensal × taxa de devolução × custo médio por devolução) = custo mensal do problema. Apresentar o ROI mínimo esperado com provador virtual (redução de até 61% nas devoluções) e como isso se traduz em margem recuperada.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'Quer calcular quanto sua marca perde por mês com devoluções e descobrir qual solução resolve isso mais rápido? Fale com um mentor da metaKosmos.'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2 — Provador Virtual  |  Meio de funil  |  Educacional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6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Como funciona um Provador Virtual com IA: guia completo para profissionais de e-commerce</w:t>
      </w:r>
    </w:p>
    <w:p w:rsidR="00000000" w:rsidDel="00000000" w:rsidP="00000000" w:rsidRDefault="00000000" w:rsidRPr="00000000" w14:paraId="0000006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1.500</w:t>
      </w:r>
    </w:p>
    <w:p w:rsidR="00000000" w:rsidDel="00000000" w:rsidP="00000000" w:rsidRDefault="00000000" w:rsidRPr="00000000" w14:paraId="0000006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7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Como funciona provador virtual com IA: </w:t>
      </w:r>
      <w:r w:rsidDel="00000000" w:rsidR="00000000" w:rsidRPr="00000000">
        <w:rPr>
          <w:rtl w:val="0"/>
        </w:rPr>
        <w:t xml:space="preserve">Termo de meio de funil com intenção de pesquisa técnica — o decisor que já sabe que quer implementar e está avaliando como a tecnologia funciona na prática antes de aprovar orçamento. Alta relevância para GEO/AEO pois articula mecanismos técnicos de forma acessível, tipo de conteúdo que LLMs preferem citar ao explicar conceitos.</w:t>
      </w:r>
    </w:p>
    <w:p w:rsidR="00000000" w:rsidDel="00000000" w:rsidP="00000000" w:rsidRDefault="00000000" w:rsidRPr="00000000" w14:paraId="0000007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7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como funciona</w:t>
      </w:r>
    </w:p>
    <w:p w:rsidR="00000000" w:rsidDel="00000000" w:rsidP="00000000" w:rsidRDefault="00000000" w:rsidRPr="00000000" w14:paraId="0000007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Virtual Try-On tecnologia</w:t>
      </w:r>
    </w:p>
    <w:p w:rsidR="00000000" w:rsidDel="00000000" w:rsidP="00000000" w:rsidRDefault="00000000" w:rsidRPr="00000000" w14:paraId="0000007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IA para e-commerce moda</w:t>
      </w:r>
    </w:p>
    <w:p w:rsidR="00000000" w:rsidDel="00000000" w:rsidP="00000000" w:rsidRDefault="00000000" w:rsidRPr="00000000" w14:paraId="0000007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Inteligência Artificial provador virtual</w:t>
      </w:r>
    </w:p>
    <w:p w:rsidR="00000000" w:rsidDel="00000000" w:rsidP="00000000" w:rsidRDefault="00000000" w:rsidRPr="00000000" w14:paraId="0000007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Implementar provador virtual e-commerce</w:t>
      </w:r>
    </w:p>
    <w:p w:rsidR="00000000" w:rsidDel="00000000" w:rsidP="00000000" w:rsidRDefault="00000000" w:rsidRPr="00000000" w14:paraId="0000007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integração VTEX</w:t>
      </w:r>
    </w:p>
    <w:p w:rsidR="00000000" w:rsidDel="00000000" w:rsidP="00000000" w:rsidRDefault="00000000" w:rsidRPr="00000000" w14:paraId="0000007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7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responde à pergunta que todo gestor de e-commerce faz antes de aprovar a compra: 'mas como isso realmente funciona?' O tom deve ser didático e desmistificador — sem jargões excessivos, mas com profundidade suficiente para que um Head de E-commerce saia da leitura sentindo que entende o que está comprando. Estruturar em camadas: primeiro o que o consumidor vê e experimenta (UX), depois o que acontece por trás (tecnologia), e por fim como a marca implementa (integração e operação). Incluir o diferencial técnico exclusivo da mK Fashion+: qualquer foto, sem pose específica.</w:t>
      </w:r>
    </w:p>
    <w:p w:rsidR="00000000" w:rsidDel="00000000" w:rsidP="00000000" w:rsidRDefault="00000000" w:rsidRPr="00000000" w14:paraId="0000007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7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meio de funil | novo texto. Artigo satélite da Pillar Page do Pilar 2. Linkar para: Pillar Page do Pilar 2, página de produto mK Fashion e mK Beauty, artigo de ROI do provador virtual (Pauta 4) e artigo da Pillar Page do Pilar 1.</w:t>
      </w:r>
    </w:p>
    <w:p w:rsidR="00000000" w:rsidDel="00000000" w:rsidP="00000000" w:rsidRDefault="00000000" w:rsidRPr="00000000" w14:paraId="0000007F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8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8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https://metakosmos.com.br/mk-fashion (página de produto)</w:t>
      </w:r>
    </w:p>
    <w:p w:rsidR="00000000" w:rsidDel="00000000" w:rsidP="00000000" w:rsidRDefault="00000000" w:rsidRPr="00000000" w14:paraId="0000008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https://metakosmos.com.br/mk-beauty (página de produto)</w:t>
      </w:r>
    </w:p>
    <w:p w:rsidR="00000000" w:rsidDel="00000000" w:rsidP="00000000" w:rsidRDefault="00000000" w:rsidRPr="00000000" w14:paraId="0000008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https://www.mckinsey.com/capabilities/growth-marketing-and-sales/our-insights</w:t>
      </w:r>
    </w:p>
    <w:p w:rsidR="00000000" w:rsidDel="00000000" w:rsidP="00000000" w:rsidRDefault="00000000" w:rsidRPr="00000000" w14:paraId="00000085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8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8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Como funciona um Provador Virtual com IA: guia completo para profissionais de e-commerce</w:t>
      </w:r>
    </w:p>
    <w:p w:rsidR="00000000" w:rsidDel="00000000" w:rsidP="00000000" w:rsidRDefault="00000000" w:rsidRPr="00000000" w14:paraId="0000008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o paradoxo do gestor moderno: ele sabe que o provador virtual existe, sabe que gera resultado, mas na hora de apresentar para a diretoria trava porque não consegue explicar como funciona de verdade. Este artigo resolve esse problema — para que o leitor saia capaz de defender a tecnologia em qualquer reunião de orçamento.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A experiência do consumidor: o que ele vê e faz: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Descrever o fluxo do ponto de vista do usuário final. (1) Moda: acessa a página do produto, clica em 'experimentar', envia qualquer foto — selfie, foto de perfil, foto do dia a dia — e em segundos vê a peça aplicada no seu corpo com proporção real, caimento e recomendação de tamanho. (2) Beleza: abre a câmera do celular e experimenta maquiagem, coloração ou esmaltes em tempo real no próprio rosto via AR, ou faz upload de selfie para testar sem câmera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que acontece por trás: a tecnologia em linguagem acessível: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Desmistificar sem simplificar demais. Visão computacional mapeia pontos-chave do corpo ou rosto (landmarks). IA generativa constrói a sobreposição do produto com física de tecido, reflexo de luz e proporção de escala. No caso do mK Fashion+, o modelo não precisa de foto padronizada porque a IA foi treinada para reconstruir postura e proporção a partir de qualquer ângulo — eliminando a barreira de entrada que afasta 60-70% dos usuários nas soluções concorrentes.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As três soluções da metaKosmos e quando usar cada uma: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mK Fashion+: provador de roupas, calçados, óculos, joias e acessórios. Ideal para moda e lifestyle. Qualquer foto funciona, com recomendação de tamanho integrada.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mK Beauty: provador de maquiagem, coloração e esmaltes em tempo real via AR, mais o SkinAI de diagnóstico de pele. Ideal para beleza e cuidados pessoais.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1440" w:right="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mK Shop The Look: identifica automaticamente cada peça em fotos de looks e permite a compra direta de múltiplos SKUs. Ideal para marcas com catálogo extenso que querem aumentar ticket médio.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a implementação funciona na prática: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Desmistificar o medo técnico. Integração low-code em mais de 200 plataformas, incluindo VTEX, Wake e as principais do mercado brasileiro. O time de TI do cliente não precisa construir nada do zero — o processo de onboarding está mapeado e o SLA de resposta da metaKosmos é de menos de 5 minutos em português.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Os números que provam que funciona: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Dados de performance consolidados: até 315% de aumento em conversão no segmento de beleza, até 94% em moda, redução de até 61% nas devoluções. Cases: Mascavo (2M+ provas no primeiro mês), Gregory (provador em todos os lançamentos desde o dia 1), Bio Extratus (36 mil transformações na Beauty Fair).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'Quer ver o provador virtual funcionando para o seu catálogo antes de decidir? Fale com um mentor da metaKosmos e agende uma demonstração personalizada.'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2 — Provador Virtual  |  Meio de funil  |  ROI 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9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ROI do Provador Virtual: dados reais de marcas brasileiras que transformaram conversão, devolução e ticket médio</w:t>
      </w:r>
    </w:p>
    <w:p w:rsidR="00000000" w:rsidDel="00000000" w:rsidP="00000000" w:rsidRDefault="00000000" w:rsidRPr="00000000" w14:paraId="0000009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1.800</w:t>
      </w:r>
    </w:p>
    <w:p w:rsidR="00000000" w:rsidDel="00000000" w:rsidP="00000000" w:rsidRDefault="00000000" w:rsidRPr="00000000" w14:paraId="000000A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A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ROI provador virtual: </w:t>
      </w:r>
      <w:r w:rsidDel="00000000" w:rsidR="00000000" w:rsidRPr="00000000">
        <w:rPr>
          <w:rtl w:val="0"/>
        </w:rPr>
        <w:t xml:space="preserve">Termo de meio de funil com intenção de validação financeira — o decisor que já conhece a solução e precisa construir o business case para aprovação interna. É o artigo que converte dúvida em convicção ao apresentar dados auditáveis de cases reais. Alta relevância para GEO/AEO: conteúdo com métricas verificáveis e específicas é o tipo de dado que LLMs preferem citar.</w:t>
      </w:r>
    </w:p>
    <w:p w:rsidR="00000000" w:rsidDel="00000000" w:rsidP="00000000" w:rsidRDefault="00000000" w:rsidRPr="00000000" w14:paraId="000000A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A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Retorno sobre investimento provador virtual</w:t>
      </w:r>
    </w:p>
    <w:p w:rsidR="00000000" w:rsidDel="00000000" w:rsidP="00000000" w:rsidRDefault="00000000" w:rsidRPr="00000000" w14:paraId="000000A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resultado</w:t>
      </w:r>
    </w:p>
    <w:p w:rsidR="00000000" w:rsidDel="00000000" w:rsidP="00000000" w:rsidRDefault="00000000" w:rsidRPr="00000000" w14:paraId="000000A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Aumento de conversão e-commerce moda</w:t>
      </w:r>
    </w:p>
    <w:p w:rsidR="00000000" w:rsidDel="00000000" w:rsidP="00000000" w:rsidRDefault="00000000" w:rsidRPr="00000000" w14:paraId="000000A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Redução devolução provador virtual</w:t>
      </w:r>
    </w:p>
    <w:p w:rsidR="00000000" w:rsidDel="00000000" w:rsidP="00000000" w:rsidRDefault="00000000" w:rsidRPr="00000000" w14:paraId="000000A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Case provador virtual Brasil</w:t>
      </w:r>
    </w:p>
    <w:p w:rsidR="00000000" w:rsidDel="00000000" w:rsidP="00000000" w:rsidRDefault="00000000" w:rsidRPr="00000000" w14:paraId="000000A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Métricas provador virtual e-commerce</w:t>
      </w:r>
    </w:p>
    <w:p w:rsidR="00000000" w:rsidDel="00000000" w:rsidP="00000000" w:rsidRDefault="00000000" w:rsidRPr="00000000" w14:paraId="000000A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A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fala a língua do CFO e do CEO que precisam aprovar o orçamento. O tom é analítico, objetivo e baseado exclusivamente em dados verificáveis — sem promessas vagas, sem estimativas sem origem. Cada métrica apresentada deve ter um case real por trás e uma fonte clara. A estrutura deve cobrir as três alavancas financeiras que o provador virtual impacta (conversão, devolução, ticket médio) com dados separados por vertical (moda e beleza), e terminar com um framework de cálculo de ROI que o próprio leitor pode aplicar para estimar o impacto na sua operação.</w:t>
      </w:r>
    </w:p>
    <w:p w:rsidR="00000000" w:rsidDel="00000000" w:rsidP="00000000" w:rsidRDefault="00000000" w:rsidRPr="00000000" w14:paraId="000000AF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B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meio de funil | novo texto. Artigo satélite da Pillar Page do Pilar 2 e âncora do Pilar 6 (mKases). Linkar para: Pillar Page do Pilar 2, mKases detalhados (Mascavo, Bio Extratus, Gregory, DressTo, Época Cosméticos) e artigo de redução de devoluções (Pauta 2 deste pilar).</w:t>
      </w:r>
    </w:p>
    <w:p w:rsidR="00000000" w:rsidDel="00000000" w:rsidP="00000000" w:rsidRDefault="00000000" w:rsidRPr="00000000" w14:paraId="000000B2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B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 (fonte primária de todos os dados)</w:t>
      </w:r>
    </w:p>
    <w:p w:rsidR="00000000" w:rsidDel="00000000" w:rsidP="00000000" w:rsidRDefault="00000000" w:rsidRPr="00000000" w14:paraId="000000B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mKases: Mascavo, Bio Extratus, Gregory, DressTo, Época Cosméticos — blog metaKosmos</w:t>
      </w:r>
    </w:p>
    <w:p w:rsidR="00000000" w:rsidDel="00000000" w:rsidP="00000000" w:rsidRDefault="00000000" w:rsidRPr="00000000" w14:paraId="000000B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https://www.bcg.com/publications/2023/immersive-commerce-trends</w:t>
      </w:r>
    </w:p>
    <w:p w:rsidR="00000000" w:rsidDel="00000000" w:rsidP="00000000" w:rsidRDefault="00000000" w:rsidRPr="00000000" w14:paraId="000000B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https://www.shopify.com/blog/ecommerce-conversion-rate</w:t>
      </w:r>
    </w:p>
    <w:p w:rsidR="00000000" w:rsidDel="00000000" w:rsidP="00000000" w:rsidRDefault="00000000" w:rsidRPr="00000000" w14:paraId="000000B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B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B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ROI do Provador Virtual: dados reais de marcas brasileiras que transformaram conversão, devolução e ticket médio</w:t>
      </w:r>
    </w:p>
    <w:p w:rsidR="00000000" w:rsidDel="00000000" w:rsidP="00000000" w:rsidRDefault="00000000" w:rsidRPr="00000000" w14:paraId="000000BD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o contexto: em qualquer reunião de aprovação de orçamento para tecnologia imersiva, a primeira pergunta é sempre a mesma — 'qual o ROI?' Este artigo responde essa pergunta com dados reais de marcas brasileiras, não com estimativas genéricas de mercado. Posicionar a metaKosmos como a empresa que documenta e entrega esses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Os três vetores de ROI do Provador Virtual: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Estruturar a análise em três dimensões financeiras independentes: (1) Aumento de conversão: o consumidor que experimenta converte mais. (2) Redução de devolução: o consumidor que experimenta devolve menos. (3) Aumento de ticket médio: o consumidor que experimenta compra mais itens. Cada vetor tem um impacto financeiro independente — e os três somados constroem o argumento definitivo.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Conversão: o que os dados de marcas brasileiras mostram: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Segmento de beleza: Mascavo registrou mais de 2 milhões de provas virtuais no primeiro mês de implementação e impacto superior a 300% nas conversões. Época Cosméticos, primeiro marketplace de beleza do país a adotar provadores virtuais, registrou aumento superior a 60% nas conversões já no primeiro mês, com cobertura de mais de 500 SKUs. Panorama consolidado: até 315% de aumento em conversão no segmento de beleza.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Devolução: o custo que o provador virtual elimina: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DressTo: taxa de devolução de 20% equivalia a mais de R$ 1 milhão/mês em custo operacional de logística reversa. Adoção do provador virtual para endereçar diretamente essa causa raiz. Gregory: inclusão de prova virtual em todos os novos lançamentos e crescimento expressivo nas conversões desde o primeiro mês. Panorama consolidado: até 61% de redução nas devoluções.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Ticket médio: o ganho que a maioria subestima: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Quando o consumidor experimenta virtualmente e ganha confiança na compra, ele tende a comprar mais peças na mesma sessão. O mK Shop The Look potencializa esse efeito ao identificar automaticamente todos os itens de um look e permitir a compra do conjunto completo. Case Shoulder: +35% no ticket médio e +40% no número de peças por carrinho com funcionalidade de 'Compre o Look'.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framework de cálculo de ROI para o seu e-commerce: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Apresentar um modelo simples de três etapas que o leitor pode aplicar: (1) Calcule o custo atual da devolução (faturamento × taxa de devolução × custo por devolução). (2) Estime o ganho de conversão (tráfego atual × incremento conservador de 50% na taxa de conversão dos que usam o provador). (3) Some os dois vetores e divida pelo investimento anual na solução. ROI histórico documentado da metaKosmos: entre 10 e 40x.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'Quer um cálculo de ROI personalizado para o seu e-commerce? Fale com um mentor da metaKosmos e receba uma projeção baseada nos dados reais da sua operação.'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2 — Provador Virtual  |  Fundo de funil  |  Vertical de Beleza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C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de Maquiagem: comparativo de tecnologias 2026 e como escolher a solução certa para sua marca</w:t>
      </w:r>
    </w:p>
    <w:p w:rsidR="00000000" w:rsidDel="00000000" w:rsidP="00000000" w:rsidRDefault="00000000" w:rsidRPr="00000000" w14:paraId="000000C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1.500</w:t>
      </w:r>
    </w:p>
    <w:p w:rsidR="00000000" w:rsidDel="00000000" w:rsidP="00000000" w:rsidRDefault="00000000" w:rsidRPr="00000000" w14:paraId="000000D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D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Provador Virtual de Maquiagem: </w:t>
      </w:r>
      <w:r w:rsidDel="00000000" w:rsidR="00000000" w:rsidRPr="00000000">
        <w:rPr>
          <w:rtl w:val="0"/>
        </w:rPr>
        <w:t xml:space="preserve">Termo de volume para a vertical de beleza — captura tanto marcas de cosméticos buscando solução quanto consumidoras curiosas sobre a tecnologia. Em fundo de funil, esse artigo foca no decisor de e-commerce de beleza que está avaliando qual tecnologia adotar e precisa de um comparativo honesto para fundamentar a escolha.</w:t>
      </w:r>
    </w:p>
    <w:p w:rsidR="00000000" w:rsidDel="00000000" w:rsidP="00000000" w:rsidRDefault="00000000" w:rsidRPr="00000000" w14:paraId="000000D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D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Virtual Try-On beleza</w:t>
      </w:r>
    </w:p>
    <w:p w:rsidR="00000000" w:rsidDel="00000000" w:rsidP="00000000" w:rsidRDefault="00000000" w:rsidRPr="00000000" w14:paraId="000000D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cosmético</w:t>
      </w:r>
    </w:p>
    <w:p w:rsidR="00000000" w:rsidDel="00000000" w:rsidP="00000000" w:rsidRDefault="00000000" w:rsidRPr="00000000" w14:paraId="000000D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Testar maquiagem online</w:t>
      </w:r>
    </w:p>
    <w:p w:rsidR="00000000" w:rsidDel="00000000" w:rsidP="00000000" w:rsidRDefault="00000000" w:rsidRPr="00000000" w14:paraId="000000D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Tecnologia provador virtual maquiagem</w:t>
      </w:r>
    </w:p>
    <w:p w:rsidR="00000000" w:rsidDel="00000000" w:rsidP="00000000" w:rsidRDefault="00000000" w:rsidRPr="00000000" w14:paraId="000000D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IA para e-commerce beleza</w:t>
      </w:r>
    </w:p>
    <w:p w:rsidR="00000000" w:rsidDel="00000000" w:rsidP="00000000" w:rsidRDefault="00000000" w:rsidRPr="00000000" w14:paraId="000000D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 Beauty</w:t>
      </w:r>
    </w:p>
    <w:p w:rsidR="00000000" w:rsidDel="00000000" w:rsidP="00000000" w:rsidRDefault="00000000" w:rsidRPr="00000000" w14:paraId="000000D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D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tem o perfil de um guia de decisão de compra para gestores de e-commerce de beleza. O tom é consultivo e objetivo: o leitor já sabe que quer implementar um provador virtual de maquiagem e precisa entender as diferenças entre as abordagens disponíveis no mercado para escolher com inteligência. O artigo deve cobrir os critérios técnicos que importam (fidelidade de cor, velocidade de resposta, integração com SKUs existentes, qualidade em diferentes tons de pele) e apresentar o mK Beauty como a solução que melhor endereça cada um desses critérios no mercado brasileiro — sem atacar concorrentes nominalmente.</w:t>
      </w:r>
    </w:p>
    <w:p w:rsidR="00000000" w:rsidDel="00000000" w:rsidP="00000000" w:rsidRDefault="00000000" w:rsidRPr="00000000" w14:paraId="000000DF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E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fundo de funil | novo texto. Artigo satélite da Pillar Page do Pilar 2. Linkar para: Pillar Page do Pilar 2, página de produto mK Beauty, mKases de beleza (Mascavo, Bio Extratus, Época Cosméticos) e artigo de ROI do provador virtual (Pauta 4 deste pilar).</w:t>
      </w:r>
    </w:p>
    <w:p w:rsidR="00000000" w:rsidDel="00000000" w:rsidP="00000000" w:rsidRDefault="00000000" w:rsidRPr="00000000" w14:paraId="000000E2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E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E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mKases: Mascavo, Bio Extratus, Época Cosméticos — blog metaKosmos</w:t>
      </w:r>
    </w:p>
    <w:p w:rsidR="00000000" w:rsidDel="00000000" w:rsidP="00000000" w:rsidRDefault="00000000" w:rsidRPr="00000000" w14:paraId="000000E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https://metakosmos.com.br/mk-beauty (página de produto)</w:t>
      </w:r>
    </w:p>
    <w:p w:rsidR="00000000" w:rsidDel="00000000" w:rsidP="00000000" w:rsidRDefault="00000000" w:rsidRPr="00000000" w14:paraId="000000E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https://www.statista.com/topics/3137/cosmetics-industry/</w:t>
      </w:r>
    </w:p>
    <w:p w:rsidR="00000000" w:rsidDel="00000000" w:rsidP="00000000" w:rsidRDefault="00000000" w:rsidRPr="00000000" w14:paraId="000000E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E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E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de Maquiagem: comparativo de tecnologias 2026 e como escolher a solução certa para sua marca</w:t>
      </w:r>
    </w:p>
    <w:p w:rsidR="00000000" w:rsidDel="00000000" w:rsidP="00000000" w:rsidRDefault="00000000" w:rsidRPr="00000000" w14:paraId="000000ED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o desafio específico da beleza online: cor é extremamente subjetiva e depende do tom de pele, da iluminação e até da tela do dispositivo do consumidor. O resultado é uma das maiores taxas de incerteza na compra online — e uma das maiores oportunidades para o provador virtual. O setor de beleza foi o primeiro a ter dados de conversão com provadores virtuais acima de 200%.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que um bom provador virtual de maquiagem precisa entregar: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Apresentar os cinco critérios que definem qualidade técnica: (1) Fidelidade de cor: a simulação precisa ser precisa o suficiente para refletir o produto real em diferentes tons de pele. (2) Velocidade de resposta: latência alta quebra a experiência. (3) Variedade de produtos suportados: base, batom, sombra, esmalte, coloração. (4) Integração com o catálogo existente: quantos SKUs e com que facilidade. (5) Compatibilidade mobile: a maioria das compras de beleza acontece no celular.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As abordagens disponíveis no mercado (sem nomear concorrentes):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Categorizar as abordagens técnicas: (a) AR em tempo real via câmera: alta imersão, exige boa câmera e iluminação. (b) Upload de selfie: menor imersão, mas funciona em qualquer condição. (c) Modelos virtuais parametrizados: o consumidor escolhe um avatar com características similares às suas. Cada abordagem tem trade-offs de conversão, custo e complexidade de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que diferencia o mK Beauty no mercado brasileiro: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Três diferenciais concretos: (1) Cobertura de produto: maquiagem (base, batom, sombra, blush, bronzer), coloração de cabelo e esmaltes — tudo em uma única plataforma integrada. (2) SkinAI: diagnóstico de pele por selfie com recomendação personalizada de rotina de skincare, aumentando o cross-sell de cuidados com a pele. (3) Integração nativa com o ecossistema brasileiro: VTEX, Wake e as principais plataformas locais, com suporte em português e SLA de menos de 5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Cases que provam a performance no segmento de beleza: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Mascavo: mais de 2 milhões de provas virtuais no primeiro mês de implementação para o lançamento de bases e corretivos com 60 tons, com impacto superior a 300% nas conversões. Bio Extratus: totem interativo na Beauty Fair que gerou mais de 36 mil transformações virtuais ao longo do evento. Época Cosméticos: +60% em conversão no primeiro mês, cobrindo mais de 500 SKUs desde o início.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avaliar e implementar: o checklist para gestores de e-commerce de beleza: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Framework de decisão em quatro etapas: (1) Mapear quais categorias têm maior taxa de devolução ou baixa conversão. (2) Estimar o volume de SKUs que precisam de cobertura. (3) Avaliar a integração com a plataforma atual. (4) Definir a métrica de sucesso da prova de conceito (conversão, devolução ou ticket médio).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'Pronto para transformar a experiência de compra da sua marca de beleza? Fale com um mentor da metaKosmos e descubra como o mK Beauty pode ser implementado no seu e-commerce.'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2 — Provador Virtual  |  Meio e fundo de funil  |  Diferencial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F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de Roupas com IA: como implementar no e-commerce e por que qualquer foto já é suficiente</w:t>
      </w:r>
    </w:p>
    <w:p w:rsidR="00000000" w:rsidDel="00000000" w:rsidP="00000000" w:rsidRDefault="00000000" w:rsidRPr="00000000" w14:paraId="000000F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1.500</w:t>
      </w:r>
    </w:p>
    <w:p w:rsidR="00000000" w:rsidDel="00000000" w:rsidP="00000000" w:rsidRDefault="00000000" w:rsidRPr="00000000" w14:paraId="0000010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10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Provador Virtual de Roupas com IA: </w:t>
      </w:r>
      <w:r w:rsidDel="00000000" w:rsidR="00000000" w:rsidRPr="00000000">
        <w:rPr>
          <w:rtl w:val="0"/>
        </w:rPr>
        <w:t xml:space="preserve">Termo long-tail de alto valor para a vertical de moda — captura o decisor que já pesquisou o tema e agora quer entender especificamente como a tecnologia de IA funciona no contexto de vestuário. É o artigo que posiciona o diferencial exclusivo da mK Fashion+ (funciona com qualquer foto) como argumento técnico definitivo contra soluções que exigem condições de uso restritivas.</w:t>
      </w:r>
    </w:p>
    <w:p w:rsidR="00000000" w:rsidDel="00000000" w:rsidP="00000000" w:rsidRDefault="00000000" w:rsidRPr="00000000" w14:paraId="0000010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10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Implementar provador virtual roupas</w:t>
      </w:r>
    </w:p>
    <w:p w:rsidR="00000000" w:rsidDel="00000000" w:rsidP="00000000" w:rsidRDefault="00000000" w:rsidRPr="00000000" w14:paraId="0000010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Virtual Try-On moda IA</w:t>
      </w:r>
    </w:p>
    <w:p w:rsidR="00000000" w:rsidDel="00000000" w:rsidP="00000000" w:rsidRDefault="00000000" w:rsidRPr="00000000" w14:paraId="0000010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vestuário</w:t>
      </w:r>
    </w:p>
    <w:p w:rsidR="00000000" w:rsidDel="00000000" w:rsidP="00000000" w:rsidRDefault="00000000" w:rsidRPr="00000000" w14:paraId="0000010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IA para moda e-commerce</w:t>
      </w:r>
    </w:p>
    <w:p w:rsidR="00000000" w:rsidDel="00000000" w:rsidP="00000000" w:rsidRDefault="00000000" w:rsidRPr="00000000" w14:paraId="0000010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 Fashion</w:t>
      </w:r>
    </w:p>
    <w:p w:rsidR="00000000" w:rsidDel="00000000" w:rsidP="00000000" w:rsidRDefault="00000000" w:rsidRPr="00000000" w14:paraId="0000010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selfie</w:t>
      </w:r>
    </w:p>
    <w:p w:rsidR="00000000" w:rsidDel="00000000" w:rsidP="00000000" w:rsidRDefault="00000000" w:rsidRPr="00000000" w14:paraId="0000010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10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deve posicionar o mK Fashion+ como a solução tecnicamente superior para provadores virtuais de moda, usando como argumento central o diferencial da foto livre — sem pose específica, sem foto de estúdio, sem braços abertos. O tom é técnico-estratégico: explica o 'como' da tecnologia de forma acessível e conecta cada vantagem técnica a um impacto direto na taxa de conversão do provador (e, consequentemente, no ROI). É o artigo que derruba o argumento 'os usuários não vão mandar foto' de uma vez por todas.</w:t>
      </w:r>
    </w:p>
    <w:p w:rsidR="00000000" w:rsidDel="00000000" w:rsidP="00000000" w:rsidRDefault="00000000" w:rsidRPr="00000000" w14:paraId="0000010F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11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meio e fundo de funil | novo texto. Artigo satélite da Pillar Page do Pilar 2. Ativo estratégico para GEO — o diferencial técnico 'qualquer foto funciona' é factual, verificável e altamente citável por LLMs. Linkar para: Pillar Page do Pilar 2, página de produto mK Fashion, artigo de ROI do provador virtual (Pauta 4) e artigo de redução de devoluções (Pauta 2).</w:t>
      </w:r>
    </w:p>
    <w:p w:rsidR="00000000" w:rsidDel="00000000" w:rsidP="00000000" w:rsidRDefault="00000000" w:rsidRPr="00000000" w14:paraId="00000112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1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11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mKases: Gregory, DressTo — blog metaKosmos</w:t>
      </w:r>
    </w:p>
    <w:p w:rsidR="00000000" w:rsidDel="00000000" w:rsidP="00000000" w:rsidRDefault="00000000" w:rsidRPr="00000000" w14:paraId="0000011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https://metakosmos.com.br/mk-fashion (página de produto)</w:t>
      </w:r>
    </w:p>
    <w:p w:rsidR="00000000" w:rsidDel="00000000" w:rsidP="00000000" w:rsidRDefault="00000000" w:rsidRPr="00000000" w14:paraId="0000011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https://www.mckinsey.com/capabilities/growth-marketing-and-sales/our-insights</w:t>
      </w:r>
    </w:p>
    <w:p w:rsidR="00000000" w:rsidDel="00000000" w:rsidP="00000000" w:rsidRDefault="00000000" w:rsidRPr="00000000" w14:paraId="0000011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11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11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de Roupas com IA: como implementar no e-commerce e por que qualquer foto já é suficiente</w:t>
      </w:r>
    </w:p>
    <w:p w:rsidR="00000000" w:rsidDel="00000000" w:rsidP="00000000" w:rsidRDefault="00000000" w:rsidRPr="00000000" w14:paraId="0000011D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o problema que a maioria dos gestores tem quando avalia provadores virtuais de moda: 'nossos clientes não vão tirar foto específica para isso'. É uma objeção real, baseada em uma limitação real — de 95% das soluções do mercado, que de fato exigem foto de corpo inteiro, frontal, com braços abertos. O mK Fashion+ foi construído para eliminar exatamente essa barreira.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Por que a maioria dos provadores virtuais de moda falha na adoção: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 principal causa de baixa taxa de uso dos provadores virtuais não é falta de interesse do consumidor — é fricção no processo. Exigir uma foto específica (postura, enquadramento, fundo neutro) cria uma barreira de entrada que afasta 60-70% dos usuários antes mesmo de eles experimentarem o produto. O resultado: a tecnologia existe na página, mas não gera o impacto esperado nas métricas.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diferencial que muda a equação: qualquer foto funciona: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Explicar o mecanismo de forma acessível: o mK Fashion+ foi treinado com um volume massivo de dados para reconstruir postura, proporção corporal e profundidade a partir de qualquer ângulo — selfie de perfil, foto casual, foto de grupo com recorte. A IA não precisa de 'condições ideais' porque aprendeu a trabalhar com o mundo real, não com o estúdio. Isso aumenta drasticamente a taxa de conclusão do provador e o volume de dados gerados para recomendação de tamanho.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que o mK Fashion+ entrega além da experimentação visual: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Três camadas de valor além da prova visual: (1) Recomendação de tamanho inteligente: a IA cruza a estimativa de medidas da foto com a grade técnica da marca, reduzindo o erro de numeração. (2) Outfit completo: o consumidor pode experimentar look completo (roupa + calçado + acessórios) em uma única sessão. (3) Dados de comportamento: cada prova gera dados sobre preferências de estilo, tamanho e combinações, alimentando recomendações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Como implementar no e-commerce: passo a passo prático: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Desmistificar a implementação técnica: (1) Onboarding de catálogo: as peças do catálogo passam por um processo de preparação de ativo digital (pode ser feito com fotos do próprio estúdio da marca). (2) Integração na PDP: um snippet de código integra o botão 'Experimentar' diretamente na página de produto, compatível com as principais plataformas (VTEX, Wake e mais de 200 outras). (3) Ativação e monitoramento: dashboard integrado ao Google Analytics do cliente mostra o impacto em tempo real na conversão e na taxa de devolução.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Os resultados de marcas que já implementaram: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Gregory: inclusão do mK Fashion+ em todos os novos lançamentos desde o primeiro mês, com crescimento expressivo nas conversões. DressTo: uso do provador para atacar diretamente a taxa de devolução de 20% — equivalente a mais de R$ 1 milhão/mês em custos operacionais. Panorama consolidado da mK: ROI entre 10 e 40x, redução de devoluções de até 61%, aumento de conversão de até 94% em moda.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'Quer ver o mK Fashion+ funcionando com o catálogo da sua marca antes de decidir? Fale com um mentor da metaKosmos e agende uma demonstração personalizada.'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964" w:top="1276" w:left="1701" w:right="851" w:header="567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tabs>
        <w:tab w:val="right" w:leader="none" w:pos="10920"/>
        <w:tab w:val="right" w:leader="none" w:pos="10920"/>
      </w:tabs>
      <w:jc w:val="right"/>
      <w:rPr>
        <w:rFonts w:ascii="Montserrat" w:cs="Montserrat" w:eastAsia="Montserrat" w:hAnsi="Montserrat"/>
        <w:color w:val="00bb77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356.0" w:type="dxa"/>
      <w:jc w:val="right"/>
      <w:tblLayout w:type="fixed"/>
      <w:tblLook w:val="0600"/>
    </w:tblPr>
    <w:tblGrid>
      <w:gridCol w:w="9356"/>
      <w:tblGridChange w:id="0">
        <w:tblGrid>
          <w:gridCol w:w="9356"/>
        </w:tblGrid>
      </w:tblGridChange>
    </w:tblGrid>
    <w:tr>
      <w:trPr>
        <w:cantSplit w:val="0"/>
        <w:trHeight w:val="180" w:hRule="atLeast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29">
          <w:pPr>
            <w:tabs>
              <w:tab w:val="right" w:leader="none" w:pos="10920"/>
              <w:tab w:val="right" w:leader="none" w:pos="10920"/>
            </w:tabs>
            <w:jc w:val="right"/>
            <w:rPr>
              <w:rFonts w:ascii="Montserrat" w:cs="Montserrat" w:eastAsia="Montserrat" w:hAnsi="Montserrat"/>
              <w:color w:val="196c52"/>
              <w:sz w:val="14"/>
              <w:szCs w:val="14"/>
            </w:rPr>
          </w:pPr>
          <w:r w:rsidDel="00000000" w:rsidR="00000000" w:rsidRPr="00000000">
            <w:rPr>
              <w:rFonts w:ascii="Montserrat" w:cs="Montserrat" w:eastAsia="Montserrat" w:hAnsi="Montserrat"/>
              <w:color w:val="196c52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Montserrat" w:cs="Montserrat" w:eastAsia="Montserrat" w:hAnsi="Montserrat"/>
              <w:color w:val="196c52"/>
              <w:sz w:val="14"/>
              <w:szCs w:val="14"/>
              <w:rtl w:val="0"/>
            </w:rPr>
            <w:t xml:space="preserve"> de </w:t>
          </w:r>
          <w:r w:rsidDel="00000000" w:rsidR="00000000" w:rsidRPr="00000000">
            <w:rPr>
              <w:rFonts w:ascii="Montserrat" w:cs="Montserrat" w:eastAsia="Montserrat" w:hAnsi="Montserrat"/>
              <w:color w:val="196c52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A">
    <w:pPr>
      <w:tabs>
        <w:tab w:val="right" w:leader="none" w:pos="10920"/>
        <w:tab w:val="right" w:leader="none" w:pos="10920"/>
      </w:tabs>
      <w:rPr>
        <w:rFonts w:ascii="Montserrat" w:cs="Montserrat" w:eastAsia="Montserrat" w:hAnsi="Montserrat"/>
        <w:color w:val="182c25"/>
        <w:sz w:val="14"/>
        <w:szCs w:val="1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tabs>
        <w:tab w:val="right" w:leader="none" w:pos="10920"/>
        <w:tab w:val="right" w:leader="none" w:pos="10920"/>
      </w:tabs>
      <w:ind w:left="0" w:firstLine="0"/>
      <w:rPr>
        <w:rFonts w:ascii="Montserrat" w:cs="Montserrat" w:eastAsia="Montserrat" w:hAnsi="Montserrat"/>
        <w:color w:val="182c25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tabs>
        <w:tab w:val="right" w:leader="none" w:pos="10920"/>
        <w:tab w:val="right" w:leader="none" w:pos="10920"/>
      </w:tabs>
      <w:ind w:left="10080" w:firstLine="113.38582677165505"/>
      <w:jc w:val="right"/>
      <w:rPr>
        <w:rFonts w:ascii="Montserrat" w:cs="Montserrat" w:eastAsia="Montserrat" w:hAnsi="Montserrat"/>
        <w:color w:val="182c25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color w:val="182c25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920"/>
        <w:tab w:val="right" w:leader="none" w:pos="10920"/>
        <w:tab w:val="right" w:leader="none" w:pos="10920"/>
      </w:tabs>
      <w:ind w:left="0" w:right="1140" w:firstLine="0"/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277200</wp:posOffset>
          </wp:positionH>
          <wp:positionV relativeFrom="page">
            <wp:posOffset>738000</wp:posOffset>
          </wp:positionV>
          <wp:extent cx="404640" cy="1908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640" cy="1908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tabs>
        <w:tab w:val="right" w:leader="none" w:pos="10920"/>
        <w:tab w:val="right" w:leader="none" w:pos="10920"/>
      </w:tabs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277200</wp:posOffset>
          </wp:positionH>
          <wp:positionV relativeFrom="page">
            <wp:posOffset>738000</wp:posOffset>
          </wp:positionV>
          <wp:extent cx="404640" cy="1908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640" cy="1908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color w:val="196c52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color w:val="196c52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196c52"/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color w:val="196c52"/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color w:val="196c52"/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82c25"/>
        <w:sz w:val="22"/>
        <w:szCs w:val="22"/>
        <w:lang w:val="pt_BR"/>
      </w:rPr>
    </w:rPrDefault>
    <w:pPrDefault>
      <w:pPr>
        <w:tabs>
          <w:tab w:val="right" w:leader="none" w:pos="10920"/>
        </w:tabs>
        <w:spacing w:after="80" w:before="200" w:line="300" w:lineRule="auto"/>
        <w:ind w:right="278.740157480316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10920"/>
      </w:tabs>
      <w:spacing w:after="80" w:before="200" w:line="300" w:lineRule="auto"/>
      <w:ind w:right="278.7401574803164"/>
    </w:pPr>
    <w:rPr>
      <w:rFonts w:ascii="Montserrat" w:cs="Montserrat" w:eastAsia="Montserrat" w:hAnsi="Montserrat"/>
      <w:b w:val="1"/>
      <w:bCs w:val="1"/>
      <w:color w:val="196c5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10920"/>
      </w:tabs>
      <w:spacing w:after="80" w:before="200" w:line="300" w:lineRule="auto"/>
      <w:ind w:right="278.7401574803164"/>
    </w:pPr>
    <w:rPr>
      <w:rFonts w:ascii="Montserrat" w:cs="Montserrat" w:eastAsia="Montserrat" w:hAnsi="Montserrat"/>
      <w:b w:val="1"/>
      <w:bCs w:val="1"/>
      <w:color w:val="b764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10920"/>
      </w:tabs>
      <w:spacing w:after="80" w:before="200" w:line="300" w:lineRule="auto"/>
      <w:ind w:right="278.7401574803164"/>
    </w:pPr>
    <w:rPr>
      <w:rFonts w:ascii="Montserrat" w:cs="Montserrat" w:eastAsia="Montserrat" w:hAnsi="Montserrat"/>
      <w:i w:val="1"/>
      <w:iCs w:val="1"/>
      <w:color w:val="b764f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tabs>
        <w:tab w:val="right" w:leader="none" w:pos="10920"/>
      </w:tabs>
      <w:spacing w:after="40" w:before="240" w:lineRule="auto"/>
    </w:pPr>
    <w:rPr>
      <w:rFonts w:ascii="Montserrat" w:cs="Montserrat" w:eastAsia="Montserrat" w:hAnsi="Montserrat"/>
      <w:b w:val="1"/>
      <w:bCs w:val="1"/>
      <w:color w:val="196c52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right" w:leader="none" w:pos="10920"/>
      </w:tabs>
      <w:spacing w:after="40" w:before="240" w:lineRule="auto"/>
    </w:pPr>
    <w:rPr>
      <w:rFonts w:ascii="Montserrat" w:cs="Montserrat" w:eastAsia="Montserrat" w:hAnsi="Montserrat"/>
      <w:i w:val="1"/>
      <w:iCs w:val="1"/>
      <w:color w:val="196c52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tabs>
        <w:tab w:val="right" w:leader="none" w:pos="10920"/>
      </w:tabs>
      <w:spacing w:after="80" w:before="240" w:lineRule="auto"/>
    </w:pPr>
    <w:rPr>
      <w:rFonts w:ascii="Montserrat" w:cs="Montserrat" w:eastAsia="Montserrat" w:hAnsi="Montserrat"/>
      <w:color w:val="196c52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tabs>
        <w:tab w:val="right" w:leader="none" w:pos="10920"/>
      </w:tabs>
      <w:spacing w:after="80" w:before="200" w:line="167.99999999999997" w:lineRule="auto"/>
      <w:ind w:right="278.7401574803164"/>
    </w:pPr>
    <w:rPr>
      <w:rFonts w:ascii="Montserrat" w:cs="Montserrat" w:eastAsia="Montserrat" w:hAnsi="Montserrat"/>
      <w:b w:val="1"/>
      <w:bCs w:val="1"/>
      <w:color w:val="0fff7a"/>
      <w:sz w:val="66"/>
      <w:szCs w:val="66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right" w:leader="none" w:pos="10920"/>
      </w:tabs>
      <w:spacing w:after="0" w:before="0" w:line="240" w:lineRule="auto"/>
      <w:ind w:right="0"/>
      <w:jc w:val="left"/>
    </w:pPr>
    <w:rPr>
      <w:b w:val="1"/>
      <w:bCs w:val="1"/>
      <w:color w:val="0fff7a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gKvaPcJgkEDoBorK4YIMzYbGhg==">CgMxLjA4AHIhMXl4emdKZjNEaVVyaVM5UjMxdklrMm14bnMxWkRyOW5O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