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HomeWork4</w:t>
      </w:r>
    </w:p>
    <w:p>
      <w:pPr>
        <w:pStyle w:val="Author"/>
      </w:pPr>
      <w:r>
        <w:t xml:space="preserve">Yung-Tang</w:t>
      </w:r>
      <w:r>
        <w:t xml:space="preserve"> </w:t>
      </w:r>
      <w:r>
        <w:t xml:space="preserve">Chou</w:t>
      </w:r>
    </w:p>
    <w:p>
      <w:pPr>
        <w:pStyle w:val="Date"/>
      </w:pPr>
      <w:r>
        <w:t xml:space="preserve">2019年5月1日</w:t>
      </w:r>
    </w:p>
    <w:p>
      <w:pPr>
        <w:pStyle w:val="FirstParagraph"/>
      </w:pPr>
      <w:r>
        <w:t xml:space="preserve">Here is the rmarkdown file for the Multivariate Analysis Homework3.</w:t>
      </w:r>
    </w:p>
    <w:p>
      <w:pPr>
        <w:pStyle w:val="BodyText"/>
      </w:pPr>
      <w:r>
        <w:t xml:space="preserve">Before we start let’s import some libraries and do data transformation.</w:t>
      </w:r>
    </w:p>
    <w:p>
      <w:pPr>
        <w:pStyle w:val="SourceCode"/>
      </w:pPr>
      <w:r>
        <w:rPr>
          <w:rStyle w:val="KeywordTok"/>
        </w:rPr>
        <w:t xml:space="preserve">library</w:t>
      </w:r>
      <w:r>
        <w:rPr>
          <w:rStyle w:val="NormalTok"/>
        </w:rPr>
        <w:t xml:space="preserve">(rstan)</w:t>
      </w:r>
    </w:p>
    <w:p>
      <w:pPr>
        <w:pStyle w:val="SourceCode"/>
      </w:pPr>
      <w:r>
        <w:rPr>
          <w:rStyle w:val="VerbatimChar"/>
        </w:rPr>
        <w:t xml:space="preserve">## Loading required package: ggplot2</w:t>
      </w:r>
    </w:p>
    <w:p>
      <w:pPr>
        <w:pStyle w:val="SourceCode"/>
      </w:pPr>
      <w:r>
        <w:rPr>
          <w:rStyle w:val="VerbatimChar"/>
        </w:rPr>
        <w:t xml:space="preserve">## Loading required package: StanHeaders</w:t>
      </w:r>
    </w:p>
    <w:p>
      <w:pPr>
        <w:pStyle w:val="SourceCode"/>
      </w:pPr>
      <w:r>
        <w:rPr>
          <w:rStyle w:val="VerbatimChar"/>
        </w:rPr>
        <w:t xml:space="preserve">## rstan (Version 2.18.2, GitRev: 2e1f913d3ca3)</w:t>
      </w:r>
    </w:p>
    <w:p>
      <w:pPr>
        <w:pStyle w:val="SourceCode"/>
      </w:pPr>
      <w:r>
        <w:rPr>
          <w:rStyle w:val="VerbatimChar"/>
        </w:rPr>
        <w:t xml:space="preserve">## For execution on a local, multicore CPU with excess RAM we recommend calling</w:t>
      </w:r>
      <w:r>
        <w:br w:type="textWrapping"/>
      </w:r>
      <w:r>
        <w:rPr>
          <w:rStyle w:val="VerbatimChar"/>
        </w:rPr>
        <w:t xml:space="preserve">## options(mc.cores = parallel::detectCores()).</w:t>
      </w:r>
      <w:r>
        <w:br w:type="textWrapping"/>
      </w:r>
      <w:r>
        <w:rPr>
          <w:rStyle w:val="VerbatimChar"/>
        </w:rPr>
        <w:t xml:space="preserve">## To avoid recompilation of unchanged Stan programs, we recommend calling</w:t>
      </w:r>
      <w:r>
        <w:br w:type="textWrapping"/>
      </w:r>
      <w:r>
        <w:rPr>
          <w:rStyle w:val="VerbatimChar"/>
        </w:rPr>
        <w:t xml:space="preserve">## rstan_options(auto_write = TRUE)</w:t>
      </w:r>
    </w:p>
    <w:p>
      <w:pPr>
        <w:pStyle w:val="SourceCode"/>
      </w:pPr>
      <w:r>
        <w:rPr>
          <w:rStyle w:val="VerbatimChar"/>
        </w:rPr>
        <w:t xml:space="preserve">## For improved execution time, we recommend calling</w:t>
      </w:r>
      <w:r>
        <w:br w:type="textWrapping"/>
      </w:r>
      <w:r>
        <w:rPr>
          <w:rStyle w:val="VerbatimChar"/>
        </w:rPr>
        <w:t xml:space="preserve">## Sys.setenv(LOCAL_CPPFLAGS = '-march=native')</w:t>
      </w:r>
      <w:r>
        <w:br w:type="textWrapping"/>
      </w:r>
      <w:r>
        <w:rPr>
          <w:rStyle w:val="VerbatimChar"/>
        </w:rPr>
        <w:t xml:space="preserve">## although this causes Stan to throw an error on a few processors.</w:t>
      </w:r>
    </w:p>
    <w:p>
      <w:pPr>
        <w:pStyle w:val="SourceCode"/>
      </w:pPr>
      <w:r>
        <w:rPr>
          <w:rStyle w:val="KeywordTok"/>
        </w:rPr>
        <w:t xml:space="preserve">library</w:t>
      </w:r>
      <w:r>
        <w:rPr>
          <w:rStyle w:val="NormalTok"/>
        </w:rPr>
        <w:t xml:space="preserve">(rethinking)</w:t>
      </w:r>
    </w:p>
    <w:p>
      <w:pPr>
        <w:pStyle w:val="SourceCode"/>
      </w:pPr>
      <w:r>
        <w:rPr>
          <w:rStyle w:val="VerbatimChar"/>
        </w:rPr>
        <w:t xml:space="preserve">## Loading required package: parallel</w:t>
      </w:r>
    </w:p>
    <w:p>
      <w:pPr>
        <w:pStyle w:val="SourceCode"/>
      </w:pPr>
      <w:r>
        <w:rPr>
          <w:rStyle w:val="VerbatimChar"/>
        </w:rPr>
        <w:t xml:space="preserve">## rethinking (Version 1.88)</w:t>
      </w:r>
    </w:p>
    <w:p>
      <w:pPr>
        <w:pStyle w:val="SourceCode"/>
      </w:pPr>
      <w:r>
        <w:rPr>
          <w:rStyle w:val="KeywordTok"/>
        </w:rPr>
        <w:t xml:space="preserve">data</w:t>
      </w:r>
      <w:r>
        <w:rPr>
          <w:rStyle w:val="NormalTok"/>
        </w:rPr>
        <w:t xml:space="preserve">(</w:t>
      </w:r>
      <w:r>
        <w:rPr>
          <w:rStyle w:val="StringTok"/>
        </w:rPr>
        <w:t xml:space="preserve">'rugged'</w:t>
      </w:r>
      <w:r>
        <w:rPr>
          <w:rStyle w:val="NormalTok"/>
        </w:rPr>
        <w:t xml:space="preserve">)</w:t>
      </w:r>
      <w:r>
        <w:br w:type="textWrapping"/>
      </w:r>
      <w:r>
        <w:rPr>
          <w:rStyle w:val="NormalTok"/>
        </w:rPr>
        <w:t xml:space="preserve">d &lt;-</w:t>
      </w:r>
      <w:r>
        <w:rPr>
          <w:rStyle w:val="StringTok"/>
        </w:rPr>
        <w:t xml:space="preserve"> </w:t>
      </w:r>
      <w:r>
        <w:rPr>
          <w:rStyle w:val="NormalTok"/>
        </w:rPr>
        <w:t xml:space="preserve">rugged</w:t>
      </w:r>
      <w:r>
        <w:br w:type="textWrapping"/>
      </w:r>
      <w:r>
        <w:rPr>
          <w:rStyle w:val="NormalTok"/>
        </w:rPr>
        <w:t xml:space="preserve">d</w:t>
      </w:r>
      <w:r>
        <w:rPr>
          <w:rStyle w:val="OperatorTok"/>
        </w:rPr>
        <w:t xml:space="preserve">$</w:t>
      </w:r>
      <w:r>
        <w:rPr>
          <w:rStyle w:val="NormalTok"/>
        </w:rPr>
        <w:t xml:space="preserve">log_gdp &lt;-</w:t>
      </w:r>
      <w:r>
        <w:rPr>
          <w:rStyle w:val="StringTok"/>
        </w:rPr>
        <w:t xml:space="preserve"> </w:t>
      </w:r>
      <w:r>
        <w:rPr>
          <w:rStyle w:val="KeywordTok"/>
        </w:rPr>
        <w:t xml:space="preserve">log</w:t>
      </w:r>
      <w:r>
        <w:rPr>
          <w:rStyle w:val="NormalTok"/>
        </w:rPr>
        <w:t xml:space="preserve">(d</w:t>
      </w:r>
      <w:r>
        <w:rPr>
          <w:rStyle w:val="OperatorTok"/>
        </w:rPr>
        <w:t xml:space="preserve">$</w:t>
      </w:r>
      <w:r>
        <w:rPr>
          <w:rStyle w:val="NormalTok"/>
        </w:rPr>
        <w:t xml:space="preserve">rgdppc_</w:t>
      </w:r>
      <w:r>
        <w:rPr>
          <w:rStyle w:val="DecValTok"/>
        </w:rPr>
        <w:t xml:space="preserve">2000</w:t>
      </w:r>
      <w:r>
        <w:rPr>
          <w:rStyle w:val="NormalTok"/>
        </w:rPr>
        <w:t xml:space="preserve">)</w:t>
      </w:r>
      <w:r>
        <w:br w:type="textWrapping"/>
      </w:r>
      <w:r>
        <w:rPr>
          <w:rStyle w:val="NormalTok"/>
        </w:rPr>
        <w:t xml:space="preserve">d &lt;-</w:t>
      </w:r>
      <w:r>
        <w:rPr>
          <w:rStyle w:val="StringTok"/>
        </w:rPr>
        <w:t xml:space="preserve"> </w:t>
      </w:r>
      <w:r>
        <w:rPr>
          <w:rStyle w:val="NormalTok"/>
        </w:rPr>
        <w:t xml:space="preserve">d[</w:t>
      </w:r>
      <w:r>
        <w:rPr>
          <w:rStyle w:val="KeywordTok"/>
        </w:rPr>
        <w:t xml:space="preserve">complete.cases</w:t>
      </w:r>
      <w:r>
        <w:rPr>
          <w:rStyle w:val="NormalTok"/>
        </w:rPr>
        <w:t xml:space="preserve">(d</w:t>
      </w:r>
      <w:r>
        <w:rPr>
          <w:rStyle w:val="OperatorTok"/>
        </w:rPr>
        <w:t xml:space="preserve">$</w:t>
      </w:r>
      <w:r>
        <w:rPr>
          <w:rStyle w:val="NormalTok"/>
        </w:rPr>
        <w:t xml:space="preserve">rgdppc_</w:t>
      </w:r>
      <w:r>
        <w:rPr>
          <w:rStyle w:val="DecValTok"/>
        </w:rPr>
        <w:t xml:space="preserve">2000</w:t>
      </w:r>
      <w:r>
        <w:rPr>
          <w:rStyle w:val="NormalTok"/>
        </w:rPr>
        <w:t xml:space="preserve">),]</w:t>
      </w:r>
      <w:r>
        <w:br w:type="textWrapping"/>
      </w:r>
      <w:r>
        <w:rPr>
          <w:rStyle w:val="NormalTok"/>
        </w:rPr>
        <w:t xml:space="preserve">d</w:t>
      </w:r>
      <w:r>
        <w:rPr>
          <w:rStyle w:val="OperatorTok"/>
        </w:rPr>
        <w:t xml:space="preserve">$</w:t>
      </w:r>
      <w:r>
        <w:rPr>
          <w:rStyle w:val="NormalTok"/>
        </w:rPr>
        <w:t xml:space="preserve">log_gdp_std &lt;-</w:t>
      </w:r>
      <w:r>
        <w:rPr>
          <w:rStyle w:val="StringTok"/>
        </w:rPr>
        <w:t xml:space="preserve"> </w:t>
      </w:r>
      <w:r>
        <w:rPr>
          <w:rStyle w:val="NormalTok"/>
        </w:rPr>
        <w:t xml:space="preserve">d</w:t>
      </w:r>
      <w:r>
        <w:rPr>
          <w:rStyle w:val="OperatorTok"/>
        </w:rPr>
        <w:t xml:space="preserve">$</w:t>
      </w:r>
      <w:r>
        <w:rPr>
          <w:rStyle w:val="NormalTok"/>
        </w:rPr>
        <w:t xml:space="preserve">log_gdp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log_gdp)</w:t>
      </w:r>
      <w:r>
        <w:br w:type="textWrapping"/>
      </w:r>
      <w:r>
        <w:rPr>
          <w:rStyle w:val="NormalTok"/>
        </w:rPr>
        <w:t xml:space="preserve">d</w:t>
      </w:r>
      <w:r>
        <w:rPr>
          <w:rStyle w:val="OperatorTok"/>
        </w:rPr>
        <w:t xml:space="preserve">$</w:t>
      </w:r>
      <w:r>
        <w:rPr>
          <w:rStyle w:val="NormalTok"/>
        </w:rPr>
        <w:t xml:space="preserve">rugged_std &lt;-</w:t>
      </w:r>
      <w:r>
        <w:rPr>
          <w:rStyle w:val="StringTok"/>
        </w:rPr>
        <w:t xml:space="preserve"> </w:t>
      </w:r>
      <w:r>
        <w:rPr>
          <w:rStyle w:val="NormalTok"/>
        </w:rPr>
        <w:t xml:space="preserve">d</w:t>
      </w:r>
      <w:r>
        <w:rPr>
          <w:rStyle w:val="OperatorTok"/>
        </w:rPr>
        <w:t xml:space="preserve">$</w:t>
      </w:r>
      <w:r>
        <w:rPr>
          <w:rStyle w:val="NormalTok"/>
        </w:rPr>
        <w:t xml:space="preserve">rugged </w:t>
      </w:r>
      <w:r>
        <w:rPr>
          <w:rStyle w:val="OperatorTok"/>
        </w:rPr>
        <w:t xml:space="preserve">/</w:t>
      </w:r>
      <w:r>
        <w:rPr>
          <w:rStyle w:val="StringTok"/>
        </w:rPr>
        <w:t xml:space="preserve"> </w:t>
      </w:r>
      <w:r>
        <w:rPr>
          <w:rStyle w:val="KeywordTok"/>
        </w:rPr>
        <w:t xml:space="preserve">max</w:t>
      </w:r>
      <w:r>
        <w:rPr>
          <w:rStyle w:val="NormalTok"/>
        </w:rPr>
        <w:t xml:space="preserve">(d</w:t>
      </w:r>
      <w:r>
        <w:rPr>
          <w:rStyle w:val="OperatorTok"/>
        </w:rPr>
        <w:t xml:space="preserve">$</w:t>
      </w:r>
      <w:r>
        <w:rPr>
          <w:rStyle w:val="NormalTok"/>
        </w:rPr>
        <w:t xml:space="preserve">rugged)</w:t>
      </w:r>
      <w:r>
        <w:br w:type="textWrapping"/>
      </w:r>
      <w:r>
        <w:rPr>
          <w:rStyle w:val="NormalTok"/>
        </w:rPr>
        <w:t xml:space="preserve">d2 &lt;-</w:t>
      </w:r>
      <w:r>
        <w:rPr>
          <w:rStyle w:val="StringTok"/>
        </w:rPr>
        <w:t xml:space="preserve"> </w:t>
      </w:r>
      <w:r>
        <w:rPr>
          <w:rStyle w:val="NormalTok"/>
        </w:rPr>
        <w:t xml:space="preserve">d[(d</w:t>
      </w:r>
      <w:r>
        <w:rPr>
          <w:rStyle w:val="OperatorTok"/>
        </w:rPr>
        <w:t xml:space="preserve">$</w:t>
      </w:r>
      <w:r>
        <w:rPr>
          <w:rStyle w:val="NormalTok"/>
        </w:rPr>
        <w:t xml:space="preserve">country </w:t>
      </w:r>
      <w:r>
        <w:rPr>
          <w:rStyle w:val="OperatorTok"/>
        </w:rPr>
        <w:t xml:space="preserve">!=</w:t>
      </w:r>
      <w:r>
        <w:rPr>
          <w:rStyle w:val="StringTok"/>
        </w:rPr>
        <w:t xml:space="preserve"> 'Seychelles'</w:t>
      </w:r>
      <w:r>
        <w:rPr>
          <w:rStyle w:val="NormalTok"/>
        </w:rPr>
        <w:t xml:space="preserve">), ] </w:t>
      </w:r>
    </w:p>
    <w:tbl>
      <w:tblPr>
        <w:tblStyle w:val="TableNormal"/>
        <w:tblW w:type="pct" w:w="2500.0"/>
        <w:tblLook/>
      </w:tblPr>
      <w:tblGrid>
        <w:gridCol w:w="3960"/>
      </w:tblGrid>
      <w:tr>
        <w:tc>
          <w:p>
            <w:pPr>
              <w:pStyle w:val="Compact"/>
              <w:jc w:val="left"/>
            </w:pPr>
            <w:r>
              <w:t xml:space="preserve">For Question 1</w:t>
            </w:r>
          </w:p>
        </w:tc>
      </w:tr>
      <w:tr>
        <w:tc>
          <w:p>
            <w:pPr>
              <w:pStyle w:val="Compact"/>
              <w:jc w:val="left"/>
            </w:pPr>
            <w:r>
              <w:t xml:space="preserve">Problem A</w:t>
            </w:r>
          </w:p>
        </w:tc>
      </w:tr>
      <w:tr>
        <w:tc>
          <w:p>
            <w:pPr>
              <w:pStyle w:val="Compact"/>
              <w:jc w:val="left"/>
            </w:pPr>
            <w:r>
              <w:t xml:space="preserve">Firstly we build two models for full data and full data without Seychelles.</w:t>
            </w:r>
          </w:p>
        </w:tc>
      </w:tr>
      <w:tr>
        <w:tc>
          <w:p>
            <w:pPr>
              <w:pStyle w:val="Compact"/>
              <w:jc w:val="left"/>
            </w:pPr>
            <w:r>
              <w:t xml:space="preserve">```r</w:t>
            </w:r>
            <w:r>
              <w:t xml:space="preserve"> </w:t>
            </w:r>
            <w:r>
              <w:t xml:space="preserve">model.01 &lt;- quap(alist(</w:t>
            </w:r>
            <w:r>
              <w:t xml:space="preserve"> </w:t>
            </w:r>
            <w:r>
              <w:t xml:space="preserve">log_gdp_std ~ dnorm(mu, sigma),</w:t>
            </w:r>
            <w:r>
              <w:t xml:space="preserve"> </w:t>
            </w:r>
            <w:r>
              <w:t xml:space="preserve">mu &lt;- a + br * rugged_std + bc * cont_africa + brc</w:t>
            </w:r>
            <w:r>
              <w:rPr>
                <w:i/>
              </w:rPr>
              <w:t xml:space="preserve">rugged_std</w:t>
            </w:r>
            <w:r>
              <w:t xml:space="preserve">cont_africa,</w:t>
            </w:r>
            <w:r>
              <w:t xml:space="preserve"> </w:t>
            </w:r>
            <w:r>
              <w:t xml:space="preserve">a ~ dnorm(1, 0.3),</w:t>
            </w:r>
            <w:r>
              <w:t xml:space="preserve"> </w:t>
            </w:r>
            <w:r>
              <w:t xml:space="preserve">br ~ dnorm(0, 0.3),</w:t>
            </w:r>
            <w:r>
              <w:t xml:space="preserve"> </w:t>
            </w:r>
            <w:r>
              <w:t xml:space="preserve">bc ~ dnorm(0.5,0.25),</w:t>
            </w:r>
            <w:r>
              <w:t xml:space="preserve"> </w:t>
            </w:r>
            <w:r>
              <w:t xml:space="preserve">brc ~ dnorm(0.5, 0.25),</w:t>
            </w:r>
            <w:r>
              <w:t xml:space="preserve"> </w:t>
            </w:r>
            <w:r>
              <w:t xml:space="preserve">sigma ~ dexp(1)</w:t>
            </w:r>
            <w:r>
              <w:t xml:space="preserve"> </w:t>
            </w:r>
            <w:r>
              <w:t xml:space="preserve">), data = d)</w:t>
            </w:r>
          </w:p>
        </w:tc>
      </w:tr>
      <w:tr>
        <w:tc>
          <w:p>
            <w:pPr>
              <w:pStyle w:val="Compact"/>
              <w:jc w:val="left"/>
            </w:pPr>
            <w:r>
              <w:t xml:space="preserve">model.02 &lt;- quap(alist(</w:t>
            </w:r>
            <w:r>
              <w:t xml:space="preserve"> </w:t>
            </w:r>
            <w:r>
              <w:t xml:space="preserve">log_gdp_std ~ dnorm(mu, sigma),</w:t>
            </w:r>
            <w:r>
              <w:t xml:space="preserve"> </w:t>
            </w:r>
            <w:r>
              <w:t xml:space="preserve">mu &lt;- a + br * rugged_std + bc * cont_africa + brc</w:t>
            </w:r>
            <w:r>
              <w:rPr>
                <w:i/>
              </w:rPr>
              <w:t xml:space="preserve">rugged_std</w:t>
            </w:r>
            <w:r>
              <w:t xml:space="preserve">cont_africa,</w:t>
            </w:r>
            <w:r>
              <w:t xml:space="preserve"> </w:t>
            </w:r>
            <w:r>
              <w:t xml:space="preserve">a ~ dnorm(1, 0.3),</w:t>
            </w:r>
            <w:r>
              <w:t xml:space="preserve"> </w:t>
            </w:r>
            <w:r>
              <w:t xml:space="preserve">br ~ dnorm(0, 0.3),</w:t>
            </w:r>
            <w:r>
              <w:t xml:space="preserve"> </w:t>
            </w:r>
            <w:r>
              <w:t xml:space="preserve">bc ~ dnorm(0.5,0.25),</w:t>
            </w:r>
            <w:r>
              <w:t xml:space="preserve"> </w:t>
            </w:r>
            <w:r>
              <w:t xml:space="preserve">brc ~ dnorm(0.5, 0.25),</w:t>
            </w:r>
            <w:r>
              <w:t xml:space="preserve"> </w:t>
            </w:r>
            <w:r>
              <w:t xml:space="preserve">sigma ~ dexp(1)</w:t>
            </w:r>
            <w:r>
              <w:t xml:space="preserve"> </w:t>
            </w:r>
            <w:r>
              <w:t xml:space="preserve">), data = d2)</w:t>
            </w:r>
            <w:r>
              <w:t xml:space="preserve"> </w:t>
            </w:r>
            <w:r>
              <w:t xml:space="preserve">```</w:t>
            </w:r>
          </w:p>
        </w:tc>
      </w:tr>
      <w:tr>
        <w:tc>
          <w:p>
            <w:pPr>
              <w:pStyle w:val="Compact"/>
              <w:jc w:val="left"/>
            </w:pPr>
            <w:r>
              <w:t xml:space="preserve">Before moving on, let’s peak into the parameter estimate information using precis function.</w:t>
            </w:r>
            <w:r>
              <w:t xml:space="preserve"> </w:t>
            </w:r>
            <w:r>
              <w:t xml:space="preserve">For model.01, the parameter estimate is as follows.</w:t>
            </w:r>
          </w:p>
        </w:tc>
      </w:tr>
      <w:tr>
        <w:tc>
          <w:p>
            <w:pPr>
              <w:pStyle w:val="Compact"/>
              <w:jc w:val="left"/>
            </w:pPr>
            <w:r>
              <w:rPr>
                <w:rStyle w:val="VerbatimChar"/>
              </w:rPr>
              <w:t xml:space="preserve">##             mean          sd       5.5%       94.5% ## a      1.0808683 0.015775077  1.0556567  1.10607994 ## br    -0.1442445 0.053488965 -0.2297302 -0.05875884 ## bc    -0.2251857 0.025302165 -0.2656234 -0.18474791 ## brc    0.2904814 0.087891356  0.1500141  0.43094878 ## sigma  0.1094981 0.005935976  0.1000113  0.11898494</w:t>
            </w:r>
          </w:p>
        </w:tc>
      </w:tr>
      <w:tr>
        <w:tc>
          <w:p>
            <w:pPr>
              <w:pStyle w:val="Compact"/>
              <w:jc w:val="left"/>
            </w:pPr>
            <w:r>
              <w:t xml:space="preserve">For model.02, the parameter estimate is as follows.</w:t>
            </w:r>
          </w:p>
        </w:tc>
      </w:tr>
      <w:tr>
        <w:tc>
          <w:p>
            <w:pPr>
              <w:pStyle w:val="Compact"/>
              <w:jc w:val="left"/>
            </w:pPr>
            <w:r>
              <w:rPr>
                <w:rStyle w:val="VerbatimChar"/>
              </w:rPr>
              <w:t xml:space="preserve">##             mean          sd        5.5%      94.5% ## a      1.0815454 0.015661787  1.05651486  1.1065760 ## br    -0.1470696 0.053124524 -0.23197290 -0.0621664 ## bc    -0.2196152 0.025305258 -0.26005791 -0.1791725 ## brc    0.2328666 0.092800680  0.08455315  0.3811800 ## sigma  0.1086483 0.005908113  0.09920599  0.1180906</w:t>
            </w:r>
          </w:p>
        </w:tc>
      </w:tr>
      <w:tr>
        <w:tc>
          <w:p>
            <w:pPr>
              <w:pStyle w:val="Compact"/>
              <w:jc w:val="left"/>
            </w:pPr>
            <w:r>
              <w:t xml:space="preserve">Given the mean and slope of all the parameters shown above, there are not too much difference between model.01, which uses all data, and model.02, which uses all data except Syechelles.</w:t>
            </w:r>
          </w:p>
        </w:tc>
      </w:tr>
      <w:tr>
        <w:tc>
          <w:p>
            <w:pPr>
              <w:pStyle w:val="Compact"/>
              <w:jc w:val="left"/>
            </w:pPr>
            <w:r>
              <w:t xml:space="preserve">Problem B</w:t>
            </w:r>
          </w:p>
        </w:tc>
      </w:tr>
      <w:tr>
        <w:tc>
          <w:p>
            <w:pPr>
              <w:pStyle w:val="Compact"/>
              <w:jc w:val="left"/>
            </w:pPr>
            <w:r>
              <w:t xml:space="preserve">Before doing the plotting let’s first prepare items needed.</w:t>
            </w:r>
          </w:p>
        </w:tc>
      </w:tr>
      <w:tr>
        <w:tc>
          <w:p>
            <w:pPr>
              <w:pStyle w:val="Compact"/>
              <w:jc w:val="left"/>
            </w:pPr>
            <w:r>
              <w:rPr>
                <w:rStyle w:val="VerbatimChar"/>
              </w:rPr>
              <w:t xml:space="preserve">r par(mfrow=c(2,2)) d.A1 &lt;- d[d$cont_africa == 1,] d.A0 &lt;- d[d$cont_africa == 0,] d2.A1 &lt;- d2[d2$cont_africa == 1,] d2.A0 &lt;- d2[d2$cont_africa ==0, ] rugged_seq &lt;- seq(from=-0.1, to = 1.1, length.out = 30)</w:t>
            </w:r>
          </w:p>
        </w:tc>
      </w:tr>
      <w:tr>
        <w:tc>
          <w:p>
            <w:pPr>
              <w:pStyle w:val="Compact"/>
              <w:jc w:val="left"/>
            </w:pPr>
            <w:r>
              <w:t xml:space="preserve">With all the prepatation, let’s first plot all African countries.</w:t>
            </w:r>
            <w:r>
              <w:t xml:space="preserve"> </w:t>
            </w:r>
            <w:r>
              <w:drawing>
                <wp:inline>
                  <wp:extent cx="4620126" cy="3696101"/>
                  <wp:effectExtent b="0" l="0" r="0" t="0"/>
                  <wp:docPr descr="" title="" id="1" name="Picture"/>
                  <a:graphic>
                    <a:graphicData uri="http://schemas.openxmlformats.org/drawingml/2006/picture">
                      <pic:pic>
                        <pic:nvPicPr>
                          <pic:cNvPr descr="Homework4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Then let’s plot non-african countries.</w:t>
            </w:r>
            <w:r>
              <w:t xml:space="preserve"> </w:t>
            </w:r>
            <w:r>
              <w:drawing>
                <wp:inline>
                  <wp:extent cx="4620126" cy="3696101"/>
                  <wp:effectExtent b="0" l="0" r="0" t="0"/>
                  <wp:docPr descr="" title="" id="1" name="Picture"/>
                  <a:graphic>
                    <a:graphicData uri="http://schemas.openxmlformats.org/drawingml/2006/picture">
                      <pic:pic>
                        <pic:nvPicPr>
                          <pic:cNvPr descr="Homework4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Similarly, let’s work on all African countries without Seychelles and all non-African countries without Seychelles.</w:t>
            </w:r>
            <w:r>
              <w:t xml:space="preserve"> </w:t>
            </w:r>
            <w:r>
              <w:drawing>
                <wp:inline>
                  <wp:extent cx="4620126" cy="3696101"/>
                  <wp:effectExtent b="0" l="0" r="0" t="0"/>
                  <wp:docPr descr="" title="" id="1" name="Picture"/>
                  <a:graphic>
                    <a:graphicData uri="http://schemas.openxmlformats.org/drawingml/2006/picture">
                      <pic:pic>
                        <pic:nvPicPr>
                          <pic:cNvPr descr="Homework4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4_files/figure-docx/unnamed-chunk-8-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From the plot we can get some simple facts.</w:t>
            </w:r>
            <w:r>
              <w:t xml:space="preserve"> </w:t>
            </w:r>
            <w:r>
              <w:t xml:space="preserve">Firstly, for African nations, the extent of logarithmic ruggedness is positively related to the magnitude of GDP, which in turn implys that ruggedness is positively related to GDP.</w:t>
            </w:r>
            <w:r>
              <w:t xml:space="preserve"> </w:t>
            </w:r>
            <w:r>
              <w:t xml:space="preserve">FOr non-African nations, the extent of logarithmic ruggedness is negatively related to the magnitude of GDP, which in turn implys that ruggedness is negatively related to GDP.</w:t>
            </w:r>
          </w:p>
        </w:tc>
      </w:tr>
      <w:tr>
        <w:tc>
          <w:p>
            <w:pPr>
              <w:pStyle w:val="Compact"/>
              <w:jc w:val="left"/>
            </w:pPr>
            <w:r>
              <w:t xml:space="preserve">Problem C</w:t>
            </w:r>
          </w:p>
        </w:tc>
      </w:tr>
      <w:tr>
        <w:tc>
          <w:p>
            <w:pPr>
              <w:pStyle w:val="Compact"/>
              <w:jc w:val="left"/>
            </w:pPr>
            <w:r>
              <w:t xml:space="preserve">Firstly build the three models for model comparison analysis.</w:t>
            </w:r>
          </w:p>
        </w:tc>
      </w:tr>
      <w:tr>
        <w:tc>
          <w:p>
            <w:pPr>
              <w:pStyle w:val="Compact"/>
              <w:jc w:val="left"/>
            </w:pPr>
            <w:r>
              <w:t xml:space="preserve">```r</w:t>
            </w:r>
            <w:r>
              <w:t xml:space="preserve"> </w:t>
            </w:r>
            <w:r>
              <w:t xml:space="preserve">model.03 &lt;- quap(alist(</w:t>
            </w:r>
            <w:r>
              <w:t xml:space="preserve"> </w:t>
            </w:r>
            <w:r>
              <w:t xml:space="preserve">log_gdp_std ~ dnorm(mu, sigma),</w:t>
            </w:r>
            <w:r>
              <w:t xml:space="preserve"> </w:t>
            </w:r>
            <w:r>
              <w:t xml:space="preserve">mu &lt;- a + br * rugged_std,</w:t>
            </w:r>
            <w:r>
              <w:t xml:space="preserve"> </w:t>
            </w:r>
            <w:r>
              <w:t xml:space="preserve">a ~ dnorm(1, 0.3),</w:t>
            </w:r>
            <w:r>
              <w:t xml:space="preserve"> </w:t>
            </w:r>
            <w:r>
              <w:t xml:space="preserve">br ~ dnorm(0, 0.3),</w:t>
            </w:r>
            <w:r>
              <w:t xml:space="preserve"> </w:t>
            </w:r>
            <w:r>
              <w:t xml:space="preserve">sigma ~ dexp(1)</w:t>
            </w:r>
            <w:r>
              <w:t xml:space="preserve"> </w:t>
            </w:r>
            <w:r>
              <w:t xml:space="preserve">), data = d2)</w:t>
            </w:r>
          </w:p>
        </w:tc>
      </w:tr>
      <w:tr>
        <w:tc>
          <w:p>
            <w:pPr>
              <w:pStyle w:val="Compact"/>
              <w:jc w:val="left"/>
            </w:pPr>
            <w:r>
              <w:t xml:space="preserve">model.04 &lt;- quap(alist(</w:t>
            </w:r>
            <w:r>
              <w:t xml:space="preserve"> </w:t>
            </w:r>
            <w:r>
              <w:t xml:space="preserve">log_gdp_std ~ dnorm(mu, sigma),</w:t>
            </w:r>
            <w:r>
              <w:t xml:space="preserve"> </w:t>
            </w:r>
            <w:r>
              <w:t xml:space="preserve">mu &lt;- a + br * rugged_std + bc * cont_africa,</w:t>
            </w:r>
            <w:r>
              <w:t xml:space="preserve"> </w:t>
            </w:r>
            <w:r>
              <w:t xml:space="preserve">a ~ dnorm(1, 0.3),</w:t>
            </w:r>
            <w:r>
              <w:t xml:space="preserve"> </w:t>
            </w:r>
            <w:r>
              <w:t xml:space="preserve">br ~ dnorm(0, 0.3),</w:t>
            </w:r>
            <w:r>
              <w:t xml:space="preserve"> </w:t>
            </w:r>
            <w:r>
              <w:t xml:space="preserve">bc ~ dnorm(0.5,0.25),</w:t>
            </w:r>
            <w:r>
              <w:t xml:space="preserve"> </w:t>
            </w:r>
            <w:r>
              <w:t xml:space="preserve">sigma ~ dexp(1)</w:t>
            </w:r>
            <w:r>
              <w:t xml:space="preserve"> </w:t>
            </w:r>
            <w:r>
              <w:t xml:space="preserve">), data = d2)</w:t>
            </w:r>
          </w:p>
        </w:tc>
      </w:tr>
      <w:tr>
        <w:tc>
          <w:p>
            <w:pPr>
              <w:pStyle w:val="Compact"/>
              <w:jc w:val="left"/>
            </w:pPr>
            <w:r>
              <w:t xml:space="preserve">model.05 &lt;- quap(alist(</w:t>
            </w:r>
            <w:r>
              <w:t xml:space="preserve"> </w:t>
            </w:r>
            <w:r>
              <w:t xml:space="preserve">log_gdp_std ~ dnorm(mu, sigma),</w:t>
            </w:r>
            <w:r>
              <w:t xml:space="preserve"> </w:t>
            </w:r>
            <w:r>
              <w:t xml:space="preserve">mu &lt;- a + br * rugged_std + bc * cont_africa + brc</w:t>
            </w:r>
            <w:r>
              <w:rPr>
                <w:i/>
              </w:rPr>
              <w:t xml:space="preserve">rugged_std</w:t>
            </w:r>
            <w:r>
              <w:t xml:space="preserve">cont_africa,</w:t>
            </w:r>
            <w:r>
              <w:t xml:space="preserve"> </w:t>
            </w:r>
            <w:r>
              <w:t xml:space="preserve">a ~ dnorm(1, 0.3),</w:t>
            </w:r>
            <w:r>
              <w:t xml:space="preserve"> </w:t>
            </w:r>
            <w:r>
              <w:t xml:space="preserve">br ~ dnorm(0, 0.3),</w:t>
            </w:r>
            <w:r>
              <w:t xml:space="preserve"> </w:t>
            </w:r>
            <w:r>
              <w:t xml:space="preserve">bc ~ dnorm(0.5,0.25),</w:t>
            </w:r>
            <w:r>
              <w:t xml:space="preserve"> </w:t>
            </w:r>
            <w:r>
              <w:t xml:space="preserve">brc ~ dnorm(0.5, 0.25),</w:t>
            </w:r>
            <w:r>
              <w:t xml:space="preserve"> </w:t>
            </w:r>
            <w:r>
              <w:t xml:space="preserve">sigma ~ dexp(1)</w:t>
            </w:r>
            <w:r>
              <w:t xml:space="preserve"> </w:t>
            </w:r>
            <w:r>
              <w:t xml:space="preserve">), data = d2)</w:t>
            </w:r>
            <w:r>
              <w:t xml:space="preserve"> </w:t>
            </w:r>
            <w:r>
              <w:t xml:space="preserve">```</w:t>
            </w:r>
          </w:p>
        </w:tc>
      </w:tr>
      <w:tr>
        <w:tc>
          <w:p>
            <w:pPr>
              <w:pStyle w:val="Compact"/>
              <w:jc w:val="left"/>
            </w:pPr>
            <w:r>
              <w:t xml:space="preserve">Using WAIC to conduct model comparison analysis. This can be done with</w:t>
            </w:r>
            <w:r>
              <w:t xml:space="preserve"> </w:t>
            </w:r>
            <w:r>
              <w:t xml:space="preserve">“</w:t>
            </w:r>
            <w:r>
              <w:t xml:space="preserve">Compare</w:t>
            </w:r>
            <w:r>
              <w:t xml:space="preserve">”</w:t>
            </w:r>
            <w:r>
              <w:t xml:space="preserve"> </w:t>
            </w:r>
            <w:r>
              <w:t xml:space="preserve">under the rethinking package.</w:t>
            </w:r>
          </w:p>
        </w:tc>
      </w:tr>
      <w:tr>
        <w:tc>
          <w:p>
            <w:pPr>
              <w:pStyle w:val="Compact"/>
              <w:jc w:val="left"/>
            </w:pPr>
            <w:r>
              <w:rPr>
                <w:rStyle w:val="VerbatimChar"/>
              </w:rPr>
              <w:t xml:space="preserve">r compare(model.03, model.04, model.05)</w:t>
            </w:r>
          </w:p>
        </w:tc>
      </w:tr>
      <w:tr>
        <w:tc>
          <w:p>
            <w:pPr>
              <w:pStyle w:val="Compact"/>
              <w:jc w:val="left"/>
            </w:pPr>
            <w:r>
              <w:rPr>
                <w:rStyle w:val="VerbatimChar"/>
              </w:rPr>
              <w:t xml:space="preserve">##               WAIC    pWAIC     dWAIC       weight       SE       dSE ## model.05 -260.6623 4.691640  0.000000 8.066182e-01 15.28181        NA ## model.04 -257.8059 4.007366  2.856368 1.933818e-01 14.33494  4.137158 ## model.03 -187.5600 2.824929 73.102242 1.078246e-16 13.43963 15.730079</w:t>
            </w:r>
          </w:p>
        </w:tc>
      </w:tr>
      <w:tr>
        <w:tc>
          <w:p>
            <w:pPr>
              <w:pStyle w:val="Compact"/>
              <w:jc w:val="left"/>
            </w:pPr>
            <w:r>
              <w:t xml:space="preserve">Given the results shown above, we can tell that model.05, which incorporates two vairables as well as the interaction, is the best prediction model in that it has the lowest WAIC value.</w:t>
            </w:r>
          </w:p>
        </w:tc>
      </w:tr>
      <w:tr>
        <w:tc>
          <w:p>
            <w:pPr>
              <w:pStyle w:val="Compact"/>
              <w:jc w:val="left"/>
            </w:pPr>
            <w:r>
              <w:t xml:space="preserve">We can get the model-averaged predictions of these models using the</w:t>
            </w:r>
            <w:r>
              <w:t xml:space="preserve"> </w:t>
            </w:r>
            <w:r>
              <w:t xml:space="preserve">“</w:t>
            </w:r>
            <w:r>
              <w:t xml:space="preserve">Ensemble</w:t>
            </w:r>
            <w:r>
              <w:t xml:space="preserve">”</w:t>
            </w:r>
            <w:r>
              <w:t xml:space="preserve"> </w:t>
            </w:r>
            <w:r>
              <w:t xml:space="preserve">function.</w:t>
            </w:r>
          </w:p>
        </w:tc>
      </w:tr>
      <w:tr>
        <w:tc>
          <w:p>
            <w:pPr>
              <w:pStyle w:val="Compact"/>
              <w:jc w:val="left"/>
            </w:pPr>
            <w:r>
              <w:rPr>
                <w:rStyle w:val="VerbatimChar"/>
              </w:rPr>
              <w:t xml:space="preserve">r rugged.seq &lt;- seq(from = 0, to = 8, length.out = 30) rugged.seq.std &lt;- rugged.seq - mean(rugged.seq) data = data.frame(rugged_std = rugged.seq.std, cont_africa = 1) model.ensemble &lt;- ensemble(model.03, model.04, model.05, data = data)</w:t>
            </w:r>
          </w:p>
        </w:tc>
      </w:tr>
      <w:tr>
        <w:tc>
          <w:p>
            <w:pPr>
              <w:pStyle w:val="Compact"/>
              <w:jc w:val="left"/>
            </w:pPr>
            <w:r>
              <w:t xml:space="preserve">To better understand the predictions, let’s simply plot it out.</w:t>
            </w:r>
            <w:r>
              <w:t xml:space="preserve"> </w:t>
            </w:r>
            <w:r>
              <w:drawing>
                <wp:inline>
                  <wp:extent cx="4620126" cy="3696101"/>
                  <wp:effectExtent b="0" l="0" r="0" t="0"/>
                  <wp:docPr descr="" title="" id="1" name="Picture"/>
                  <a:graphic>
                    <a:graphicData uri="http://schemas.openxmlformats.org/drawingml/2006/picture">
                      <pic:pic>
                        <pic:nvPicPr>
                          <pic:cNvPr descr="Homework4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This plot is drawn based on the facts below.</w:t>
            </w:r>
            <w:r>
              <w:t xml:space="preserve"> </w:t>
            </w:r>
            <w:r>
              <w:t xml:space="preserve">1. The dataset includes all African and non-African nations excep Seychelles.</w:t>
            </w:r>
            <w:r>
              <w:t xml:space="preserve"> </w:t>
            </w:r>
            <w:r>
              <w:t xml:space="preserve">2. This is the model-averaged prediction of model.03, model.04, model.05.</w:t>
            </w:r>
          </w:p>
        </w:tc>
      </w:tr>
      <w:tr>
        <w:tc>
          <w:p>
            <w:pPr>
              <w:pStyle w:val="Compact"/>
              <w:jc w:val="left"/>
            </w:pPr>
            <w:r>
              <w:t xml:space="preserve">The result shows positive relationship between the two variables, ruggedness and GDP. This is the combination of both African and non-African countries. Comparing with the plots from problem B, we can find out that if we do not consider the difference in countries, we will have wrong inplications for non-African countries.</w:t>
            </w:r>
          </w:p>
        </w:tc>
      </w:tr>
    </w:tbl>
    <w:p>
      <w:pPr>
        <w:pStyle w:val="BodyText"/>
      </w:pPr>
      <w:r>
        <w:t xml:space="preserve">For Question 2</w:t>
      </w:r>
    </w:p>
    <w:p>
      <w:pPr>
        <w:pStyle w:val="BodyText"/>
      </w:pPr>
      <w:r>
        <w:t xml:space="preserve">Before entering each problem, first let’s import data and libraries needed.</w:t>
      </w:r>
    </w:p>
    <w:p>
      <w:pPr>
        <w:pStyle w:val="SourceCode"/>
      </w:pPr>
      <w:r>
        <w:rPr>
          <w:rStyle w:val="KeywordTok"/>
        </w:rPr>
        <w:t xml:space="preserve">library</w:t>
      </w:r>
      <w:r>
        <w:rPr>
          <w:rStyle w:val="NormalTok"/>
        </w:rPr>
        <w:t xml:space="preserve">(rstan)</w:t>
      </w:r>
      <w:r>
        <w:br w:type="textWrapping"/>
      </w:r>
      <w:r>
        <w:rPr>
          <w:rStyle w:val="KeywordTok"/>
        </w:rPr>
        <w:t xml:space="preserve">library</w:t>
      </w:r>
      <w:r>
        <w:rPr>
          <w:rStyle w:val="NormalTok"/>
        </w:rPr>
        <w:t xml:space="preserve">(rethinking)</w:t>
      </w:r>
      <w:r>
        <w:br w:type="textWrapping"/>
      </w:r>
      <w:r>
        <w:rPr>
          <w:rStyle w:val="KeywordTok"/>
        </w:rPr>
        <w:t xml:space="preserve">data</w:t>
      </w:r>
      <w:r>
        <w:rPr>
          <w:rStyle w:val="NormalTok"/>
        </w:rPr>
        <w:t xml:space="preserve">(</w:t>
      </w:r>
      <w:r>
        <w:rPr>
          <w:rStyle w:val="StringTok"/>
        </w:rPr>
        <w:t xml:space="preserve">'nettle'</w:t>
      </w:r>
      <w:r>
        <w:rPr>
          <w:rStyle w:val="NormalTok"/>
        </w:rPr>
        <w:t xml:space="preserve">)</w:t>
      </w:r>
      <w:r>
        <w:br w:type="textWrapping"/>
      </w:r>
      <w:r>
        <w:rPr>
          <w:rStyle w:val="NormalTok"/>
        </w:rPr>
        <w:t xml:space="preserve">d &lt;-</w:t>
      </w:r>
      <w:r>
        <w:rPr>
          <w:rStyle w:val="StringTok"/>
        </w:rPr>
        <w:t xml:space="preserve"> </w:t>
      </w:r>
      <w:r>
        <w:rPr>
          <w:rStyle w:val="NormalTok"/>
        </w:rPr>
        <w:t xml:space="preserve">nettle</w:t>
      </w:r>
      <w:r>
        <w:br w:type="textWrapping"/>
      </w:r>
      <w:r>
        <w:rPr>
          <w:rStyle w:val="KeywordTok"/>
        </w:rPr>
        <w:t xml:space="preserve">str</w:t>
      </w:r>
      <w:r>
        <w:rPr>
          <w:rStyle w:val="NormalTok"/>
        </w:rPr>
        <w:t xml:space="preserve">(d)</w:t>
      </w:r>
      <w:r>
        <w:br w:type="textWrapping"/>
      </w:r>
      <w:r>
        <w:br w:type="textWrapping"/>
      </w:r>
      <w:r>
        <w:rPr>
          <w:rStyle w:val="NormalTok"/>
        </w:rPr>
        <w:t xml:space="preserve">d</w:t>
      </w:r>
      <w:r>
        <w:rPr>
          <w:rStyle w:val="OperatorTok"/>
        </w:rPr>
        <w:t xml:space="preserve">$</w:t>
      </w:r>
      <w:r>
        <w:rPr>
          <w:rStyle w:val="NormalTok"/>
        </w:rPr>
        <w:t xml:space="preserve">lang.per.cap &lt;-</w:t>
      </w:r>
      <w:r>
        <w:rPr>
          <w:rStyle w:val="StringTok"/>
        </w:rPr>
        <w:t xml:space="preserve"> </w:t>
      </w:r>
      <w:r>
        <w:rPr>
          <w:rStyle w:val="NormalTok"/>
        </w:rPr>
        <w:t xml:space="preserve">d</w:t>
      </w:r>
      <w:r>
        <w:rPr>
          <w:rStyle w:val="OperatorTok"/>
        </w:rPr>
        <w:t xml:space="preserve">$</w:t>
      </w:r>
      <w:r>
        <w:rPr>
          <w:rStyle w:val="NormalTok"/>
        </w:rPr>
        <w:t xml:space="preserve">num.lang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k.pop</w:t>
      </w:r>
      <w:r>
        <w:br w:type="textWrapping"/>
      </w:r>
      <w:r>
        <w:rPr>
          <w:rStyle w:val="NormalTok"/>
        </w:rPr>
        <w:t xml:space="preserve">d</w:t>
      </w:r>
      <w:r>
        <w:rPr>
          <w:rStyle w:val="OperatorTok"/>
        </w:rPr>
        <w:t xml:space="preserve">$</w:t>
      </w:r>
      <w:r>
        <w:rPr>
          <w:rStyle w:val="NormalTok"/>
        </w:rPr>
        <w:t xml:space="preserve">log.lang.per.cap &lt;-</w:t>
      </w:r>
      <w:r>
        <w:rPr>
          <w:rStyle w:val="StringTok"/>
        </w:rPr>
        <w:t xml:space="preserve"> </w:t>
      </w:r>
      <w:r>
        <w:rPr>
          <w:rStyle w:val="KeywordTok"/>
        </w:rPr>
        <w:t xml:space="preserve">log</w:t>
      </w:r>
      <w:r>
        <w:rPr>
          <w:rStyle w:val="NormalTok"/>
        </w:rPr>
        <w:t xml:space="preserve">(d</w:t>
      </w:r>
      <w:r>
        <w:rPr>
          <w:rStyle w:val="OperatorTok"/>
        </w:rPr>
        <w:t xml:space="preserve">$</w:t>
      </w:r>
      <w:r>
        <w:rPr>
          <w:rStyle w:val="NormalTok"/>
        </w:rPr>
        <w:t xml:space="preserve">lang.per.cap)</w:t>
      </w:r>
      <w:r>
        <w:br w:type="textWrapping"/>
      </w:r>
      <w:r>
        <w:rPr>
          <w:rStyle w:val="NormalTok"/>
        </w:rPr>
        <w:t xml:space="preserve">d</w:t>
      </w:r>
      <w:r>
        <w:rPr>
          <w:rStyle w:val="OperatorTok"/>
        </w:rPr>
        <w:t xml:space="preserve">$</w:t>
      </w:r>
      <w:r>
        <w:rPr>
          <w:rStyle w:val="NormalTok"/>
        </w:rPr>
        <w:t xml:space="preserve">log.area &lt;-</w:t>
      </w:r>
      <w:r>
        <w:rPr>
          <w:rStyle w:val="StringTok"/>
        </w:rPr>
        <w:t xml:space="preserve"> </w:t>
      </w:r>
      <w:r>
        <w:rPr>
          <w:rStyle w:val="KeywordTok"/>
        </w:rPr>
        <w:t xml:space="preserve">log</w:t>
      </w:r>
      <w:r>
        <w:rPr>
          <w:rStyle w:val="NormalTok"/>
        </w:rPr>
        <w:t xml:space="preserve">(d</w:t>
      </w:r>
      <w:r>
        <w:rPr>
          <w:rStyle w:val="OperatorTok"/>
        </w:rPr>
        <w:t xml:space="preserve">$</w:t>
      </w:r>
      <w:r>
        <w:rPr>
          <w:rStyle w:val="NormalTok"/>
        </w:rPr>
        <w:t xml:space="preserve">area)</w:t>
      </w:r>
      <w:r>
        <w:br w:type="textWrapping"/>
      </w:r>
      <w:r>
        <w:rPr>
          <w:rStyle w:val="NormalTok"/>
        </w:rPr>
        <w:t xml:space="preserve">d</w:t>
      </w:r>
      <w:r>
        <w:rPr>
          <w:rStyle w:val="OperatorTok"/>
        </w:rPr>
        <w:t xml:space="preserve">$</w:t>
      </w:r>
      <w:r>
        <w:rPr>
          <w:rStyle w:val="NormalTok"/>
        </w:rPr>
        <w:t xml:space="preserve">mean.growing.season</w:t>
      </w:r>
    </w:p>
    <w:p>
      <w:pPr>
        <w:pStyle w:val="FirstParagraph"/>
      </w:pPr>
      <w:r>
        <w:t xml:space="preserve">Problem A</w:t>
      </w:r>
    </w:p>
    <w:p>
      <w:pPr>
        <w:pStyle w:val="BodyText"/>
      </w:pPr>
      <w:r>
        <w:t xml:space="preserve">The first hypothesis is that language diversity is positively associated wit hthe average length of the growing season. The model is shown below.</w:t>
      </w:r>
    </w:p>
    <w:p>
      <w:pPr>
        <w:pStyle w:val="SourceCode"/>
      </w:pPr>
      <w:r>
        <w:rPr>
          <w:rStyle w:val="NormalTok"/>
        </w:rPr>
        <w:t xml:space="preserve">model.</w:t>
      </w:r>
      <w:r>
        <w:rPr>
          <w:rStyle w:val="DecValTok"/>
        </w:rPr>
        <w:t xml:space="preserve">06</w:t>
      </w:r>
      <w:r>
        <w:rPr>
          <w:rStyle w:val="NormalTok"/>
        </w:rPr>
        <w:t xml:space="preserve"> &lt;-</w:t>
      </w:r>
      <w:r>
        <w:rPr>
          <w:rStyle w:val="StringTok"/>
        </w:rPr>
        <w:t xml:space="preserve"> </w:t>
      </w:r>
      <w:r>
        <w:rPr>
          <w:rStyle w:val="KeywordTok"/>
        </w:rPr>
        <w:t xml:space="preserve">quap</w:t>
      </w:r>
      <w:r>
        <w:rPr>
          <w:rStyle w:val="NormalTok"/>
        </w:rPr>
        <w:t xml:space="preserve">(</w:t>
      </w:r>
      <w:r>
        <w:rPr>
          <w:rStyle w:val="KeywordTok"/>
        </w:rPr>
        <w:t xml:space="preserve">alist</w:t>
      </w:r>
      <w:r>
        <w:rPr>
          <w:rStyle w:val="NormalTok"/>
        </w:rPr>
        <w:t xml:space="preserve">(</w:t>
      </w:r>
      <w:r>
        <w:br w:type="textWrapping"/>
      </w:r>
      <w:r>
        <w:rPr>
          <w:rStyle w:val="NormalTok"/>
        </w:rPr>
        <w:t xml:space="preserve">  log.lang.per.cap </w:t>
      </w:r>
      <w:r>
        <w:rPr>
          <w:rStyle w:val="OperatorTok"/>
        </w:rPr>
        <w:t xml:space="preserve">~</w:t>
      </w:r>
      <w:r>
        <w:rPr>
          <w:rStyle w:val="StringTok"/>
        </w:rPr>
        <w:t xml:space="preserve"> </w:t>
      </w:r>
      <w:r>
        <w:rPr>
          <w:rStyle w:val="KeywordTok"/>
        </w:rPr>
        <w:t xml:space="preserve">dnorm</w:t>
      </w:r>
      <w:r>
        <w:rPr>
          <w:rStyle w:val="NormalTok"/>
        </w:rPr>
        <w:t xml:space="preserve">(mu, sigma),</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bm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mean.growing.season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log.area,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bm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data =</w:t>
      </w:r>
      <w:r>
        <w:rPr>
          <w:rStyle w:val="NormalTok"/>
        </w:rPr>
        <w:t xml:space="preserve"> d)</w:t>
      </w:r>
    </w:p>
    <w:p>
      <w:pPr>
        <w:pStyle w:val="SourceCode"/>
      </w:pPr>
      <w:r>
        <w:rPr>
          <w:rStyle w:val="KeywordTok"/>
        </w:rPr>
        <w:t xml:space="preserve">precis</w:t>
      </w:r>
      <w:r>
        <w:rPr>
          <w:rStyle w:val="NormalTok"/>
        </w:rPr>
        <w:t xml:space="preserve">(model.</w:t>
      </w:r>
      <w:r>
        <w:rPr>
          <w:rStyle w:val="DecValTok"/>
        </w:rPr>
        <w:t xml:space="preserve">06</w:t>
      </w:r>
      <w:r>
        <w:rPr>
          <w:rStyle w:val="NormalTok"/>
        </w:rPr>
        <w:t xml:space="preserve">)</w:t>
      </w:r>
    </w:p>
    <w:p>
      <w:pPr>
        <w:pStyle w:val="SourceCode"/>
      </w:pPr>
      <w:r>
        <w:rPr>
          <w:rStyle w:val="VerbatimChar"/>
        </w:rPr>
        <w:t xml:space="preserve">##             mean         sd        5.5%         94.5%</w:t>
      </w:r>
      <w:r>
        <w:br w:type="textWrapping"/>
      </w:r>
      <w:r>
        <w:rPr>
          <w:rStyle w:val="VerbatimChar"/>
        </w:rPr>
        <w:t xml:space="preserve">## a     -3.8454986 1.80980313 -6.73791355 -0.9530836668</w:t>
      </w:r>
      <w:r>
        <w:br w:type="textWrapping"/>
      </w:r>
      <w:r>
        <w:rPr>
          <w:rStyle w:val="VerbatimChar"/>
        </w:rPr>
        <w:t xml:space="preserve">## bm     0.1435976 0.05135259  0.06152628  0.2256689950</w:t>
      </w:r>
      <w:r>
        <w:br w:type="textWrapping"/>
      </w:r>
      <w:r>
        <w:rPr>
          <w:rStyle w:val="VerbatimChar"/>
        </w:rPr>
        <w:t xml:space="preserve">## ba    -0.2027194 0.12670883 -0.40522460 -0.0002142509</w:t>
      </w:r>
      <w:r>
        <w:br w:type="textWrapping"/>
      </w:r>
      <w:r>
        <w:rPr>
          <w:rStyle w:val="VerbatimChar"/>
        </w:rPr>
        <w:t xml:space="preserve">## sigma  1.2825938 0.09392344  1.13248598  1.4327015766</w:t>
      </w:r>
    </w:p>
    <w:p>
      <w:pPr>
        <w:pStyle w:val="FirstParagraph"/>
      </w:pPr>
      <w:r>
        <w:t xml:space="preserve">The result above shows that mean growing season is positively associated with language diversity, with slope = 0.14.</w:t>
      </w:r>
    </w:p>
    <w:p>
      <w:pPr>
        <w:pStyle w:val="BodyText"/>
      </w:pPr>
      <w:r>
        <w:t xml:space="preserve">Problem B</w:t>
      </w:r>
    </w:p>
    <w:p>
      <w:pPr>
        <w:pStyle w:val="SourceCode"/>
      </w:pPr>
      <w:r>
        <w:rPr>
          <w:rStyle w:val="NormalTok"/>
        </w:rPr>
        <w:t xml:space="preserve">model.</w:t>
      </w:r>
      <w:r>
        <w:rPr>
          <w:rStyle w:val="DecValTok"/>
        </w:rPr>
        <w:t xml:space="preserve">07</w:t>
      </w:r>
      <w:r>
        <w:rPr>
          <w:rStyle w:val="NormalTok"/>
        </w:rPr>
        <w:t xml:space="preserve"> &lt;-</w:t>
      </w:r>
      <w:r>
        <w:rPr>
          <w:rStyle w:val="StringTok"/>
        </w:rPr>
        <w:t xml:space="preserve"> </w:t>
      </w:r>
      <w:r>
        <w:rPr>
          <w:rStyle w:val="KeywordTok"/>
        </w:rPr>
        <w:t xml:space="preserve">quap</w:t>
      </w:r>
      <w:r>
        <w:rPr>
          <w:rStyle w:val="NormalTok"/>
        </w:rPr>
        <w:t xml:space="preserve">(</w:t>
      </w:r>
      <w:r>
        <w:rPr>
          <w:rStyle w:val="KeywordTok"/>
        </w:rPr>
        <w:t xml:space="preserve">alist</w:t>
      </w:r>
      <w:r>
        <w:rPr>
          <w:rStyle w:val="NormalTok"/>
        </w:rPr>
        <w:t xml:space="preserve">(</w:t>
      </w:r>
      <w:r>
        <w:br w:type="textWrapping"/>
      </w:r>
      <w:r>
        <w:rPr>
          <w:rStyle w:val="NormalTok"/>
        </w:rPr>
        <w:t xml:space="preserve">  log.lang.per.cap </w:t>
      </w:r>
      <w:r>
        <w:rPr>
          <w:rStyle w:val="OperatorTok"/>
        </w:rPr>
        <w:t xml:space="preserve">~</w:t>
      </w:r>
      <w:r>
        <w:rPr>
          <w:rStyle w:val="StringTok"/>
        </w:rPr>
        <w:t xml:space="preserve"> </w:t>
      </w:r>
      <w:r>
        <w:rPr>
          <w:rStyle w:val="KeywordTok"/>
        </w:rPr>
        <w:t xml:space="preserve">dnorm</w:t>
      </w:r>
      <w:r>
        <w:rPr>
          <w:rStyle w:val="NormalTok"/>
        </w:rPr>
        <w:t xml:space="preserve">(mu, sigma),</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sd.growing.season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log.area,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bs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data =</w:t>
      </w:r>
      <w:r>
        <w:rPr>
          <w:rStyle w:val="NormalTok"/>
        </w:rPr>
        <w:t xml:space="preserve"> d)</w:t>
      </w:r>
    </w:p>
    <w:p>
      <w:pPr>
        <w:pStyle w:val="SourceCode"/>
      </w:pPr>
      <w:r>
        <w:rPr>
          <w:rStyle w:val="KeywordTok"/>
        </w:rPr>
        <w:t xml:space="preserve">precis</w:t>
      </w:r>
      <w:r>
        <w:rPr>
          <w:rStyle w:val="NormalTok"/>
        </w:rPr>
        <w:t xml:space="preserve">(model.</w:t>
      </w:r>
      <w:r>
        <w:rPr>
          <w:rStyle w:val="DecValTok"/>
        </w:rPr>
        <w:t xml:space="preserve">07</w:t>
      </w:r>
      <w:r>
        <w:rPr>
          <w:rStyle w:val="NormalTok"/>
        </w:rPr>
        <w:t xml:space="preserve">)</w:t>
      </w:r>
    </w:p>
    <w:p>
      <w:pPr>
        <w:pStyle w:val="SourceCode"/>
      </w:pPr>
      <w:r>
        <w:rPr>
          <w:rStyle w:val="VerbatimChar"/>
        </w:rPr>
        <w:t xml:space="preserve">##             mean        sd       5.5%       94.5%</w:t>
      </w:r>
      <w:r>
        <w:br w:type="textWrapping"/>
      </w:r>
      <w:r>
        <w:rPr>
          <w:rStyle w:val="VerbatimChar"/>
        </w:rPr>
        <w:t xml:space="preserve">## a     -1.9943281 1.7277623 -4.7556260  0.76696973</w:t>
      </w:r>
      <w:r>
        <w:br w:type="textWrapping"/>
      </w:r>
      <w:r>
        <w:rPr>
          <w:rStyle w:val="VerbatimChar"/>
        </w:rPr>
        <w:t xml:space="preserve">## bs    -0.2089830 0.1717148 -0.4834164  0.06545045</w:t>
      </w:r>
      <w:r>
        <w:br w:type="textWrapping"/>
      </w:r>
      <w:r>
        <w:rPr>
          <w:rStyle w:val="VerbatimChar"/>
        </w:rPr>
        <w:t xml:space="preserve">## ba    -0.2402122 0.1436598 -0.4698084 -0.01061606</w:t>
      </w:r>
      <w:r>
        <w:br w:type="textWrapping"/>
      </w:r>
      <w:r>
        <w:rPr>
          <w:rStyle w:val="VerbatimChar"/>
        </w:rPr>
        <w:t xml:space="preserve">## sigma  1.3247524 0.0966836  1.1702334  1.47927150</w:t>
      </w:r>
    </w:p>
    <w:p>
      <w:pPr>
        <w:pStyle w:val="FirstParagraph"/>
      </w:pPr>
      <w:r>
        <w:t xml:space="preserve">The result above shows that the standard deviation growing season is negatively associated with language diversity, with slope = -0.21.</w:t>
      </w:r>
    </w:p>
    <w:p>
      <w:pPr>
        <w:pStyle w:val="BodyText"/>
      </w:pPr>
      <w:r>
        <w:t xml:space="preserve">Problem C</w:t>
      </w:r>
    </w:p>
    <w:p>
      <w:pPr>
        <w:pStyle w:val="SourceCode"/>
      </w:pPr>
      <w:r>
        <w:rPr>
          <w:rStyle w:val="NormalTok"/>
        </w:rPr>
        <w:t xml:space="preserve">model.</w:t>
      </w:r>
      <w:r>
        <w:rPr>
          <w:rStyle w:val="DecValTok"/>
        </w:rPr>
        <w:t xml:space="preserve">08</w:t>
      </w:r>
      <w:r>
        <w:rPr>
          <w:rStyle w:val="NormalTok"/>
        </w:rPr>
        <w:t xml:space="preserve"> &lt;-</w:t>
      </w:r>
      <w:r>
        <w:rPr>
          <w:rStyle w:val="StringTok"/>
        </w:rPr>
        <w:t xml:space="preserve"> </w:t>
      </w:r>
      <w:r>
        <w:rPr>
          <w:rStyle w:val="KeywordTok"/>
        </w:rPr>
        <w:t xml:space="preserve">quap</w:t>
      </w:r>
      <w:r>
        <w:rPr>
          <w:rStyle w:val="NormalTok"/>
        </w:rPr>
        <w:t xml:space="preserve">(</w:t>
      </w:r>
      <w:r>
        <w:rPr>
          <w:rStyle w:val="KeywordTok"/>
        </w:rPr>
        <w:t xml:space="preserve">alist</w:t>
      </w:r>
      <w:r>
        <w:rPr>
          <w:rStyle w:val="NormalTok"/>
        </w:rPr>
        <w:t xml:space="preserve">(</w:t>
      </w:r>
      <w:r>
        <w:br w:type="textWrapping"/>
      </w:r>
      <w:r>
        <w:rPr>
          <w:rStyle w:val="NormalTok"/>
        </w:rPr>
        <w:t xml:space="preserve">  log.lang.per.cap </w:t>
      </w:r>
      <w:r>
        <w:rPr>
          <w:rStyle w:val="OperatorTok"/>
        </w:rPr>
        <w:t xml:space="preserve">~</w:t>
      </w:r>
      <w:r>
        <w:rPr>
          <w:rStyle w:val="StringTok"/>
        </w:rPr>
        <w:t xml:space="preserve"> </w:t>
      </w:r>
      <w:r>
        <w:rPr>
          <w:rStyle w:val="KeywordTok"/>
        </w:rPr>
        <w:t xml:space="preserve">dnorm</w:t>
      </w:r>
      <w:r>
        <w:rPr>
          <w:rStyle w:val="NormalTok"/>
        </w:rPr>
        <w:t xml:space="preserve">(mu, sigma),</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bm </w:t>
      </w:r>
      <w:r>
        <w:rPr>
          <w:rStyle w:val="OperatorTok"/>
        </w:rPr>
        <w:t xml:space="preserve">*</w:t>
      </w:r>
      <w:r>
        <w:rPr>
          <w:rStyle w:val="StringTok"/>
        </w:rPr>
        <w:t xml:space="preserve"> </w:t>
      </w:r>
      <w:r>
        <w:rPr>
          <w:rStyle w:val="NormalTok"/>
        </w:rPr>
        <w:t xml:space="preserve">mean.growing.season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sd.growing.season </w:t>
      </w:r>
      <w:r>
        <w:rPr>
          <w:rStyle w:val="OperatorTok"/>
        </w:rPr>
        <w:t xml:space="preserve">+</w:t>
      </w:r>
      <w:r>
        <w:rPr>
          <w:rStyle w:val="StringTok"/>
        </w:rPr>
        <w:t xml:space="preserve"> </w:t>
      </w:r>
      <w:r>
        <w:rPr>
          <w:rStyle w:val="NormalTok"/>
        </w:rPr>
        <w:t xml:space="preserve">bms </w:t>
      </w:r>
      <w:r>
        <w:rPr>
          <w:rStyle w:val="OperatorTok"/>
        </w:rPr>
        <w:t xml:space="preserve">*</w:t>
      </w:r>
      <w:r>
        <w:rPr>
          <w:rStyle w:val="StringTok"/>
        </w:rPr>
        <w:t xml:space="preserve"> </w:t>
      </w:r>
      <w:r>
        <w:rPr>
          <w:rStyle w:val="NormalTok"/>
        </w:rPr>
        <w:t xml:space="preserve">mean.growing.season </w:t>
      </w:r>
      <w:r>
        <w:rPr>
          <w:rStyle w:val="OperatorTok"/>
        </w:rPr>
        <w:t xml:space="preserve">*</w:t>
      </w:r>
      <w:r>
        <w:rPr>
          <w:rStyle w:val="StringTok"/>
        </w:rPr>
        <w:t xml:space="preserve"> </w:t>
      </w:r>
      <w:r>
        <w:rPr>
          <w:rStyle w:val="NormalTok"/>
        </w:rPr>
        <w:t xml:space="preserve">sd.growing.season,</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bm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bs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bms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data =</w:t>
      </w:r>
      <w:r>
        <w:rPr>
          <w:rStyle w:val="NormalTok"/>
        </w:rPr>
        <w:t xml:space="preserve"> d)</w:t>
      </w:r>
    </w:p>
    <w:p>
      <w:pPr>
        <w:pStyle w:val="SourceCode"/>
      </w:pPr>
      <w:r>
        <w:rPr>
          <w:rStyle w:val="KeywordTok"/>
        </w:rPr>
        <w:t xml:space="preserve">precis</w:t>
      </w:r>
      <w:r>
        <w:rPr>
          <w:rStyle w:val="NormalTok"/>
        </w:rPr>
        <w:t xml:space="preserve">(model.</w:t>
      </w:r>
      <w:r>
        <w:rPr>
          <w:rStyle w:val="DecValTok"/>
        </w:rPr>
        <w:t xml:space="preserve">08</w:t>
      </w:r>
      <w:r>
        <w:rPr>
          <w:rStyle w:val="NormalTok"/>
        </w:rPr>
        <w:t xml:space="preserve">)</w:t>
      </w:r>
    </w:p>
    <w:p>
      <w:pPr>
        <w:pStyle w:val="SourceCode"/>
      </w:pPr>
      <w:r>
        <w:rPr>
          <w:rStyle w:val="VerbatimChar"/>
        </w:rPr>
        <w:t xml:space="preserve">##             mean         sd       5.5%      94.5%</w:t>
      </w:r>
      <w:r>
        <w:br w:type="textWrapping"/>
      </w:r>
      <w:r>
        <w:rPr>
          <w:rStyle w:val="VerbatimChar"/>
        </w:rPr>
        <w:t xml:space="preserve">## a     -6.9715370 0.54824353 -7.8477361 -6.0953380</w:t>
      </w:r>
      <w:r>
        <w:br w:type="textWrapping"/>
      </w:r>
      <w:r>
        <w:rPr>
          <w:rStyle w:val="VerbatimChar"/>
        </w:rPr>
        <w:t xml:space="preserve">## bm     0.2994080 0.06680743  0.1926368  0.4061792</w:t>
      </w:r>
      <w:r>
        <w:br w:type="textWrapping"/>
      </w:r>
      <w:r>
        <w:rPr>
          <w:rStyle w:val="VerbatimChar"/>
        </w:rPr>
        <w:t xml:space="preserve">## bs     0.4210809 0.34516333 -0.1305568  0.9727185</w:t>
      </w:r>
      <w:r>
        <w:br w:type="textWrapping"/>
      </w:r>
      <w:r>
        <w:rPr>
          <w:rStyle w:val="VerbatimChar"/>
        </w:rPr>
        <w:t xml:space="preserve">## bms   -0.1087363 0.04362694 -0.1784605 -0.0390120</w:t>
      </w:r>
      <w:r>
        <w:br w:type="textWrapping"/>
      </w:r>
      <w:r>
        <w:rPr>
          <w:rStyle w:val="VerbatimChar"/>
        </w:rPr>
        <w:t xml:space="preserve">## sigma  1.2112743 0.08921400  1.0686931  1.3538555</w:t>
      </w:r>
    </w:p>
    <w:p>
      <w:pPr>
        <w:pStyle w:val="FirstParagraph"/>
      </w:pPr>
      <w:r>
        <w:t xml:space="preserve">The result above shows that with interaction, given mean growing season, standard deviation of the growing season will be positively associated with language diversity. Likewise, given standard deviation of the growing season, mean growing season will be positively associated with language diversity. This is the counterfactual result.</w:t>
      </w:r>
    </w:p>
    <w:p>
      <w:pPr>
        <w:pStyle w:val="BodyText"/>
      </w:pPr>
      <w:r>
        <w:t xml:space="preserve">When considering the interaction effect of mean growing season as well as the standard deviation, the relationship is negatively associated. Intuitively, the higher the combination of mean growing seanson and standard deviation of growing season, social integration is more important than trading with other nations. Thus, language diversity should decrease.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6a43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dc:title>
  <dc:creator>Yung-Tang Chou</dc:creator>
  <dcterms:created xsi:type="dcterms:W3CDTF">2019-05-01T13:02:51Z</dcterms:created>
  <dcterms:modified xsi:type="dcterms:W3CDTF">2019-05-01T13:02:51Z</dcterms:modified>
</cp:coreProperties>
</file>