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6A47A" w14:textId="7C4EAD99" w:rsidR="00465321" w:rsidRDefault="00C241D6">
      <w:r>
        <w:t>Hi Jen:</w:t>
      </w:r>
    </w:p>
    <w:p w14:paraId="7EAF41AC" w14:textId="34CB96EB" w:rsidR="00C241D6" w:rsidRDefault="00C241D6">
      <w:r>
        <w:t>I’m following up on the e-mail below and providing quantitative data supporting my leave request for 96 hours. I have done an analysis of August workload spanning the last 5 years.</w:t>
      </w:r>
    </w:p>
    <w:p w14:paraId="6C30FAA7" w14:textId="5A820A2F" w:rsidR="00C241D6" w:rsidRDefault="00C241D6" w:rsidP="00C241D6">
      <w:r>
        <w:t>The analysis shows that f</w:t>
      </w:r>
      <w:r w:rsidRPr="00C241D6">
        <w:t xml:space="preserve">ive years of usage data (Sept 2020–Sept 2025) confirm that August is consistently one of our </w:t>
      </w:r>
      <w:r w:rsidRPr="00C241D6">
        <w:rPr>
          <w:b/>
          <w:bCs/>
        </w:rPr>
        <w:t>lowest-demand periods</w:t>
      </w:r>
      <w:r w:rsidRPr="00C241D6">
        <w:t>:</w:t>
      </w:r>
    </w:p>
    <w:p w14:paraId="393FCA5B" w14:textId="3E3DF83B" w:rsidR="00C241D6" w:rsidRDefault="00C241D6" w:rsidP="00C241D6">
      <w:r>
        <w:t>Five years of usage data (Sept 2020–Sept 2025) confirm that August is consistently one of our lowest-demand periods:</w:t>
      </w:r>
    </w:p>
    <w:p w14:paraId="795DE0DB" w14:textId="1C1EED47" w:rsidR="007C349A" w:rsidRDefault="00C241D6" w:rsidP="00C241D6">
      <w:r>
        <w:t xml:space="preserve">Overall site traffic: </w:t>
      </w:r>
      <w:r w:rsidRPr="007C349A">
        <w:rPr>
          <w:b/>
          <w:bCs/>
        </w:rPr>
        <w:t>~9.1%</w:t>
      </w:r>
      <w:r>
        <w:t xml:space="preserve"> </w:t>
      </w:r>
      <w:r w:rsidRPr="007C349A">
        <w:rPr>
          <w:b/>
          <w:bCs/>
        </w:rPr>
        <w:t>below median usage</w:t>
      </w:r>
      <w:r w:rsidR="007C349A">
        <w:rPr>
          <w:b/>
          <w:bCs/>
        </w:rPr>
        <w:t>.</w:t>
      </w:r>
    </w:p>
    <w:p w14:paraId="20F2ABCF" w14:textId="514F6D48" w:rsidR="00C241D6" w:rsidRPr="007C349A" w:rsidRDefault="00C241D6" w:rsidP="00C241D6">
      <w:pPr>
        <w:rPr>
          <w:b/>
          <w:bCs/>
        </w:rPr>
      </w:pPr>
      <w:r w:rsidRPr="007C349A">
        <w:rPr>
          <w:b/>
          <w:bCs/>
        </w:rPr>
        <w:t>Key service</w:t>
      </w:r>
      <w:r w:rsidR="007C349A">
        <w:rPr>
          <w:b/>
          <w:bCs/>
        </w:rPr>
        <w:t xml:space="preserve"> metrics</w:t>
      </w:r>
      <w:r w:rsidRPr="007C349A">
        <w:rPr>
          <w:b/>
          <w:bCs/>
        </w:rPr>
        <w:t>:</w:t>
      </w:r>
    </w:p>
    <w:p w14:paraId="42E5C464" w14:textId="726C8603" w:rsidR="002A6EE2" w:rsidRDefault="002A6EE2" w:rsidP="002A6EE2">
      <w:pPr>
        <w:pStyle w:val="ListParagraph"/>
        <w:numPr>
          <w:ilvl w:val="0"/>
          <w:numId w:val="8"/>
        </w:numPr>
      </w:pPr>
      <w:r>
        <w:t>-814 site visits in August compared to the monthly median (-9.1%)</w:t>
      </w:r>
      <w:r w:rsidR="00EB76BD">
        <w:t>.</w:t>
      </w:r>
    </w:p>
    <w:p w14:paraId="7ADDDBFA" w14:textId="16CDDB8E" w:rsidR="002A6EE2" w:rsidRDefault="002A6EE2" w:rsidP="002A6EE2">
      <w:pPr>
        <w:pStyle w:val="ListParagraph"/>
        <w:numPr>
          <w:ilvl w:val="0"/>
          <w:numId w:val="8"/>
        </w:numPr>
      </w:pPr>
      <w:r>
        <w:t xml:space="preserve">-59% Ask </w:t>
      </w:r>
      <w:r w:rsidR="00EB76BD">
        <w:t>A</w:t>
      </w:r>
      <w:r>
        <w:t xml:space="preserve"> Librarian tickets in August vs. typical month (5-year mean)</w:t>
      </w:r>
      <w:r w:rsidR="00EB76BD">
        <w:t>.</w:t>
      </w:r>
    </w:p>
    <w:p w14:paraId="2362951E" w14:textId="1F298486" w:rsidR="002A6EE2" w:rsidRDefault="002A6EE2" w:rsidP="002A6EE2">
      <w:pPr>
        <w:pStyle w:val="ListParagraph"/>
        <w:numPr>
          <w:ilvl w:val="0"/>
          <w:numId w:val="8"/>
        </w:numPr>
      </w:pPr>
      <w:r>
        <w:t>-14.3% A–Z list usage in August</w:t>
      </w:r>
      <w:r w:rsidR="00EB76BD">
        <w:t>.</w:t>
      </w:r>
    </w:p>
    <w:p w14:paraId="3A5C2DF8" w14:textId="73446729" w:rsidR="002A6EE2" w:rsidRDefault="002A6EE2" w:rsidP="002A6EE2">
      <w:pPr>
        <w:pStyle w:val="ListParagraph"/>
        <w:numPr>
          <w:ilvl w:val="0"/>
          <w:numId w:val="8"/>
        </w:numPr>
      </w:pPr>
      <w:r>
        <w:t>-6.4% database page usage in August</w:t>
      </w:r>
      <w:r w:rsidR="00EB76BD">
        <w:t>.</w:t>
      </w:r>
    </w:p>
    <w:p w14:paraId="532AF5ED" w14:textId="22367B6B" w:rsidR="002A6EE2" w:rsidRDefault="002A6EE2" w:rsidP="002A6EE2">
      <w:pPr>
        <w:pStyle w:val="ListParagraph"/>
        <w:numPr>
          <w:ilvl w:val="0"/>
          <w:numId w:val="8"/>
        </w:numPr>
      </w:pPr>
      <w:r>
        <w:t>-5.2% fewer support tickets (“Ask a Librarian”) in August</w:t>
      </w:r>
      <w:r w:rsidR="00EB76BD">
        <w:t>.</w:t>
      </w:r>
    </w:p>
    <w:p w14:paraId="079AB4AE" w14:textId="464B55E4" w:rsidR="007C349A" w:rsidRDefault="007C349A" w:rsidP="002A6EE2">
      <w:r w:rsidRPr="007C349A">
        <w:t xml:space="preserve">As the </w:t>
      </w:r>
      <w:r w:rsidRPr="007C349A">
        <w:rPr>
          <w:b/>
          <w:bCs/>
        </w:rPr>
        <w:t>sole staff member</w:t>
      </w:r>
      <w:r w:rsidRPr="007C349A">
        <w:t xml:space="preserve"> administering these systems, there is no secondary coverage available to reassign in my absence. This is precisely why I submitted this request </w:t>
      </w:r>
      <w:r w:rsidRPr="007C349A">
        <w:rPr>
          <w:b/>
          <w:bCs/>
        </w:rPr>
        <w:t>11 months in advance</w:t>
      </w:r>
      <w:r w:rsidRPr="007C349A">
        <w:t xml:space="preserve"> — to give maximum planning time and to select a period where demand is at its lowest.</w:t>
      </w:r>
    </w:p>
    <w:p w14:paraId="76800F46" w14:textId="33DB0084" w:rsidR="007C349A" w:rsidRDefault="007C349A" w:rsidP="00C241D6">
      <w:r w:rsidRPr="007C349A">
        <w:t>Given that:</w:t>
      </w:r>
    </w:p>
    <w:p w14:paraId="05FFBF28" w14:textId="54323D4F" w:rsidR="007C349A" w:rsidRDefault="007C349A" w:rsidP="007C349A">
      <w:pPr>
        <w:pStyle w:val="ListParagraph"/>
        <w:numPr>
          <w:ilvl w:val="0"/>
          <w:numId w:val="3"/>
        </w:numPr>
      </w:pPr>
      <w:r w:rsidRPr="007C349A">
        <w:t>I submitted this request 11 MONTHS in advance (September 2025 for August 2026)</w:t>
      </w:r>
      <w:r>
        <w:t>.</w:t>
      </w:r>
    </w:p>
    <w:p w14:paraId="2E3B28D3" w14:textId="249DC8EF" w:rsidR="007C349A" w:rsidRDefault="007C349A" w:rsidP="007C349A">
      <w:pPr>
        <w:pStyle w:val="ListParagraph"/>
        <w:numPr>
          <w:ilvl w:val="0"/>
          <w:numId w:val="3"/>
        </w:numPr>
      </w:pPr>
      <w:r w:rsidRPr="007C349A">
        <w:t>This provides nearly a full year for workload planning and coverage arrangements</w:t>
      </w:r>
      <w:r>
        <w:t>.</w:t>
      </w:r>
    </w:p>
    <w:p w14:paraId="10C33729" w14:textId="44340B37" w:rsidR="007C349A" w:rsidRDefault="007C349A" w:rsidP="007C349A">
      <w:pPr>
        <w:pStyle w:val="ListParagraph"/>
        <w:numPr>
          <w:ilvl w:val="0"/>
          <w:numId w:val="3"/>
        </w:numPr>
      </w:pPr>
      <w:r w:rsidRPr="007C349A">
        <w:t xml:space="preserve">I provided comprehensive data showing August has minimal workload </w:t>
      </w:r>
      <w:r>
        <w:t>annually over the past five years.</w:t>
      </w:r>
    </w:p>
    <w:p w14:paraId="5E106D57" w14:textId="3588C257" w:rsidR="00EB76BD" w:rsidRDefault="00EB76BD" w:rsidP="007C349A">
      <w:pPr>
        <w:pStyle w:val="ListParagraph"/>
        <w:numPr>
          <w:ilvl w:val="0"/>
          <w:numId w:val="3"/>
        </w:numPr>
      </w:pPr>
      <w:r>
        <w:t>The business cycle highlights any other month an inopportune time for an extended absence.</w:t>
      </w:r>
    </w:p>
    <w:p w14:paraId="0B54AC41" w14:textId="77777777" w:rsidR="007C349A" w:rsidRPr="007C349A" w:rsidRDefault="007C349A" w:rsidP="007C349A">
      <w:r w:rsidRPr="007C349A">
        <w:t>Please either:</w:t>
      </w:r>
    </w:p>
    <w:p w14:paraId="4A60F6D4" w14:textId="77777777" w:rsidR="007C349A" w:rsidRPr="007C349A" w:rsidRDefault="007C349A" w:rsidP="007C349A">
      <w:pPr>
        <w:numPr>
          <w:ilvl w:val="0"/>
          <w:numId w:val="4"/>
        </w:numPr>
      </w:pPr>
      <w:proofErr w:type="gramStart"/>
      <w:r w:rsidRPr="007C349A">
        <w:rPr>
          <w:b/>
          <w:bCs/>
        </w:rPr>
        <w:t>Approve</w:t>
      </w:r>
      <w:proofErr w:type="gramEnd"/>
      <w:r w:rsidRPr="007C349A">
        <w:rPr>
          <w:b/>
          <w:bCs/>
        </w:rPr>
        <w:t xml:space="preserve"> August 5-20</w:t>
      </w:r>
      <w:r w:rsidRPr="007C349A">
        <w:t xml:space="preserve"> based on demonstrated low workload, OR</w:t>
      </w:r>
    </w:p>
    <w:p w14:paraId="04EA0C38" w14:textId="02DBDD9D" w:rsidR="007C349A" w:rsidRDefault="007C349A" w:rsidP="007C349A">
      <w:pPr>
        <w:numPr>
          <w:ilvl w:val="0"/>
          <w:numId w:val="4"/>
        </w:numPr>
      </w:pPr>
      <w:r w:rsidRPr="007C349A">
        <w:rPr>
          <w:b/>
          <w:bCs/>
        </w:rPr>
        <w:t>Document the specific "project related deadlines or workload"</w:t>
      </w:r>
      <w:r w:rsidRPr="007C349A">
        <w:t xml:space="preserve"> that prevents approval</w:t>
      </w:r>
      <w:r>
        <w:t>.</w:t>
      </w:r>
    </w:p>
    <w:p w14:paraId="319E0990" w14:textId="35D1FC3E" w:rsidR="007C349A" w:rsidRPr="007C349A" w:rsidRDefault="007C349A" w:rsidP="007C349A">
      <w:pPr>
        <w:numPr>
          <w:ilvl w:val="0"/>
          <w:numId w:val="4"/>
        </w:numPr>
      </w:pPr>
      <w:r w:rsidRPr="007C349A">
        <w:t xml:space="preserve">Please provide data showing how </w:t>
      </w:r>
      <w:r w:rsidRPr="007C349A">
        <w:rPr>
          <w:b/>
          <w:bCs/>
        </w:rPr>
        <w:t>814 fewer daily interactions</w:t>
      </w:r>
      <w:r w:rsidRPr="007C349A">
        <w:t xml:space="preserve"> constitute excessive workload.</w:t>
      </w:r>
    </w:p>
    <w:p w14:paraId="6E48544C" w14:textId="77777777" w:rsidR="007C349A" w:rsidRPr="007C349A" w:rsidRDefault="007C349A" w:rsidP="007C349A">
      <w:pPr>
        <w:rPr>
          <w:b/>
          <w:bCs/>
        </w:rPr>
      </w:pPr>
      <w:r w:rsidRPr="007C349A">
        <w:rPr>
          <w:b/>
          <w:bCs/>
        </w:rPr>
        <w:t>Attachments</w:t>
      </w:r>
    </w:p>
    <w:p w14:paraId="67D6EC9B" w14:textId="77777777" w:rsidR="007C349A" w:rsidRPr="007C349A" w:rsidRDefault="007C349A" w:rsidP="007C349A">
      <w:pPr>
        <w:numPr>
          <w:ilvl w:val="0"/>
          <w:numId w:val="6"/>
        </w:numPr>
        <w:rPr>
          <w:b/>
          <w:bCs/>
        </w:rPr>
      </w:pPr>
      <w:r w:rsidRPr="007C349A">
        <w:rPr>
          <w:b/>
          <w:bCs/>
        </w:rPr>
        <w:t>OPM Fact Sheet: Annual Leave</w:t>
      </w:r>
    </w:p>
    <w:p w14:paraId="3B3FE008" w14:textId="77777777" w:rsidR="007C349A" w:rsidRPr="007C349A" w:rsidRDefault="007C349A" w:rsidP="007C349A">
      <w:pPr>
        <w:numPr>
          <w:ilvl w:val="0"/>
          <w:numId w:val="6"/>
        </w:numPr>
        <w:rPr>
          <w:b/>
          <w:bCs/>
        </w:rPr>
      </w:pPr>
      <w:r w:rsidRPr="007C349A">
        <w:rPr>
          <w:b/>
          <w:bCs/>
        </w:rPr>
        <w:t>5-Year Monthly Traffic Analysis</w:t>
      </w:r>
    </w:p>
    <w:p w14:paraId="1C827810" w14:textId="77777777" w:rsidR="007C349A" w:rsidRDefault="007C349A" w:rsidP="007C349A">
      <w:pPr>
        <w:numPr>
          <w:ilvl w:val="0"/>
          <w:numId w:val="6"/>
        </w:numPr>
        <w:rPr>
          <w:b/>
          <w:bCs/>
        </w:rPr>
      </w:pPr>
      <w:r w:rsidRPr="007C349A">
        <w:rPr>
          <w:b/>
          <w:bCs/>
        </w:rPr>
        <w:t>Service-by-Service August Differential Analysis</w:t>
      </w:r>
    </w:p>
    <w:p w14:paraId="2201B655" w14:textId="71D1BCA4" w:rsidR="003140D5" w:rsidRPr="007C349A" w:rsidRDefault="003140D5" w:rsidP="007C349A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Business Cycle Graph</w:t>
      </w:r>
    </w:p>
    <w:p w14:paraId="52D11383" w14:textId="77777777" w:rsidR="007C349A" w:rsidRDefault="007C349A" w:rsidP="007C349A"/>
    <w:sectPr w:rsidR="007C349A" w:rsidSect="007C34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47F"/>
    <w:multiLevelType w:val="hybridMultilevel"/>
    <w:tmpl w:val="EACC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146B"/>
    <w:multiLevelType w:val="hybridMultilevel"/>
    <w:tmpl w:val="F1D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52DEA"/>
    <w:multiLevelType w:val="multilevel"/>
    <w:tmpl w:val="6978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C4DC5"/>
    <w:multiLevelType w:val="hybridMultilevel"/>
    <w:tmpl w:val="6642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66BF6"/>
    <w:multiLevelType w:val="multilevel"/>
    <w:tmpl w:val="08C0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70F5A"/>
    <w:multiLevelType w:val="hybridMultilevel"/>
    <w:tmpl w:val="4A38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91AA9"/>
    <w:multiLevelType w:val="multilevel"/>
    <w:tmpl w:val="EE06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924983"/>
    <w:multiLevelType w:val="multilevel"/>
    <w:tmpl w:val="C340F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607399">
    <w:abstractNumId w:val="4"/>
  </w:num>
  <w:num w:numId="2" w16cid:durableId="752314965">
    <w:abstractNumId w:val="0"/>
  </w:num>
  <w:num w:numId="3" w16cid:durableId="477962817">
    <w:abstractNumId w:val="5"/>
  </w:num>
  <w:num w:numId="4" w16cid:durableId="1787458757">
    <w:abstractNumId w:val="7"/>
  </w:num>
  <w:num w:numId="5" w16cid:durableId="366874908">
    <w:abstractNumId w:val="2"/>
  </w:num>
  <w:num w:numId="6" w16cid:durableId="59911065">
    <w:abstractNumId w:val="6"/>
  </w:num>
  <w:num w:numId="7" w16cid:durableId="1314991313">
    <w:abstractNumId w:val="1"/>
  </w:num>
  <w:num w:numId="8" w16cid:durableId="1380400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D6"/>
    <w:rsid w:val="00196929"/>
    <w:rsid w:val="002A6EE2"/>
    <w:rsid w:val="003140D5"/>
    <w:rsid w:val="003973DA"/>
    <w:rsid w:val="00465321"/>
    <w:rsid w:val="007A3017"/>
    <w:rsid w:val="007C349A"/>
    <w:rsid w:val="008B18DF"/>
    <w:rsid w:val="008B5CC2"/>
    <w:rsid w:val="00A04796"/>
    <w:rsid w:val="00A4645D"/>
    <w:rsid w:val="00C241D6"/>
    <w:rsid w:val="00C412C7"/>
    <w:rsid w:val="00EB76BD"/>
    <w:rsid w:val="00F8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ED09"/>
  <w15:chartTrackingRefBased/>
  <w15:docId w15:val="{1982FC21-C650-45BE-A59C-110BBF38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1D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1D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1D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1D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1D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1D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1D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1D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1D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1D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Duff 2</dc:creator>
  <cp:keywords/>
  <dc:description/>
  <cp:lastModifiedBy>Patrick Duff 2</cp:lastModifiedBy>
  <cp:revision>1</cp:revision>
  <dcterms:created xsi:type="dcterms:W3CDTF">2025-09-22T10:33:00Z</dcterms:created>
  <dcterms:modified xsi:type="dcterms:W3CDTF">2025-09-22T12:00:00Z</dcterms:modified>
</cp:coreProperties>
</file>