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8｜6/21（日）佛羅倫斯 → 米蘭 高鐵交通指南</w:t>
      </w:r>
    </w:p>
    <w:p>
      <w:pPr>
        <w:ind w:left="720"/>
      </w:pPr>
      <w:r>
        <w:br/>
        <w:t>5 人同行 + 大件行李（全部行李跨城）| 匯率：1 EUR = 36.7 TWD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行程時間軸總覽</w:t>
      </w:r>
    </w:p>
    <w:p>
      <w:r>
        <w:rPr>
          <w:rFonts w:ascii="Consolas" w:hAnsi="Consolas"/>
          <w:sz w:val="18"/>
        </w:rPr>
        <w:t>08:30  最後早餐 — 25 in Condotta caffè bistrot</w:t>
        <w:br/>
        <w:t>09:30  回 UNYCA 拿行李</w:t>
        <w:br/>
        <w:t>10:00  UNYCA 退房 → 叫計程車到 Firenze S.M.N. 車站</w:t>
        <w:br/>
        <w:t>10:15  抵達車站，寄放行李或直接進月台</w:t>
        <w:br/>
        <w:t xml:space="preserve">        |  （預留 45 分鐘緩衝：寄物、買咖啡、找月台）</w:t>
        <w:br/>
        <w:t>11:00  搭乘高鐵出發（建議班次）</w:t>
        <w:br/>
        <w:t xml:space="preserve">        |  車程 1h35m ~ 1h55m</w:t>
        <w:br/>
        <w:t>12:45  抵達米蘭中央車站 (Milano Centrale)</w:t>
        <w:br/>
        <w:t xml:space="preserve">        |  計程車或地鐵前往米蘭住宿</w:t>
        <w:br/>
        <w:t>13:15  抵達米蘭住宿，寄放行李</w:t>
        <w:br/>
        <w:t xml:space="preserve">        |</w:t>
        <w:br/>
        <w:t>下午    米蘭大教堂、艾曼紐二世拱廊、Aperitivo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第一段：UNYCA 住宿 → Firenze S.M.N. 車站</w:t>
      </w:r>
    </w:p>
    <w:p>
      <w:pPr>
        <w:pStyle w:val="Heading3"/>
      </w:pPr>
      <w:r>
        <w:t>選項比較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方案</w:t>
            </w:r>
          </w:p>
        </w:tc>
        <w:tc>
          <w:tcPr>
            <w:tcW w:type="dxa" w:w="1728"/>
          </w:tcPr>
          <w:p>
            <w:r>
              <w:t>距離</w:t>
            </w:r>
          </w:p>
        </w:tc>
        <w:tc>
          <w:tcPr>
            <w:tcW w:type="dxa" w:w="1728"/>
          </w:tcPr>
          <w:p>
            <w:r>
              <w:t>時間</w:t>
            </w:r>
          </w:p>
        </w:tc>
        <w:tc>
          <w:tcPr>
            <w:tcW w:type="dxa" w:w="1728"/>
          </w:tcPr>
          <w:p>
            <w:r>
              <w:t>費用</w:t>
            </w:r>
          </w:p>
        </w:tc>
        <w:tc>
          <w:tcPr>
            <w:tcW w:type="dxa" w:w="1728"/>
          </w:tcPr>
          <w:p>
            <w:r>
              <w:t>建議</w:t>
            </w:r>
          </w:p>
        </w:tc>
      </w:tr>
      <w:tr>
        <w:tc>
          <w:tcPr>
            <w:tcW w:type="dxa" w:w="1728"/>
          </w:tcPr>
          <w:p>
            <w:r>
              <w:t>計程車（推薦）</w:t>
            </w:r>
          </w:p>
        </w:tc>
        <w:tc>
          <w:tcPr>
            <w:tcW w:type="dxa" w:w="1728"/>
          </w:tcPr>
          <w:p>
            <w:r>
              <w:t>約 1.5 km</w:t>
            </w:r>
          </w:p>
        </w:tc>
        <w:tc>
          <w:tcPr>
            <w:tcW w:type="dxa" w:w="1728"/>
          </w:tcPr>
          <w:p>
            <w:r>
              <w:t>5~8 分鐘</w:t>
            </w:r>
          </w:p>
        </w:tc>
        <w:tc>
          <w:tcPr>
            <w:tcW w:type="dxa" w:w="1728"/>
          </w:tcPr>
          <w:p>
            <w:r>
              <w:t>EUR 10~15 全車</w:t>
            </w:r>
          </w:p>
        </w:tc>
        <w:tc>
          <w:tcPr>
            <w:tcW w:type="dxa" w:w="1728"/>
          </w:tcPr>
          <w:p>
            <w:r>
              <w:t>10 件大行李 + 5 人，叫一台 Van 最實際</w:t>
            </w:r>
          </w:p>
        </w:tc>
      </w:tr>
      <w:tr>
        <w:tc>
          <w:tcPr>
            <w:tcW w:type="dxa" w:w="1728"/>
          </w:tcPr>
          <w:p>
            <w:r>
              <w:t>步行</w:t>
            </w:r>
          </w:p>
        </w:tc>
        <w:tc>
          <w:tcPr>
            <w:tcW w:type="dxa" w:w="1728"/>
          </w:tcPr>
          <w:p>
            <w:r>
              <w:t>約 1 km</w:t>
            </w:r>
          </w:p>
        </w:tc>
        <w:tc>
          <w:tcPr>
            <w:tcW w:type="dxa" w:w="1728"/>
          </w:tcPr>
          <w:p>
            <w:r>
              <w:t>10~15 分鐘</w:t>
            </w:r>
          </w:p>
        </w:tc>
        <w:tc>
          <w:tcPr>
            <w:tcW w:type="dxa" w:w="1728"/>
          </w:tcPr>
          <w:p>
            <w:r>
              <w:t>免費</w:t>
            </w:r>
          </w:p>
        </w:tc>
        <w:tc>
          <w:tcPr>
            <w:tcW w:type="dxa" w:w="1728"/>
          </w:tcPr>
          <w:p>
            <w:r>
              <w:t>帶大行李在佛羅倫斯石板路上拖行很辛苦，不推薦</w:t>
            </w:r>
          </w:p>
        </w:tc>
      </w:tr>
    </w:tbl>
    <w:p>
      <w:pPr>
        <w:pStyle w:val="Heading3"/>
      </w:pPr>
      <w:r>
        <w:t>叫車方式</w:t>
      </w:r>
    </w:p>
    <w:p>
      <w:pPr>
        <w:pStyle w:val="ListBullet"/>
      </w:pPr>
      <w:r>
        <w:t>請住宿櫃檯叫車：最簡單，跟櫃檯說 "Could you call a taxi van for 5 people with luggage to the train station?"</w:t>
      </w:r>
    </w:p>
    <w:p>
      <w:pPr>
        <w:pStyle w:val="ListBullet"/>
      </w:pPr>
      <w:r>
        <w:t>叫車 App：下載 it Taxi App（義大利官方計程車 App）或 Free Now App</w:t>
      </w:r>
    </w:p>
    <w:p>
      <w:pPr>
        <w:pStyle w:val="ListBullet"/>
      </w:pPr>
      <w:r>
        <w:t>電話叫車：+39 055 4242 或 +39 055 4390</w:t>
      </w:r>
    </w:p>
    <w:p>
      <w:pPr>
        <w:pStyle w:val="ListBullet"/>
      </w:pPr>
      <w:r>
        <w:t>注意：務必要求 Van/Minivan，5 人 + 10 件行李一般轎車放不下</w:t>
      </w:r>
    </w:p>
    <w:p>
      <w:pPr>
        <w:pStyle w:val="Heading3"/>
      </w:pPr>
      <w:r>
        <w:t>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全車 (EUR)</w:t>
            </w:r>
          </w:p>
        </w:tc>
        <w:tc>
          <w:tcPr>
            <w:tcW w:type="dxa" w:w="1728"/>
          </w:tcPr>
          <w:p>
            <w:r>
              <w:t>全車 (TWD)</w:t>
            </w:r>
          </w:p>
        </w:tc>
        <w:tc>
          <w:tcPr>
            <w:tcW w:type="dxa" w:w="1728"/>
          </w:tcPr>
          <w:p>
            <w:r>
              <w:t>每人 (EUR)</w:t>
            </w:r>
          </w:p>
        </w:tc>
        <w:tc>
          <w:tcPr>
            <w:tcW w:type="dxa" w:w="1728"/>
          </w:tcPr>
          <w:p>
            <w:r>
              <w:t>每人 (TWD)</w:t>
            </w:r>
          </w:p>
        </w:tc>
      </w:tr>
      <w:tr>
        <w:tc>
          <w:tcPr>
            <w:tcW w:type="dxa" w:w="1728"/>
          </w:tcPr>
          <w:p>
            <w:r>
              <w:t>計程車到車站</w:t>
            </w:r>
          </w:p>
        </w:tc>
        <w:tc>
          <w:tcPr>
            <w:tcW w:type="dxa" w:w="1728"/>
          </w:tcPr>
          <w:p>
            <w:r>
              <w:t>10~15</w:t>
            </w:r>
          </w:p>
        </w:tc>
        <w:tc>
          <w:tcPr>
            <w:tcW w:type="dxa" w:w="1728"/>
          </w:tcPr>
          <w:p>
            <w:r>
              <w:t>367~550</w:t>
            </w:r>
          </w:p>
        </w:tc>
        <w:tc>
          <w:tcPr>
            <w:tcW w:type="dxa" w:w="1728"/>
          </w:tcPr>
          <w:p>
            <w:r>
              <w:t>2~3</w:t>
            </w:r>
          </w:p>
        </w:tc>
        <w:tc>
          <w:tcPr>
            <w:tcW w:type="dxa" w:w="1728"/>
          </w:tcPr>
          <w:p>
            <w:r>
              <w:t>73~110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第二段：Firenze S.M.N. → Milano Centrale 高鐵</w:t>
      </w:r>
    </w:p>
    <w:p>
      <w:pPr>
        <w:pStyle w:val="Heading3"/>
      </w:pPr>
      <w:r>
        <w:t>Frecciarossa vs Italo 完整比較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比較項目</w:t>
            </w:r>
          </w:p>
        </w:tc>
        <w:tc>
          <w:tcPr>
            <w:tcW w:type="dxa" w:w="2880"/>
          </w:tcPr>
          <w:p>
            <w:r>
              <w:t>Frecciarossa（Trenitalia 國鐵）</w:t>
            </w:r>
          </w:p>
        </w:tc>
        <w:tc>
          <w:tcPr>
            <w:tcW w:type="dxa" w:w="2880"/>
          </w:tcPr>
          <w:p>
            <w:r>
              <w:t>Italo（NTV 私鐵）</w:t>
            </w:r>
          </w:p>
        </w:tc>
      </w:tr>
      <w:tr>
        <w:tc>
          <w:tcPr>
            <w:tcW w:type="dxa" w:w="2880"/>
          </w:tcPr>
          <w:p>
            <w:r>
              <w:t>車程</w:t>
            </w:r>
          </w:p>
        </w:tc>
        <w:tc>
          <w:tcPr>
            <w:tcW w:type="dxa" w:w="2880"/>
          </w:tcPr>
          <w:p>
            <w:r>
              <w:t>1h35m ~ 1h55m</w:t>
            </w:r>
          </w:p>
        </w:tc>
        <w:tc>
          <w:tcPr>
            <w:tcW w:type="dxa" w:w="2880"/>
          </w:tcPr>
          <w:p>
            <w:r>
              <w:t>1h40m ~ 2h00m</w:t>
            </w:r>
          </w:p>
        </w:tc>
      </w:tr>
      <w:tr>
        <w:tc>
          <w:tcPr>
            <w:tcW w:type="dxa" w:w="2880"/>
          </w:tcPr>
          <w:p>
            <w:r>
              <w:t>班距</w:t>
            </w:r>
          </w:p>
        </w:tc>
        <w:tc>
          <w:tcPr>
            <w:tcW w:type="dxa" w:w="2880"/>
          </w:tcPr>
          <w:p>
            <w:r>
              <w:t>約每 30~60 分鐘一班</w:t>
            </w:r>
          </w:p>
        </w:tc>
        <w:tc>
          <w:tcPr>
            <w:tcW w:type="dxa" w:w="2880"/>
          </w:tcPr>
          <w:p>
            <w:r>
              <w:t>約每 60~90 分鐘一班</w:t>
            </w:r>
          </w:p>
        </w:tc>
      </w:tr>
      <w:tr>
        <w:tc>
          <w:tcPr>
            <w:tcW w:type="dxa" w:w="2880"/>
          </w:tcPr>
          <w:p>
            <w:r>
              <w:t>最低早鳥價/人</w:t>
            </w:r>
          </w:p>
        </w:tc>
        <w:tc>
          <w:tcPr>
            <w:tcW w:type="dxa" w:w="2880"/>
          </w:tcPr>
          <w:p>
            <w:r>
              <w:t>EUR 19.9（Super Economy）</w:t>
            </w:r>
          </w:p>
        </w:tc>
        <w:tc>
          <w:tcPr>
            <w:tcW w:type="dxa" w:w="2880"/>
          </w:tcPr>
          <w:p>
            <w:r>
              <w:t>EUR 19.9（Low Cost）</w:t>
            </w:r>
          </w:p>
        </w:tc>
      </w:tr>
      <w:tr>
        <w:tc>
          <w:tcPr>
            <w:tcW w:type="dxa" w:w="2880"/>
          </w:tcPr>
          <w:p>
            <w:r>
              <w:t>標準票價/人</w:t>
            </w:r>
          </w:p>
        </w:tc>
        <w:tc>
          <w:tcPr>
            <w:tcW w:type="dxa" w:w="2880"/>
          </w:tcPr>
          <w:p>
            <w:r>
              <w:t>EUR 49.9~59.9（Base）</w:t>
            </w:r>
          </w:p>
        </w:tc>
        <w:tc>
          <w:tcPr>
            <w:tcW w:type="dxa" w:w="2880"/>
          </w:tcPr>
          <w:p>
            <w:r>
              <w:t>EUR 39.9~54.9（Flex）</w:t>
            </w:r>
          </w:p>
        </w:tc>
      </w:tr>
      <w:tr>
        <w:tc>
          <w:tcPr>
            <w:tcW w:type="dxa" w:w="2880"/>
          </w:tcPr>
          <w:p>
            <w:r>
              <w:t>車站</w:t>
            </w:r>
          </w:p>
        </w:tc>
        <w:tc>
          <w:tcPr>
            <w:tcW w:type="dxa" w:w="2880"/>
          </w:tcPr>
          <w:p>
            <w:r>
              <w:t>Firenze S.M.N.（市中心）</w:t>
            </w:r>
          </w:p>
        </w:tc>
        <w:tc>
          <w:tcPr>
            <w:tcW w:type="dxa" w:w="2880"/>
          </w:tcPr>
          <w:p>
            <w:r>
              <w:t>Firenze S.M.N.（市中心）</w:t>
            </w:r>
          </w:p>
        </w:tc>
      </w:tr>
      <w:tr>
        <w:tc>
          <w:tcPr>
            <w:tcW w:type="dxa" w:w="2880"/>
          </w:tcPr>
          <w:p>
            <w:r>
              <w:t>到達站</w:t>
            </w:r>
          </w:p>
        </w:tc>
        <w:tc>
          <w:tcPr>
            <w:tcW w:type="dxa" w:w="2880"/>
          </w:tcPr>
          <w:p>
            <w:r>
              <w:t>Milano Centrale</w:t>
            </w:r>
          </w:p>
        </w:tc>
        <w:tc>
          <w:tcPr>
            <w:tcW w:type="dxa" w:w="2880"/>
          </w:tcPr>
          <w:p>
            <w:r>
              <w:t>Milano Centrale</w:t>
            </w:r>
          </w:p>
        </w:tc>
      </w:tr>
      <w:tr>
        <w:tc>
          <w:tcPr>
            <w:tcW w:type="dxa" w:w="2880"/>
          </w:tcPr>
          <w:p>
            <w:r>
              <w:t>WiFi</w:t>
            </w:r>
          </w:p>
        </w:tc>
        <w:tc>
          <w:tcPr>
            <w:tcW w:type="dxa" w:w="2880"/>
          </w:tcPr>
          <w:p>
            <w:r>
              <w:t>免費，品質尚可</w:t>
            </w:r>
          </w:p>
        </w:tc>
        <w:tc>
          <w:tcPr>
            <w:tcW w:type="dxa" w:w="2880"/>
          </w:tcPr>
          <w:p>
            <w:r>
              <w:t>免費，品質較好</w:t>
            </w:r>
          </w:p>
        </w:tc>
      </w:tr>
      <w:tr>
        <w:tc>
          <w:tcPr>
            <w:tcW w:type="dxa" w:w="2880"/>
          </w:tcPr>
          <w:p>
            <w:r>
              <w:t>插座</w:t>
            </w:r>
          </w:p>
        </w:tc>
        <w:tc>
          <w:tcPr>
            <w:tcW w:type="dxa" w:w="2880"/>
          </w:tcPr>
          <w:p>
            <w:r>
              <w:t>每個座位都有</w:t>
            </w:r>
          </w:p>
        </w:tc>
        <w:tc>
          <w:tcPr>
            <w:tcW w:type="dxa" w:w="2880"/>
          </w:tcPr>
          <w:p>
            <w:r>
              <w:t>每個座位都有</w:t>
            </w:r>
          </w:p>
        </w:tc>
      </w:tr>
      <w:tr>
        <w:tc>
          <w:tcPr>
            <w:tcW w:type="dxa" w:w="2880"/>
          </w:tcPr>
          <w:p>
            <w:r>
              <w:t>行李空間</w:t>
            </w:r>
          </w:p>
        </w:tc>
        <w:tc>
          <w:tcPr>
            <w:tcW w:type="dxa" w:w="2880"/>
          </w:tcPr>
          <w:p>
            <w:r>
              <w:t>入口處大型行李架 + 座位上方</w:t>
            </w:r>
          </w:p>
        </w:tc>
        <w:tc>
          <w:tcPr>
            <w:tcW w:type="dxa" w:w="2880"/>
          </w:tcPr>
          <w:p>
            <w:r>
              <w:t>入口處大型行李架 + 座位上方</w:t>
            </w:r>
          </w:p>
        </w:tc>
      </w:tr>
      <w:tr>
        <w:tc>
          <w:tcPr>
            <w:tcW w:type="dxa" w:w="2880"/>
          </w:tcPr>
          <w:p>
            <w:r>
              <w:t>車廂新舊</w:t>
            </w:r>
          </w:p>
        </w:tc>
        <w:tc>
          <w:tcPr>
            <w:tcW w:type="dxa" w:w="2880"/>
          </w:tcPr>
          <w:p>
            <w:r>
              <w:t>部分較舊，但持續更新中</w:t>
            </w:r>
          </w:p>
        </w:tc>
        <w:tc>
          <w:tcPr>
            <w:tcW w:type="dxa" w:w="2880"/>
          </w:tcPr>
          <w:p>
            <w:r>
              <w:t>全車較新、設計感強</w:t>
            </w:r>
          </w:p>
        </w:tc>
      </w:tr>
      <w:tr>
        <w:tc>
          <w:tcPr>
            <w:tcW w:type="dxa" w:w="2880"/>
          </w:tcPr>
          <w:p>
            <w:r>
              <w:t>退改政策（早鳥）</w:t>
            </w:r>
          </w:p>
        </w:tc>
        <w:tc>
          <w:tcPr>
            <w:tcW w:type="dxa" w:w="2880"/>
          </w:tcPr>
          <w:p>
            <w:r>
              <w:t>Super Economy 不退不改；Economy 可退 60%</w:t>
            </w:r>
          </w:p>
        </w:tc>
        <w:tc>
          <w:tcPr>
            <w:tcW w:type="dxa" w:w="2880"/>
          </w:tcPr>
          <w:p>
            <w:r>
              <w:t>Low Cost 不退不改；Economy 可退</w:t>
            </w:r>
          </w:p>
        </w:tc>
      </w:tr>
      <w:tr>
        <w:tc>
          <w:tcPr>
            <w:tcW w:type="dxa" w:w="2880"/>
          </w:tcPr>
          <w:p>
            <w:r>
              <w:t>退改政策（標準）</w:t>
            </w:r>
          </w:p>
        </w:tc>
        <w:tc>
          <w:tcPr>
            <w:tcW w:type="dxa" w:w="2880"/>
          </w:tcPr>
          <w:p>
            <w:r>
              <w:t>Base 可退改，手續費低</w:t>
            </w:r>
          </w:p>
        </w:tc>
        <w:tc>
          <w:tcPr>
            <w:tcW w:type="dxa" w:w="2880"/>
          </w:tcPr>
          <w:p>
            <w:r>
              <w:t>Flex 可退改</w:t>
            </w:r>
          </w:p>
        </w:tc>
      </w:tr>
      <w:tr>
        <w:tc>
          <w:tcPr>
            <w:tcW w:type="dxa" w:w="2880"/>
          </w:tcPr>
          <w:p>
            <w:r>
              <w:t>App 品質</w:t>
            </w:r>
          </w:p>
        </w:tc>
        <w:tc>
          <w:tcPr>
            <w:tcW w:type="dxa" w:w="2880"/>
          </w:tcPr>
          <w:p>
            <w:r>
              <w:t>功能完整但介面稍舊</w:t>
            </w:r>
          </w:p>
        </w:tc>
        <w:tc>
          <w:tcPr>
            <w:tcW w:type="dxa" w:w="2880"/>
          </w:tcPr>
          <w:p>
            <w:r>
              <w:t>介面流暢、體驗好</w:t>
            </w:r>
          </w:p>
        </w:tc>
      </w:tr>
    </w:tbl>
    <w:p>
      <w:pPr>
        <w:pStyle w:val="Heading3"/>
      </w:pPr>
      <w:r>
        <w:t>艙等比較</w:t>
      </w:r>
    </w:p>
    <w:p>
      <w:pPr>
        <w:pStyle w:val="Heading4"/>
      </w:pPr>
      <w:r>
        <w:t>Trenitalia Frecciarossa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艙等</w:t>
            </w:r>
          </w:p>
        </w:tc>
        <w:tc>
          <w:tcPr>
            <w:tcW w:type="dxa" w:w="2880"/>
          </w:tcPr>
          <w:p>
            <w:r>
              <w:t>票價範圍/人 (EUR)</w:t>
            </w:r>
          </w:p>
        </w:tc>
        <w:tc>
          <w:tcPr>
            <w:tcW w:type="dxa" w:w="2880"/>
          </w:tcPr>
          <w:p>
            <w:r>
              <w:t>特色</w:t>
            </w:r>
          </w:p>
        </w:tc>
      </w:tr>
      <w:tr>
        <w:tc>
          <w:tcPr>
            <w:tcW w:type="dxa" w:w="2880"/>
          </w:tcPr>
          <w:p>
            <w:r>
              <w:t>Standard（2等）</w:t>
            </w:r>
          </w:p>
        </w:tc>
        <w:tc>
          <w:tcPr>
            <w:tcW w:type="dxa" w:w="2880"/>
          </w:tcPr>
          <w:p>
            <w:r>
              <w:t>19.9~49.9</w:t>
            </w:r>
          </w:p>
        </w:tc>
        <w:tc>
          <w:tcPr>
            <w:tcW w:type="dxa" w:w="2880"/>
          </w:tcPr>
          <w:p>
            <w:r>
              <w:t>基本座位，空間足夠</w:t>
            </w:r>
          </w:p>
        </w:tc>
      </w:tr>
      <w:tr>
        <w:tc>
          <w:tcPr>
            <w:tcW w:type="dxa" w:w="2880"/>
          </w:tcPr>
          <w:p>
            <w:r>
              <w:t>Premium（介於1-2等）</w:t>
            </w:r>
          </w:p>
        </w:tc>
        <w:tc>
          <w:tcPr>
            <w:tcW w:type="dxa" w:w="2880"/>
          </w:tcPr>
          <w:p>
            <w:r>
              <w:t>29.9~59.9</w:t>
            </w:r>
          </w:p>
        </w:tc>
        <w:tc>
          <w:tcPr>
            <w:tcW w:type="dxa" w:w="2880"/>
          </w:tcPr>
          <w:p>
            <w:r>
              <w:t>座位更寬、含小點心</w:t>
            </w:r>
          </w:p>
        </w:tc>
      </w:tr>
      <w:tr>
        <w:tc>
          <w:tcPr>
            <w:tcW w:type="dxa" w:w="2880"/>
          </w:tcPr>
          <w:p>
            <w:r>
              <w:t>Business（1等）</w:t>
            </w:r>
          </w:p>
        </w:tc>
        <w:tc>
          <w:tcPr>
            <w:tcW w:type="dxa" w:w="2880"/>
          </w:tcPr>
          <w:p>
            <w:r>
              <w:t>49.9~79.9</w:t>
            </w:r>
          </w:p>
        </w:tc>
        <w:tc>
          <w:tcPr>
            <w:tcW w:type="dxa" w:w="2880"/>
          </w:tcPr>
          <w:p>
            <w:r>
              <w:t>寬敞座位、含餐飲服務</w:t>
            </w:r>
          </w:p>
        </w:tc>
      </w:tr>
      <w:tr>
        <w:tc>
          <w:tcPr>
            <w:tcW w:type="dxa" w:w="2880"/>
          </w:tcPr>
          <w:p>
            <w:r>
              <w:t>Executive（頂級）</w:t>
            </w:r>
          </w:p>
        </w:tc>
        <w:tc>
          <w:tcPr>
            <w:tcW w:type="dxa" w:w="2880"/>
          </w:tcPr>
          <w:p>
            <w:r>
              <w:t>100+</w:t>
            </w:r>
          </w:p>
        </w:tc>
        <w:tc>
          <w:tcPr>
            <w:tcW w:type="dxa" w:w="2880"/>
          </w:tcPr>
          <w:p>
            <w:r>
              <w:t>獨立包廂感，含全套餐飲</w:t>
            </w:r>
          </w:p>
        </w:tc>
      </w:tr>
    </w:tbl>
    <w:p>
      <w:pPr>
        <w:pStyle w:val="Heading4"/>
      </w:pPr>
      <w:r>
        <w:t>Italo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艙等</w:t>
            </w:r>
          </w:p>
        </w:tc>
        <w:tc>
          <w:tcPr>
            <w:tcW w:type="dxa" w:w="2880"/>
          </w:tcPr>
          <w:p>
            <w:r>
              <w:t>票價範圍/人 (EUR)</w:t>
            </w:r>
          </w:p>
        </w:tc>
        <w:tc>
          <w:tcPr>
            <w:tcW w:type="dxa" w:w="2880"/>
          </w:tcPr>
          <w:p>
            <w:r>
              <w:t>特色</w:t>
            </w:r>
          </w:p>
        </w:tc>
      </w:tr>
      <w:tr>
        <w:tc>
          <w:tcPr>
            <w:tcW w:type="dxa" w:w="2880"/>
          </w:tcPr>
          <w:p>
            <w:r>
              <w:t>Smart（2等）</w:t>
            </w:r>
          </w:p>
        </w:tc>
        <w:tc>
          <w:tcPr>
            <w:tcW w:type="dxa" w:w="2880"/>
          </w:tcPr>
          <w:p>
            <w:r>
              <w:t>19.9~39.9</w:t>
            </w:r>
          </w:p>
        </w:tc>
        <w:tc>
          <w:tcPr>
            <w:tcW w:type="dxa" w:w="2880"/>
          </w:tcPr>
          <w:p>
            <w:r>
              <w:t>基本座位</w:t>
            </w:r>
          </w:p>
        </w:tc>
      </w:tr>
      <w:tr>
        <w:tc>
          <w:tcPr>
            <w:tcW w:type="dxa" w:w="2880"/>
          </w:tcPr>
          <w:p>
            <w:r>
              <w:t>Comfort（1等）</w:t>
            </w:r>
          </w:p>
        </w:tc>
        <w:tc>
          <w:tcPr>
            <w:tcW w:type="dxa" w:w="2880"/>
          </w:tcPr>
          <w:p>
            <w:r>
              <w:t>29.9~54.9</w:t>
            </w:r>
          </w:p>
        </w:tc>
        <w:tc>
          <w:tcPr>
            <w:tcW w:type="dxa" w:w="2880"/>
          </w:tcPr>
          <w:p>
            <w:r>
              <w:t>更寬敞、安靜車廂</w:t>
            </w:r>
          </w:p>
        </w:tc>
      </w:tr>
      <w:tr>
        <w:tc>
          <w:tcPr>
            <w:tcW w:type="dxa" w:w="2880"/>
          </w:tcPr>
          <w:p>
            <w:r>
              <w:t>Prima（商務）</w:t>
            </w:r>
          </w:p>
        </w:tc>
        <w:tc>
          <w:tcPr>
            <w:tcW w:type="dxa" w:w="2880"/>
          </w:tcPr>
          <w:p>
            <w:r>
              <w:t>49.9~79.9</w:t>
            </w:r>
          </w:p>
        </w:tc>
        <w:tc>
          <w:tcPr>
            <w:tcW w:type="dxa" w:w="2880"/>
          </w:tcPr>
          <w:p>
            <w:r>
              <w:t>高級座位、含點心</w:t>
            </w:r>
          </w:p>
        </w:tc>
      </w:tr>
      <w:tr>
        <w:tc>
          <w:tcPr>
            <w:tcW w:type="dxa" w:w="2880"/>
          </w:tcPr>
          <w:p>
            <w:r>
              <w:t>Club Executive</w:t>
            </w:r>
          </w:p>
        </w:tc>
        <w:tc>
          <w:tcPr>
            <w:tcW w:type="dxa" w:w="2880"/>
          </w:tcPr>
          <w:p>
            <w:r>
              <w:t>100+</w:t>
            </w:r>
          </w:p>
        </w:tc>
        <w:tc>
          <w:tcPr>
            <w:tcW w:type="dxa" w:w="2880"/>
          </w:tcPr>
          <w:p>
            <w:r>
              <w:t>頂級體驗</w:t>
            </w:r>
          </w:p>
        </w:tc>
      </w:tr>
    </w:tbl>
    <w:p>
      <w:pPr>
        <w:pStyle w:val="Heading3"/>
      </w:pPr>
      <w:r>
        <w:t>建議艙等</w:t>
      </w:r>
    </w:p>
    <w:p>
      <w:r>
        <w:rPr>
          <w:b/>
        </w:rPr>
        <w:t>Standard / Smart（二等車廂）就很夠用了。</w:t>
      </w:r>
      <w:r>
        <w:t xml:space="preserve"> 佛羅倫斯到米蘭只要不到 2 小時，不需要花大錢升等。把省下的錢拿去吃牛排更實在。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建議班次（6/21 週日）</w:t>
      </w:r>
    </w:p>
    <w:p>
      <w:r>
        <w:t>以下為常見時刻的參考，實際班次請訂票時確認：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出發時間</w:t>
            </w:r>
          </w:p>
        </w:tc>
        <w:tc>
          <w:tcPr>
            <w:tcW w:type="dxa" w:w="1728"/>
          </w:tcPr>
          <w:p>
            <w:r>
              <w:t>抵達時間</w:t>
            </w:r>
          </w:p>
        </w:tc>
        <w:tc>
          <w:tcPr>
            <w:tcW w:type="dxa" w:w="1728"/>
          </w:tcPr>
          <w:p>
            <w:r>
              <w:t>車種</w:t>
            </w:r>
          </w:p>
        </w:tc>
        <w:tc>
          <w:tcPr>
            <w:tcW w:type="dxa" w:w="1728"/>
          </w:tcPr>
          <w:p>
            <w:r>
              <w:t>票價估算/人 (EUR)</w:t>
            </w:r>
          </w:p>
        </w:tc>
        <w:tc>
          <w:tcPr>
            <w:tcW w:type="dxa" w:w="1728"/>
          </w:tcPr>
          <w:p>
            <w:r>
              <w:t>推薦程度</w:t>
            </w:r>
          </w:p>
        </w:tc>
      </w:tr>
      <w:tr>
        <w:tc>
          <w:tcPr>
            <w:tcW w:type="dxa" w:w="1728"/>
          </w:tcPr>
          <w:p>
            <w:r>
              <w:t>10:30</w:t>
            </w:r>
          </w:p>
        </w:tc>
        <w:tc>
          <w:tcPr>
            <w:tcW w:type="dxa" w:w="1728"/>
          </w:tcPr>
          <w:p>
            <w:r>
              <w:t>12:25</w:t>
            </w:r>
          </w:p>
        </w:tc>
        <w:tc>
          <w:tcPr>
            <w:tcW w:type="dxa" w:w="1728"/>
          </w:tcPr>
          <w:p>
            <w:r>
              <w:t>Frecciarossa</w:t>
            </w:r>
          </w:p>
        </w:tc>
        <w:tc>
          <w:tcPr>
            <w:tcW w:type="dxa" w:w="1728"/>
          </w:tcPr>
          <w:p>
            <w:r>
              <w:t>25~50</w:t>
            </w:r>
          </w:p>
        </w:tc>
        <w:tc>
          <w:tcPr>
            <w:tcW w:type="dxa" w:w="1728"/>
          </w:tcPr>
          <w:p>
            <w:r>
              <w:t>時間偏早，行李需先安排</w:t>
            </w:r>
          </w:p>
        </w:tc>
      </w:tr>
      <w:tr>
        <w:tc>
          <w:tcPr>
            <w:tcW w:type="dxa" w:w="1728"/>
          </w:tcPr>
          <w:p>
            <w:r>
              <w:t>11:00</w:t>
            </w:r>
          </w:p>
        </w:tc>
        <w:tc>
          <w:tcPr>
            <w:tcW w:type="dxa" w:w="1728"/>
          </w:tcPr>
          <w:p>
            <w:r>
              <w:t>12:45</w:t>
            </w:r>
          </w:p>
        </w:tc>
        <w:tc>
          <w:tcPr>
            <w:tcW w:type="dxa" w:w="1728"/>
          </w:tcPr>
          <w:p>
            <w:r>
              <w:t>Frecciarossa</w:t>
            </w:r>
          </w:p>
        </w:tc>
        <w:tc>
          <w:tcPr>
            <w:tcW w:type="dxa" w:w="1728"/>
          </w:tcPr>
          <w:p>
            <w:r>
              <w:t>25~50</w:t>
            </w:r>
          </w:p>
        </w:tc>
        <w:tc>
          <w:tcPr>
            <w:tcW w:type="dxa" w:w="1728"/>
          </w:tcPr>
          <w:p>
            <w:r>
              <w:t>首選 — 與行程最吻合</w:t>
            </w:r>
          </w:p>
        </w:tc>
      </w:tr>
      <w:tr>
        <w:tc>
          <w:tcPr>
            <w:tcW w:type="dxa" w:w="1728"/>
          </w:tcPr>
          <w:p>
            <w:r>
              <w:t>11:10</w:t>
            </w:r>
          </w:p>
        </w:tc>
        <w:tc>
          <w:tcPr>
            <w:tcW w:type="dxa" w:w="1728"/>
          </w:tcPr>
          <w:p>
            <w:r>
              <w:t>13:05</w:t>
            </w:r>
          </w:p>
        </w:tc>
        <w:tc>
          <w:tcPr>
            <w:tcW w:type="dxa" w:w="1728"/>
          </w:tcPr>
          <w:p>
            <w:r>
              <w:t>Italo</w:t>
            </w:r>
          </w:p>
        </w:tc>
        <w:tc>
          <w:tcPr>
            <w:tcW w:type="dxa" w:w="1728"/>
          </w:tcPr>
          <w:p>
            <w:r>
              <w:t>25~50</w:t>
            </w:r>
          </w:p>
        </w:tc>
        <w:tc>
          <w:tcPr>
            <w:tcW w:type="dxa" w:w="1728"/>
          </w:tcPr>
          <w:p>
            <w:r>
              <w:t>替代方案</w:t>
            </w:r>
          </w:p>
        </w:tc>
      </w:tr>
      <w:tr>
        <w:tc>
          <w:tcPr>
            <w:tcW w:type="dxa" w:w="1728"/>
          </w:tcPr>
          <w:p>
            <w:r>
              <w:t>11:30</w:t>
            </w:r>
          </w:p>
        </w:tc>
        <w:tc>
          <w:tcPr>
            <w:tcW w:type="dxa" w:w="1728"/>
          </w:tcPr>
          <w:p>
            <w:r>
              <w:t>13:15</w:t>
            </w:r>
          </w:p>
        </w:tc>
        <w:tc>
          <w:tcPr>
            <w:tcW w:type="dxa" w:w="1728"/>
          </w:tcPr>
          <w:p>
            <w:r>
              <w:t>Frecciarossa</w:t>
            </w:r>
          </w:p>
        </w:tc>
        <w:tc>
          <w:tcPr>
            <w:tcW w:type="dxa" w:w="1728"/>
          </w:tcPr>
          <w:p>
            <w:r>
              <w:t>25~50</w:t>
            </w:r>
          </w:p>
        </w:tc>
        <w:tc>
          <w:tcPr>
            <w:tcW w:type="dxa" w:w="1728"/>
          </w:tcPr>
          <w:p>
            <w:r>
              <w:t>安全備案</w:t>
            </w:r>
          </w:p>
        </w:tc>
      </w:tr>
      <w:tr>
        <w:tc>
          <w:tcPr>
            <w:tcW w:type="dxa" w:w="1728"/>
          </w:tcPr>
          <w:p>
            <w:r>
              <w:t>12:00</w:t>
            </w:r>
          </w:p>
        </w:tc>
        <w:tc>
          <w:tcPr>
            <w:tcW w:type="dxa" w:w="1728"/>
          </w:tcPr>
          <w:p>
            <w:r>
              <w:t>13:45</w:t>
            </w:r>
          </w:p>
        </w:tc>
        <w:tc>
          <w:tcPr>
            <w:tcW w:type="dxa" w:w="1728"/>
          </w:tcPr>
          <w:p>
            <w:r>
              <w:t>Frecciarossa</w:t>
            </w:r>
          </w:p>
        </w:tc>
        <w:tc>
          <w:tcPr>
            <w:tcW w:type="dxa" w:w="1728"/>
          </w:tcPr>
          <w:p>
            <w:r>
              <w:t>25~50</w:t>
            </w:r>
          </w:p>
        </w:tc>
        <w:tc>
          <w:tcPr>
            <w:tcW w:type="dxa" w:w="1728"/>
          </w:tcPr>
          <w:p>
            <w:r>
              <w:t>較晚出發，壓縮米蘭下午時間</w:t>
            </w:r>
          </w:p>
        </w:tc>
      </w:tr>
    </w:tbl>
    <w:p>
      <w:pPr>
        <w:pStyle w:val="Heading3"/>
      </w:pPr>
      <w:r>
        <w:t>強烈建議：選 11:00 出發的班次</w:t>
      </w:r>
    </w:p>
    <w:p>
      <w:r>
        <w:rPr>
          <w:b/>
        </w:rPr>
        <w:t>理由</w:t>
      </w:r>
      <w:r>
        <w:t>：</w:t>
        <w:br/>
        <w:t>- 10:00 退房 → 10:15 計程車到車站 → 預留 45 分鐘找月台、安頓行李</w:t>
        <w:br/>
        <w:t>- 11:00 出發 → 12:45 抵達 Milano Centrale</w:t>
        <w:br/>
        <w:t>- 13:15 到米蘭住宿放行李 → 14:00 開始下午行程（米蘭大教堂、拱廊）</w:t>
        <w:br/>
        <w:t>- 時間剛好，不急不趕</w:t>
      </w:r>
    </w:p>
    <w:p>
      <w:r>
        <w:rPr>
          <w:b/>
        </w:rPr>
        <w:t>票種建議</w:t>
      </w:r>
      <w:r>
        <w:t>：</w:t>
        <w:br/>
        <w:t>- 如果現在就訂（距出發還有 3 個月），</w:t>
      </w:r>
      <w:r>
        <w:rPr>
          <w:b/>
        </w:rPr>
        <w:t>早鳥票（Super Economy / Low Cost）</w:t>
      </w:r>
      <w:r>
        <w:t xml:space="preserve"> 很可能買到 EUR 19.9~29.9/人</w:t>
        <w:br/>
        <w:t>- 5 人 x EUR 25/人 = EUR 125（TWD 4,588）— 非常划算</w:t>
        <w:br/>
        <w:t xml:space="preserve">- 如果擔心行程有變（例如前一天太累想晚出發），買 </w:t>
      </w:r>
      <w:r>
        <w:rPr>
          <w:b/>
        </w:rPr>
        <w:t>Economy 票</w:t>
      </w:r>
      <w:r>
        <w:t>（可退 60%）比較保險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訂票方式</w:t>
      </w:r>
    </w:p>
    <w:p>
      <w:pPr>
        <w:pStyle w:val="Heading4"/>
      </w:pPr>
      <w:r>
        <w:t>方法 1：Trenitalia 官網/App（推薦買 Frecciarossa）</w:t>
      </w:r>
    </w:p>
    <w:p>
      <w:pPr>
        <w:pStyle w:val="ListNumber"/>
      </w:pPr>
      <w:r>
        <w:t>前往 www.trenitalia.com（右上角切換為 English）</w:t>
      </w:r>
    </w:p>
    <w:p>
      <w:pPr>
        <w:pStyle w:val="ListNumber"/>
      </w:pPr>
      <w:r>
        <w:t>輸入：Firenze S.M.N. → Milano Centrale，日期 2026/6/21</w:t>
      </w:r>
    </w:p>
    <w:p>
      <w:pPr>
        <w:pStyle w:val="ListNumber"/>
      </w:pPr>
      <w:r>
        <w:t>選擇班次，選票種：</w:t>
      </w:r>
    </w:p>
    <w:p>
      <w:pPr>
        <w:pStyle w:val="ListNumber"/>
      </w:pPr>
      <w:r>
        <w:t>Super Economy：最低價，不退不改</w:t>
      </w:r>
    </w:p>
    <w:p>
      <w:pPr>
        <w:pStyle w:val="ListNumber"/>
      </w:pPr>
      <w:r>
        <w:t>Economy：稍貴，可退 60%，可改（加價差）</w:t>
      </w:r>
    </w:p>
    <w:p>
      <w:pPr>
        <w:pStyle w:val="ListNumber"/>
      </w:pPr>
      <w:r>
        <w:t>Base：原價，完全可退改</w:t>
      </w:r>
    </w:p>
    <w:p>
      <w:pPr>
        <w:pStyle w:val="ListNumber"/>
      </w:pPr>
      <w:r>
        <w:t>旅客人數選 5 人</w:t>
      </w:r>
    </w:p>
    <w:p>
      <w:pPr>
        <w:pStyle w:val="ListNumber"/>
      </w:pPr>
      <w:r>
        <w:t>可選擇座位（建議 5 人選同一車廂、面對面座位）</w:t>
      </w:r>
    </w:p>
    <w:p>
      <w:pPr>
        <w:pStyle w:val="ListNumber"/>
      </w:pPr>
      <w:r>
        <w:t>付款：Visa / Mastercard（JCB 可能不支援）</w:t>
      </w:r>
    </w:p>
    <w:p>
      <w:pPr>
        <w:pStyle w:val="ListNumber"/>
      </w:pPr>
      <w:r>
        <w:t>電子票會寄到 Email，也會存在 App 中</w:t>
      </w:r>
    </w:p>
    <w:p>
      <w:pPr>
        <w:pStyle w:val="Heading4"/>
      </w:pPr>
      <w:r>
        <w:t>方法 2：Italo 官網/App（推薦買 Italo）</w:t>
      </w:r>
    </w:p>
    <w:p>
      <w:pPr>
        <w:pStyle w:val="ListNumber"/>
      </w:pPr>
      <w:r>
        <w:t>前往 www.italotreno.it（有英文版）</w:t>
      </w:r>
    </w:p>
    <w:p>
      <w:pPr>
        <w:pStyle w:val="ListNumber"/>
      </w:pPr>
      <w:r>
        <w:t>輸入：Firenze → Milano，日期 2026/6/21</w:t>
      </w:r>
    </w:p>
    <w:p>
      <w:pPr>
        <w:pStyle w:val="ListNumber"/>
      </w:pPr>
      <w:r>
        <w:t>選班次和票種：</w:t>
      </w:r>
    </w:p>
    <w:p>
      <w:pPr>
        <w:pStyle w:val="ListNumber"/>
      </w:pPr>
      <w:r>
        <w:t>Low Cost：最低價，不退不改</w:t>
      </w:r>
    </w:p>
    <w:p>
      <w:pPr>
        <w:pStyle w:val="ListNumber"/>
      </w:pPr>
      <w:r>
        <w:t>Economy：可退改</w:t>
      </w:r>
    </w:p>
    <w:p>
      <w:pPr>
        <w:pStyle w:val="ListNumber"/>
      </w:pPr>
      <w:r>
        <w:t>Flex：完全彈性</w:t>
      </w:r>
    </w:p>
    <w:p>
      <w:pPr>
        <w:pStyle w:val="ListNumber"/>
      </w:pPr>
      <w:r>
        <w:t>5 人一起訂</w:t>
      </w:r>
    </w:p>
    <w:p>
      <w:pPr>
        <w:pStyle w:val="ListNumber"/>
      </w:pPr>
      <w:r>
        <w:t>付款後電子票存在 App 或 Email</w:t>
      </w:r>
    </w:p>
    <w:p>
      <w:pPr>
        <w:pStyle w:val="Heading4"/>
      </w:pPr>
      <w:r>
        <w:t>方法 3：Trainline 比價（同時看兩家）</w:t>
      </w:r>
    </w:p>
    <w:p>
      <w:pPr>
        <w:pStyle w:val="ListNumber"/>
      </w:pPr>
      <w:r>
        <w:t>前往 www.trainline.eu</w:t>
      </w:r>
    </w:p>
    <w:p>
      <w:pPr>
        <w:pStyle w:val="ListNumber"/>
      </w:pPr>
      <w:r>
        <w:t>同時比較 Trenitalia 和 Italo 的票價</w:t>
      </w:r>
    </w:p>
    <w:p>
      <w:pPr>
        <w:pStyle w:val="ListNumber"/>
      </w:pPr>
      <w:r>
        <w:t>介面友善，支援中文</w:t>
      </w:r>
    </w:p>
    <w:p>
      <w:pPr>
        <w:pStyle w:val="ListNumber"/>
      </w:pPr>
      <w:r>
        <w:t>注意：會加收 EUR 1~3 手續費/人</w:t>
      </w:r>
    </w:p>
    <w:p>
      <w:pPr>
        <w:pStyle w:val="Heading3"/>
      </w:pPr>
      <w:r>
        <w:t>訂票小技巧</w:t>
      </w:r>
    </w:p>
    <w:p>
      <w:pPr>
        <w:pStyle w:val="ListNumber"/>
      </w:pPr>
      <w:r>
        <w:t>提前 90~120 天訂票最便宜：Trenitalia 通常在出發前 4 個月開放訂票，Italo 約 3~4 個月前</w:t>
      </w:r>
    </w:p>
    <w:p>
      <w:pPr>
        <w:pStyle w:val="ListNumber"/>
      </w:pPr>
      <w:r>
        <w:t>週日班次：6/21 是週日，班次可能比平日稍少，熱門時段容易客滿，建議盡早訂</w:t>
      </w:r>
    </w:p>
    <w:p>
      <w:pPr>
        <w:pStyle w:val="ListNumber"/>
      </w:pPr>
      <w:r>
        <w:t>5 人一起訂：系統會自動配相鄰座位（如果有的話）</w:t>
      </w:r>
    </w:p>
    <w:p>
      <w:pPr>
        <w:pStyle w:val="ListNumber"/>
      </w:pPr>
      <w:r>
        <w:t>選座建議：選靠近車廂入口的座位，方便隨時監控行李架上的 10 件大行李（行李架通常在車廂兩端入口處）</w:t>
      </w:r>
    </w:p>
    <w:p>
      <w:pPr>
        <w:pStyle w:val="ListNumber"/>
      </w:pPr>
      <w:r>
        <w:t>截圖保存：訂完票後截圖保存 PNR（訂位代碼）和 QR Code，以防網路不通</w:t>
      </w:r>
    </w:p>
    <w:p>
      <w:pPr>
        <w:pStyle w:val="ListNumber"/>
      </w:pPr>
      <w:r>
        <w:t>信用卡 PIN 碼：義大利售票機刷卡可能要求輸入 4 位數 PIN 碼（即信用卡的「預借現金密碼」），出發前務必向銀行確認已設定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搭車實用指南</w:t>
      </w:r>
    </w:p>
    <w:p>
      <w:pPr>
        <w:pStyle w:val="Heading4"/>
      </w:pPr>
      <w:r>
        <w:t>Firenze S.M.N. 車站</w:t>
      </w:r>
    </w:p>
    <w:p>
      <w:pPr>
        <w:pStyle w:val="ListNumber"/>
      </w:pPr>
      <w:r>
        <w:t>月台資訊：大廳的電子螢幕會在發車前 15~20 分鐘顯示月台號碼</w:t>
      </w:r>
    </w:p>
    <w:p>
      <w:pPr>
        <w:pStyle w:val="ListNumber"/>
      </w:pPr>
      <w:r>
        <w:t>行李安全：佛羅倫斯車站扒手較多，等車時行李不要離身</w:t>
      </w:r>
    </w:p>
    <w:p>
      <w:pPr>
        <w:pStyle w:val="ListNumber"/>
      </w:pPr>
      <w:r>
        <w:t>站內餐飲：如果提早到，站內有 Sapori &amp; Dintorni Conad（地下層精品超市）可以買零食帶上車</w:t>
      </w:r>
    </w:p>
    <w:p>
      <w:pPr>
        <w:pStyle w:val="ListNumber"/>
      </w:pPr>
      <w:r>
        <w:t>KiPoint 寄物：如果想退房後先去逛逛再搭車，可寄放在 16 號月台旁的 KiPoint（EUR 6/件/5小時）</w:t>
      </w:r>
    </w:p>
    <w:p>
      <w:pPr>
        <w:pStyle w:val="Heading4"/>
      </w:pPr>
      <w:r>
        <w:t>車上注意事項</w:t>
      </w:r>
    </w:p>
    <w:p>
      <w:pPr>
        <w:pStyle w:val="ListNumber"/>
      </w:pPr>
      <w:r>
        <w:t>上車方式：出示手機上的 QR Code 電子票或列印紙本。車掌會在車上驗票</w:t>
      </w:r>
    </w:p>
    <w:p>
      <w:pPr>
        <w:pStyle w:val="ListNumber"/>
      </w:pPr>
      <w:r>
        <w:t>行李放置：每節車廂入口處有大型行李架。5 人的 10 件行李可能需要用到 2 個車廂入口的行李架，建議提早 10~15 分鐘上車搶位</w:t>
      </w:r>
    </w:p>
    <w:p>
      <w:pPr>
        <w:pStyle w:val="ListNumber"/>
      </w:pPr>
      <w:r>
        <w:t>不需打票：高鐵（Frecciarossa / Italo）使用電子票，不需要在月台打票機打票。只有搭乘 Regionale（區間車）才需要打票</w:t>
      </w:r>
    </w:p>
    <w:p>
      <w:pPr>
        <w:pStyle w:val="ListNumber"/>
      </w:pPr>
      <w:r>
        <w:t>WiFi：免費但速度不穩，建議事先下載好離線地圖和米蘭旅遊資訊</w:t>
      </w:r>
    </w:p>
    <w:p>
      <w:pPr>
        <w:pStyle w:val="Heading4"/>
      </w:pPr>
      <w:r>
        <w:t>Milano Centrale 抵達後</w:t>
      </w:r>
    </w:p>
    <w:p>
      <w:pPr>
        <w:pStyle w:val="ListNumber"/>
      </w:pPr>
      <w:r>
        <w:t>出站方向：跟著 "Uscita / Exit" 指標走</w:t>
      </w:r>
    </w:p>
    <w:p>
      <w:pPr>
        <w:pStyle w:val="ListNumber"/>
      </w:pPr>
      <w:r>
        <w:t>行李推車：站內有行李推車可借用（可能需投幣 EUR 1，會退還）</w:t>
      </w:r>
    </w:p>
    <w:p>
      <w:pPr>
        <w:pStyle w:val="ListNumber"/>
      </w:pPr>
      <w:r>
        <w:t>轉乘地鐵：Milano Centrale 有 M2（綠線）和 M3（黃線），跟著 "Metro" 指標走</w:t>
      </w:r>
    </w:p>
    <w:p>
      <w:pPr>
        <w:pStyle w:val="ListNumber"/>
      </w:pPr>
      <w:r>
        <w:t>叫計程車：出站後右手邊有計程車排班處，或使用 Free Now / it Taxi App</w:t>
      </w:r>
    </w:p>
    <w:p>
      <w:pPr>
        <w:pStyle w:val="ListNumber"/>
      </w:pPr>
      <w:r>
        <w:t>前往住宿：視米蘭住宿位置決定搭地鐵或計程車（住宿已確認，詳見群組）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備案方案（萬一高鐵出問題）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狀況</w:t>
            </w:r>
          </w:p>
        </w:tc>
        <w:tc>
          <w:tcPr>
            <w:tcW w:type="dxa" w:w="4320"/>
          </w:tcPr>
          <w:p>
            <w:r>
              <w:t>應對方式</w:t>
            </w:r>
          </w:p>
        </w:tc>
      </w:tr>
      <w:tr>
        <w:tc>
          <w:tcPr>
            <w:tcW w:type="dxa" w:w="4320"/>
          </w:tcPr>
          <w:p>
            <w:r>
              <w:t>買了早鳥票但想改時間</w:t>
            </w:r>
          </w:p>
        </w:tc>
        <w:tc>
          <w:tcPr>
            <w:tcW w:type="dxa" w:w="4320"/>
          </w:tcPr>
          <w:p>
            <w:r>
              <w:t>早鳥票（Super Economy / Low Cost）不可退改。需另買一張新票搭下一班車，原票作廢</w:t>
            </w:r>
          </w:p>
        </w:tc>
      </w:tr>
      <w:tr>
        <w:tc>
          <w:tcPr>
            <w:tcW w:type="dxa" w:w="4320"/>
          </w:tcPr>
          <w:p>
            <w:r>
              <w:t>當天鐵路罷工</w:t>
            </w:r>
          </w:p>
        </w:tc>
        <w:tc>
          <w:tcPr>
            <w:tcW w:type="dxa" w:w="4320"/>
          </w:tcPr>
          <w:p>
            <w:r>
              <w:t>罷工期間仍有「保障班次」（treni garantiti）運行。查詢 Trenitalia 或 Italo 官網的罷工保障班次列表。也可改搭長途巴士 FlixBus（Firenze → Milano，約 3.5~4 小時，EUR 15~25/人）</w:t>
            </w:r>
          </w:p>
        </w:tc>
      </w:tr>
      <w:tr>
        <w:tc>
          <w:tcPr>
            <w:tcW w:type="dxa" w:w="4320"/>
          </w:tcPr>
          <w:p>
            <w:r>
              <w:t>火車嚴重延誤（超過 1 小時）</w:t>
            </w:r>
          </w:p>
        </w:tc>
        <w:tc>
          <w:tcPr>
            <w:tcW w:type="dxa" w:w="4320"/>
          </w:tcPr>
          <w:p>
            <w:r>
              <w:t>Trenitalia 延誤超過 60 分鐘可申請 50% 退款；Italo 延誤超過 60 分鐘自動退還 50% 至 Italo 電子錢包</w:t>
            </w:r>
          </w:p>
        </w:tc>
      </w:tr>
      <w:tr>
        <w:tc>
          <w:tcPr>
            <w:tcW w:type="dxa" w:w="4320"/>
          </w:tcPr>
          <w:p>
            <w:r>
              <w:t>完全無法搭火車</w:t>
            </w:r>
          </w:p>
        </w:tc>
        <w:tc>
          <w:tcPr>
            <w:tcW w:type="dxa" w:w="4320"/>
          </w:tcPr>
          <w:p>
            <w:r>
              <w:t>FlixBus 佛羅倫斯→米蘭（Villa Costanza 巴士站或 Firenze 市區站出發，約 3.5~4 小時）。或透過 GetTransfer / BlaBlaCar 尋找替代交通</w:t>
            </w:r>
          </w:p>
        </w:tc>
      </w:tr>
    </w:tbl>
    <w:p>
      <w:pPr>
        <w:ind w:left="720"/>
      </w:pPr>
      <w:r>
        <w:br/>
        <w:t>提醒：出發前一天（6/20 晚上）查詢 6/21 是否有罷工公告。網址：Trenitalia 罷工資訊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費用總結：6/21 交通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區間</w:t>
            </w:r>
          </w:p>
        </w:tc>
        <w:tc>
          <w:tcPr>
            <w:tcW w:type="dxa" w:w="1440"/>
          </w:tcPr>
          <w:p>
            <w:r>
              <w:t>建議方案</w:t>
            </w:r>
          </w:p>
        </w:tc>
        <w:tc>
          <w:tcPr>
            <w:tcW w:type="dxa" w:w="1440"/>
          </w:tcPr>
          <w:p>
            <w:r>
              <w:t>每人 (EUR)</w:t>
            </w:r>
          </w:p>
        </w:tc>
        <w:tc>
          <w:tcPr>
            <w:tcW w:type="dxa" w:w="1440"/>
          </w:tcPr>
          <w:p>
            <w:r>
              <w:t>每人 (TWD)</w:t>
            </w:r>
          </w:p>
        </w:tc>
        <w:tc>
          <w:tcPr>
            <w:tcW w:type="dxa" w:w="1440"/>
          </w:tcPr>
          <w:p>
            <w:r>
              <w:t>5人合計 (EUR)</w:t>
            </w:r>
          </w:p>
        </w:tc>
        <w:tc>
          <w:tcPr>
            <w:tcW w:type="dxa" w:w="1440"/>
          </w:tcPr>
          <w:p>
            <w:r>
              <w:t>5人合計 (TWD)</w:t>
            </w:r>
          </w:p>
        </w:tc>
      </w:tr>
      <w:tr>
        <w:tc>
          <w:tcPr>
            <w:tcW w:type="dxa" w:w="1440"/>
          </w:tcPr>
          <w:p>
            <w:r>
              <w:t>UNYCA → Firenze S.M.N.</w:t>
            </w:r>
          </w:p>
        </w:tc>
        <w:tc>
          <w:tcPr>
            <w:tcW w:type="dxa" w:w="1440"/>
          </w:tcPr>
          <w:p>
            <w:r>
              <w:t>計程車 Van</w:t>
            </w:r>
          </w:p>
        </w:tc>
        <w:tc>
          <w:tcPr>
            <w:tcW w:type="dxa" w:w="1440"/>
          </w:tcPr>
          <w:p>
            <w:r>
              <w:t>2~3</w:t>
            </w:r>
          </w:p>
        </w:tc>
        <w:tc>
          <w:tcPr>
            <w:tcW w:type="dxa" w:w="1440"/>
          </w:tcPr>
          <w:p>
            <w:r>
              <w:t>73~110</w:t>
            </w:r>
          </w:p>
        </w:tc>
        <w:tc>
          <w:tcPr>
            <w:tcW w:type="dxa" w:w="1440"/>
          </w:tcPr>
          <w:p>
            <w:r>
              <w:t>10~15</w:t>
            </w:r>
          </w:p>
        </w:tc>
        <w:tc>
          <w:tcPr>
            <w:tcW w:type="dxa" w:w="1440"/>
          </w:tcPr>
          <w:p>
            <w:r>
              <w:t>367~550</w:t>
            </w:r>
          </w:p>
        </w:tc>
      </w:tr>
      <w:tr>
        <w:tc>
          <w:tcPr>
            <w:tcW w:type="dxa" w:w="1440"/>
          </w:tcPr>
          <w:p>
            <w:r>
              <w:t>Firenze S.M.N. → Milano Centrale</w:t>
            </w:r>
          </w:p>
        </w:tc>
        <w:tc>
          <w:tcPr>
            <w:tcW w:type="dxa" w:w="1440"/>
          </w:tcPr>
          <w:p>
            <w:r>
              <w:t>高鐵早鳥</w:t>
            </w:r>
          </w:p>
        </w:tc>
        <w:tc>
          <w:tcPr>
            <w:tcW w:type="dxa" w:w="1440"/>
          </w:tcPr>
          <w:p>
            <w:r>
              <w:t>20~30</w:t>
            </w:r>
          </w:p>
        </w:tc>
        <w:tc>
          <w:tcPr>
            <w:tcW w:type="dxa" w:w="1440"/>
          </w:tcPr>
          <w:p>
            <w:r>
              <w:t>734~1,101</w:t>
            </w:r>
          </w:p>
        </w:tc>
        <w:tc>
          <w:tcPr>
            <w:tcW w:type="dxa" w:w="1440"/>
          </w:tcPr>
          <w:p>
            <w:r>
              <w:t>100~150</w:t>
            </w:r>
          </w:p>
        </w:tc>
        <w:tc>
          <w:tcPr>
            <w:tcW w:type="dxa" w:w="1440"/>
          </w:tcPr>
          <w:p>
            <w:r>
              <w:t>3,670~5,505</w:t>
            </w:r>
          </w:p>
        </w:tc>
      </w:tr>
      <w:tr>
        <w:tc>
          <w:tcPr>
            <w:tcW w:type="dxa" w:w="1440"/>
          </w:tcPr>
          <w:p>
            <w:r>
              <w:t>Milano Centrale → 米蘭住宿</w:t>
            </w:r>
          </w:p>
        </w:tc>
        <w:tc>
          <w:tcPr>
            <w:tcW w:type="dxa" w:w="1440"/>
          </w:tcPr>
          <w:p>
            <w:r>
              <w:t>計程車或地鐵</w:t>
            </w:r>
          </w:p>
        </w:tc>
        <w:tc>
          <w:tcPr>
            <w:tcW w:type="dxa" w:w="1440"/>
          </w:tcPr>
          <w:p>
            <w:r>
              <w:t>2~5</w:t>
            </w:r>
          </w:p>
        </w:tc>
        <w:tc>
          <w:tcPr>
            <w:tcW w:type="dxa" w:w="1440"/>
          </w:tcPr>
          <w:p>
            <w:r>
              <w:t>73~184</w:t>
            </w:r>
          </w:p>
        </w:tc>
        <w:tc>
          <w:tcPr>
            <w:tcW w:type="dxa" w:w="1440"/>
          </w:tcPr>
          <w:p>
            <w:r>
              <w:t>10~25</w:t>
            </w:r>
          </w:p>
        </w:tc>
        <w:tc>
          <w:tcPr>
            <w:tcW w:type="dxa" w:w="1440"/>
          </w:tcPr>
          <w:p>
            <w:r>
              <w:t>367~918</w:t>
            </w:r>
          </w:p>
        </w:tc>
      </w:tr>
      <w:tr>
        <w:tc>
          <w:tcPr>
            <w:tcW w:type="dxa" w:w="1440"/>
          </w:tcPr>
          <w:p>
            <w:r>
              <w:t>合計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24~38</w:t>
            </w:r>
          </w:p>
        </w:tc>
        <w:tc>
          <w:tcPr>
            <w:tcW w:type="dxa" w:w="1440"/>
          </w:tcPr>
          <w:p>
            <w:r>
              <w:t>881~1,395</w:t>
            </w:r>
          </w:p>
        </w:tc>
        <w:tc>
          <w:tcPr>
            <w:tcW w:type="dxa" w:w="1440"/>
          </w:tcPr>
          <w:p>
            <w:r>
              <w:t>120~190</w:t>
            </w:r>
          </w:p>
        </w:tc>
        <w:tc>
          <w:tcPr>
            <w:tcW w:type="dxa" w:w="1440"/>
          </w:tcPr>
          <w:p>
            <w:r>
              <w:t>4,404~6,973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行動清單</w:t>
      </w:r>
    </w:p>
    <w:p>
      <w:pPr>
        <w:pStyle w:val="ListBullet"/>
      </w:pPr>
      <w:r>
        <w:t>[ ] 立即：上 Trenitalia 或 Italo 官網訂 6/21 佛羅倫斯→米蘭高鐵票（建議 11:00 出發）</w:t>
      </w:r>
    </w:p>
    <w:p>
      <w:pPr>
        <w:pStyle w:val="ListBullet"/>
      </w:pPr>
      <w:r>
        <w:t>[ ] 訂票時：5 人一起訂，選同一車廂靠近入口的座位</w:t>
      </w:r>
    </w:p>
    <w:p>
      <w:pPr>
        <w:pStyle w:val="ListBullet"/>
      </w:pPr>
      <w:r>
        <w:t>[ ] 訂完後：截圖保存訂位代碼和 QR Code</w:t>
      </w:r>
    </w:p>
    <w:p>
      <w:pPr>
        <w:pStyle w:val="ListBullet"/>
      </w:pPr>
      <w:r>
        <w:t>[ ] 6/20 晚上：整理行李打包完畢（隔天早餐後只剩 15 分鐘回住宿拿行李）、確認車票資訊、設定鬧鐘</w:t>
      </w:r>
    </w:p>
    <w:p>
      <w:pPr>
        <w:pStyle w:val="ListBullet"/>
      </w:pPr>
      <w:r>
        <w:t>[ ] 6/21 早上：09:30 回住宿拿行李 → 10:00 退房 → 叫車去車站（行李務必前晚收好）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i/>
        </w:rPr>
        <w:t>最後更新：2026/3/20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