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94709" w14:textId="11BB72D8" w:rsidR="00DD5334" w:rsidRPr="00FE4866" w:rsidRDefault="00DD5334" w:rsidP="00C003A0">
      <w:pPr>
        <w:spacing w:line="480" w:lineRule="auto"/>
        <w:rPr>
          <w:rFonts w:ascii="Times New Roman" w:hAnsi="Times New Roman" w:cs="Times New Roman"/>
          <w:b/>
          <w:bCs/>
          <w:sz w:val="24"/>
          <w:szCs w:val="24"/>
        </w:rPr>
      </w:pPr>
      <w:r w:rsidRPr="00FE4866">
        <w:rPr>
          <w:rFonts w:ascii="Times New Roman" w:hAnsi="Times New Roman" w:cs="Times New Roman"/>
          <w:b/>
          <w:bCs/>
          <w:sz w:val="24"/>
          <w:szCs w:val="24"/>
        </w:rPr>
        <w:t>Methods</w:t>
      </w:r>
    </w:p>
    <w:p w14:paraId="50F37F30" w14:textId="421378E7" w:rsidR="00236F06" w:rsidRPr="00FE4866" w:rsidRDefault="0053370D" w:rsidP="00C003A0">
      <w:pPr>
        <w:spacing w:line="480" w:lineRule="auto"/>
        <w:ind w:firstLine="720"/>
        <w:rPr>
          <w:rFonts w:ascii="Times New Roman" w:hAnsi="Times New Roman" w:cs="Times New Roman"/>
          <w:sz w:val="24"/>
          <w:szCs w:val="24"/>
        </w:rPr>
      </w:pPr>
      <w:r w:rsidRPr="00FE4866">
        <w:rPr>
          <w:rFonts w:ascii="Times New Roman" w:hAnsi="Times New Roman" w:cs="Times New Roman"/>
          <w:sz w:val="24"/>
          <w:szCs w:val="24"/>
        </w:rPr>
        <w:t xml:space="preserve">We used a </w:t>
      </w:r>
      <w:r w:rsidR="00D77323">
        <w:rPr>
          <w:rFonts w:ascii="Times New Roman" w:hAnsi="Times New Roman" w:cs="Times New Roman"/>
          <w:sz w:val="24"/>
          <w:szCs w:val="24"/>
        </w:rPr>
        <w:t xml:space="preserve">previously described </w:t>
      </w:r>
      <w:r w:rsidRPr="00FE4866">
        <w:rPr>
          <w:rFonts w:ascii="Times New Roman" w:hAnsi="Times New Roman" w:cs="Times New Roman"/>
          <w:sz w:val="24"/>
          <w:szCs w:val="24"/>
        </w:rPr>
        <w:t xml:space="preserve">dynamic network model of </w:t>
      </w:r>
      <w:r w:rsidR="00561BBC" w:rsidRPr="00FE4866">
        <w:rPr>
          <w:rFonts w:ascii="Times New Roman" w:hAnsi="Times New Roman" w:cs="Times New Roman"/>
          <w:sz w:val="24"/>
          <w:szCs w:val="24"/>
        </w:rPr>
        <w:t>sexually associated m</w:t>
      </w:r>
      <w:r w:rsidR="005F6923">
        <w:rPr>
          <w:rFonts w:ascii="Times New Roman" w:hAnsi="Times New Roman" w:cs="Times New Roman"/>
          <w:sz w:val="24"/>
          <w:szCs w:val="24"/>
        </w:rPr>
        <w:t>onkeypox virus</w:t>
      </w:r>
      <w:r w:rsidR="00561BBC" w:rsidRPr="00FE4866">
        <w:rPr>
          <w:rFonts w:ascii="Times New Roman" w:hAnsi="Times New Roman" w:cs="Times New Roman"/>
          <w:sz w:val="24"/>
          <w:szCs w:val="24"/>
        </w:rPr>
        <w:t xml:space="preserve"> transmission in MSM</w:t>
      </w:r>
      <w:r w:rsidR="00C45A01">
        <w:rPr>
          <w:rFonts w:ascii="Times New Roman" w:hAnsi="Times New Roman" w:cs="Times New Roman"/>
          <w:sz w:val="24"/>
          <w:szCs w:val="24"/>
        </w:rPr>
        <w:t xml:space="preserve"> [2</w:t>
      </w:r>
      <w:r w:rsidR="00931D74">
        <w:rPr>
          <w:rFonts w:ascii="Times New Roman" w:hAnsi="Times New Roman" w:cs="Times New Roman"/>
          <w:sz w:val="24"/>
          <w:szCs w:val="24"/>
        </w:rPr>
        <w:t>,</w:t>
      </w:r>
      <w:r w:rsidR="005D6CE0">
        <w:rPr>
          <w:rFonts w:ascii="Times New Roman" w:hAnsi="Times New Roman" w:cs="Times New Roman"/>
          <w:sz w:val="24"/>
          <w:szCs w:val="24"/>
        </w:rPr>
        <w:t>4,5</w:t>
      </w:r>
      <w:r w:rsidR="00C45A01">
        <w:rPr>
          <w:rFonts w:ascii="Times New Roman" w:hAnsi="Times New Roman" w:cs="Times New Roman"/>
          <w:sz w:val="24"/>
          <w:szCs w:val="24"/>
        </w:rPr>
        <w:t>]</w:t>
      </w:r>
      <w:r w:rsidR="004A29C4">
        <w:rPr>
          <w:rFonts w:ascii="Times New Roman" w:hAnsi="Times New Roman" w:cs="Times New Roman"/>
          <w:sz w:val="24"/>
          <w:szCs w:val="24"/>
        </w:rPr>
        <w:t xml:space="preserve">, with parameters updated </w:t>
      </w:r>
      <w:r w:rsidR="00E91881">
        <w:rPr>
          <w:rFonts w:ascii="Times New Roman" w:hAnsi="Times New Roman" w:cs="Times New Roman"/>
          <w:sz w:val="24"/>
          <w:szCs w:val="24"/>
        </w:rPr>
        <w:t>based on</w:t>
      </w:r>
      <w:r w:rsidR="00300245" w:rsidRPr="00FE4866">
        <w:rPr>
          <w:rFonts w:ascii="Times New Roman" w:hAnsi="Times New Roman" w:cs="Times New Roman"/>
          <w:sz w:val="24"/>
          <w:szCs w:val="24"/>
        </w:rPr>
        <w:t xml:space="preserve"> </w:t>
      </w:r>
      <w:r w:rsidR="006423A2">
        <w:rPr>
          <w:rFonts w:ascii="Times New Roman" w:hAnsi="Times New Roman" w:cs="Times New Roman"/>
          <w:sz w:val="24"/>
          <w:szCs w:val="24"/>
        </w:rPr>
        <w:t xml:space="preserve">nationally distributed </w:t>
      </w:r>
      <w:r w:rsidR="004020E6">
        <w:rPr>
          <w:rFonts w:ascii="Times New Roman" w:hAnsi="Times New Roman" w:cs="Times New Roman"/>
          <w:sz w:val="24"/>
          <w:szCs w:val="24"/>
        </w:rPr>
        <w:t xml:space="preserve">surveys of sexual behavior among MSM </w:t>
      </w:r>
      <w:r w:rsidR="00D8218A" w:rsidRPr="00FE4866">
        <w:rPr>
          <w:rFonts w:ascii="Times New Roman" w:hAnsi="Times New Roman" w:cs="Times New Roman"/>
          <w:sz w:val="24"/>
          <w:szCs w:val="24"/>
        </w:rPr>
        <w:t xml:space="preserve">from </w:t>
      </w:r>
      <w:r w:rsidR="000C08B5">
        <w:rPr>
          <w:rFonts w:ascii="Times New Roman" w:hAnsi="Times New Roman" w:cs="Times New Roman"/>
          <w:sz w:val="24"/>
          <w:szCs w:val="24"/>
        </w:rPr>
        <w:t>2017</w:t>
      </w:r>
      <w:r w:rsidR="00D8218A" w:rsidRPr="00FE4866">
        <w:rPr>
          <w:rFonts w:ascii="Times New Roman" w:hAnsi="Times New Roman" w:cs="Times New Roman"/>
          <w:sz w:val="24"/>
          <w:szCs w:val="24"/>
        </w:rPr>
        <w:t>-</w:t>
      </w:r>
      <w:r w:rsidR="000C08B5">
        <w:rPr>
          <w:rFonts w:ascii="Times New Roman" w:hAnsi="Times New Roman" w:cs="Times New Roman"/>
          <w:sz w:val="24"/>
          <w:szCs w:val="24"/>
        </w:rPr>
        <w:t>2019</w:t>
      </w:r>
      <w:r w:rsidR="00FA2B5A">
        <w:rPr>
          <w:rFonts w:ascii="Times New Roman" w:hAnsi="Times New Roman" w:cs="Times New Roman"/>
          <w:sz w:val="24"/>
          <w:szCs w:val="24"/>
        </w:rPr>
        <w:t xml:space="preserve"> (</w:t>
      </w:r>
      <w:r w:rsidR="006423A2">
        <w:rPr>
          <w:rFonts w:ascii="Times New Roman" w:hAnsi="Times New Roman" w:cs="Times New Roman"/>
          <w:sz w:val="24"/>
          <w:szCs w:val="24"/>
        </w:rPr>
        <w:t xml:space="preserve">the </w:t>
      </w:r>
      <w:r w:rsidR="00FA2B5A">
        <w:rPr>
          <w:rFonts w:ascii="Times New Roman" w:hAnsi="Times New Roman" w:cs="Times New Roman"/>
          <w:sz w:val="24"/>
          <w:szCs w:val="24"/>
        </w:rPr>
        <w:t xml:space="preserve">ARTnet study) </w:t>
      </w:r>
      <w:r w:rsidR="005A0207">
        <w:rPr>
          <w:rFonts w:ascii="Times New Roman" w:hAnsi="Times New Roman" w:cs="Times New Roman"/>
          <w:sz w:val="24"/>
          <w:szCs w:val="24"/>
        </w:rPr>
        <w:t>[</w:t>
      </w:r>
      <w:r w:rsidR="00FD6AB6">
        <w:rPr>
          <w:rFonts w:ascii="Times New Roman" w:hAnsi="Times New Roman" w:cs="Times New Roman"/>
          <w:sz w:val="24"/>
          <w:szCs w:val="24"/>
        </w:rPr>
        <w:t>6</w:t>
      </w:r>
      <w:r w:rsidR="005A0207">
        <w:rPr>
          <w:rFonts w:ascii="Times New Roman" w:hAnsi="Times New Roman" w:cs="Times New Roman"/>
          <w:sz w:val="24"/>
          <w:szCs w:val="24"/>
        </w:rPr>
        <w:t>]</w:t>
      </w:r>
      <w:r w:rsidR="0048354F">
        <w:rPr>
          <w:rFonts w:ascii="Times New Roman" w:hAnsi="Times New Roman" w:cs="Times New Roman"/>
          <w:sz w:val="24"/>
          <w:szCs w:val="24"/>
        </w:rPr>
        <w:t>.</w:t>
      </w:r>
      <w:r w:rsidR="00D8218A" w:rsidRPr="00FE4866">
        <w:rPr>
          <w:rFonts w:ascii="Times New Roman" w:hAnsi="Times New Roman" w:cs="Times New Roman"/>
          <w:sz w:val="24"/>
          <w:szCs w:val="24"/>
        </w:rPr>
        <w:t xml:space="preserve"> </w:t>
      </w:r>
      <w:r w:rsidR="00311349">
        <w:rPr>
          <w:rFonts w:ascii="Times New Roman" w:hAnsi="Times New Roman" w:cs="Times New Roman"/>
          <w:sz w:val="24"/>
          <w:szCs w:val="24"/>
        </w:rPr>
        <w:t>T</w:t>
      </w:r>
      <w:r w:rsidR="00FF5B90" w:rsidRPr="00FE4866">
        <w:rPr>
          <w:rFonts w:ascii="Times New Roman" w:hAnsi="Times New Roman" w:cs="Times New Roman"/>
          <w:sz w:val="24"/>
          <w:szCs w:val="24"/>
        </w:rPr>
        <w:t xml:space="preserve">his model simulates </w:t>
      </w:r>
      <w:r w:rsidR="00503189">
        <w:rPr>
          <w:rFonts w:ascii="Times New Roman" w:hAnsi="Times New Roman" w:cs="Times New Roman"/>
          <w:sz w:val="24"/>
          <w:szCs w:val="24"/>
        </w:rPr>
        <w:t xml:space="preserve">the </w:t>
      </w:r>
      <w:r w:rsidR="00FF5B90" w:rsidRPr="00FE4866">
        <w:rPr>
          <w:rFonts w:ascii="Times New Roman" w:hAnsi="Times New Roman" w:cs="Times New Roman"/>
          <w:sz w:val="24"/>
          <w:szCs w:val="24"/>
        </w:rPr>
        <w:t xml:space="preserve">167,000 </w:t>
      </w:r>
      <w:r w:rsidR="004A0B18">
        <w:rPr>
          <w:rFonts w:ascii="Times New Roman" w:hAnsi="Times New Roman" w:cs="Times New Roman"/>
          <w:sz w:val="24"/>
          <w:szCs w:val="24"/>
        </w:rPr>
        <w:t xml:space="preserve">MSM </w:t>
      </w:r>
      <w:r w:rsidR="00FF5B90" w:rsidRPr="00FE4866">
        <w:rPr>
          <w:rFonts w:ascii="Times New Roman" w:hAnsi="Times New Roman" w:cs="Times New Roman"/>
          <w:sz w:val="24"/>
          <w:szCs w:val="24"/>
        </w:rPr>
        <w:t xml:space="preserve">living in </w:t>
      </w:r>
      <w:r w:rsidR="003B16CB">
        <w:rPr>
          <w:rFonts w:ascii="Times New Roman" w:hAnsi="Times New Roman" w:cs="Times New Roman"/>
          <w:sz w:val="24"/>
          <w:szCs w:val="24"/>
        </w:rPr>
        <w:t>NYC</w:t>
      </w:r>
      <w:r w:rsidR="00FF5B90" w:rsidRPr="00FE4866">
        <w:rPr>
          <w:rFonts w:ascii="Times New Roman" w:hAnsi="Times New Roman" w:cs="Times New Roman"/>
          <w:sz w:val="24"/>
          <w:szCs w:val="24"/>
        </w:rPr>
        <w:t xml:space="preserve">, and </w:t>
      </w:r>
      <w:r w:rsidR="00D76A90" w:rsidRPr="00FE4866">
        <w:rPr>
          <w:rFonts w:ascii="Times New Roman" w:hAnsi="Times New Roman" w:cs="Times New Roman"/>
          <w:sz w:val="24"/>
          <w:szCs w:val="24"/>
        </w:rPr>
        <w:t xml:space="preserve">a changing network of sexual partnerships between them. </w:t>
      </w:r>
      <w:r w:rsidR="004A0B18">
        <w:rPr>
          <w:rFonts w:ascii="Times New Roman" w:hAnsi="Times New Roman" w:cs="Times New Roman"/>
          <w:sz w:val="24"/>
          <w:szCs w:val="24"/>
        </w:rPr>
        <w:t>We model</w:t>
      </w:r>
      <w:r w:rsidR="00D76A90" w:rsidRPr="00FE4866">
        <w:rPr>
          <w:rFonts w:ascii="Times New Roman" w:hAnsi="Times New Roman" w:cs="Times New Roman"/>
          <w:sz w:val="24"/>
          <w:szCs w:val="24"/>
        </w:rPr>
        <w:t xml:space="preserve"> three types of sexual </w:t>
      </w:r>
      <w:r w:rsidR="003E03CD">
        <w:rPr>
          <w:rFonts w:ascii="Times New Roman" w:hAnsi="Times New Roman" w:cs="Times New Roman"/>
          <w:sz w:val="24"/>
          <w:szCs w:val="24"/>
        </w:rPr>
        <w:t>partnerships</w:t>
      </w:r>
      <w:r w:rsidR="00D76A90" w:rsidRPr="00FE4866">
        <w:rPr>
          <w:rFonts w:ascii="Times New Roman" w:hAnsi="Times New Roman" w:cs="Times New Roman"/>
          <w:sz w:val="24"/>
          <w:szCs w:val="24"/>
        </w:rPr>
        <w:t xml:space="preserve">: </w:t>
      </w:r>
      <w:r w:rsidR="001F4CE9" w:rsidRPr="00FE4866">
        <w:rPr>
          <w:rFonts w:ascii="Times New Roman" w:hAnsi="Times New Roman" w:cs="Times New Roman"/>
          <w:sz w:val="24"/>
          <w:szCs w:val="24"/>
        </w:rPr>
        <w:t xml:space="preserve">individuals </w:t>
      </w:r>
      <w:r w:rsidR="0004535D">
        <w:rPr>
          <w:rFonts w:ascii="Times New Roman" w:hAnsi="Times New Roman" w:cs="Times New Roman"/>
          <w:sz w:val="24"/>
          <w:szCs w:val="24"/>
        </w:rPr>
        <w:t xml:space="preserve">in our model </w:t>
      </w:r>
      <w:r w:rsidR="001F4CE9" w:rsidRPr="00FE4866">
        <w:rPr>
          <w:rFonts w:ascii="Times New Roman" w:hAnsi="Times New Roman" w:cs="Times New Roman"/>
          <w:sz w:val="24"/>
          <w:szCs w:val="24"/>
        </w:rPr>
        <w:t xml:space="preserve">can have 0 or 1 ‘Main’ partners </w:t>
      </w:r>
      <w:r w:rsidR="006F1A7E" w:rsidRPr="00FE4866">
        <w:rPr>
          <w:rFonts w:ascii="Times New Roman" w:hAnsi="Times New Roman" w:cs="Times New Roman"/>
          <w:sz w:val="24"/>
          <w:szCs w:val="24"/>
        </w:rPr>
        <w:t>(defined as enduring sexual partners who took priority over others), between 0 and 3 ‘Casual partners’ (defined as enduring se</w:t>
      </w:r>
      <w:r w:rsidR="00503189">
        <w:rPr>
          <w:rFonts w:ascii="Times New Roman" w:hAnsi="Times New Roman" w:cs="Times New Roman"/>
          <w:sz w:val="24"/>
          <w:szCs w:val="24"/>
        </w:rPr>
        <w:t>x</w:t>
      </w:r>
      <w:r w:rsidR="006F1A7E" w:rsidRPr="00FE4866">
        <w:rPr>
          <w:rFonts w:ascii="Times New Roman" w:hAnsi="Times New Roman" w:cs="Times New Roman"/>
          <w:sz w:val="24"/>
          <w:szCs w:val="24"/>
        </w:rPr>
        <w:t xml:space="preserve">ual partners </w:t>
      </w:r>
      <w:r w:rsidR="00C80D9F">
        <w:rPr>
          <w:rFonts w:ascii="Times New Roman" w:hAnsi="Times New Roman" w:cs="Times New Roman"/>
          <w:sz w:val="24"/>
          <w:szCs w:val="24"/>
        </w:rPr>
        <w:t>besides</w:t>
      </w:r>
      <w:r w:rsidR="006F1A7E" w:rsidRPr="00FE4866">
        <w:rPr>
          <w:rFonts w:ascii="Times New Roman" w:hAnsi="Times New Roman" w:cs="Times New Roman"/>
          <w:sz w:val="24"/>
          <w:szCs w:val="24"/>
        </w:rPr>
        <w:t xml:space="preserve"> the main partner), </w:t>
      </w:r>
      <w:r w:rsidR="00ED2D96" w:rsidRPr="00FE4866">
        <w:rPr>
          <w:rFonts w:ascii="Times New Roman" w:hAnsi="Times New Roman" w:cs="Times New Roman"/>
          <w:sz w:val="24"/>
          <w:szCs w:val="24"/>
        </w:rPr>
        <w:t>and</w:t>
      </w:r>
      <w:r w:rsidR="00AD177A">
        <w:rPr>
          <w:rFonts w:ascii="Times New Roman" w:hAnsi="Times New Roman" w:cs="Times New Roman"/>
          <w:sz w:val="24"/>
          <w:szCs w:val="24"/>
        </w:rPr>
        <w:t xml:space="preserve"> </w:t>
      </w:r>
      <w:r w:rsidR="00ED2D96" w:rsidRPr="00FE4866">
        <w:rPr>
          <w:rFonts w:ascii="Times New Roman" w:hAnsi="Times New Roman" w:cs="Times New Roman"/>
          <w:sz w:val="24"/>
          <w:szCs w:val="24"/>
        </w:rPr>
        <w:t>0 or 1 ‘one-time’ partne</w:t>
      </w:r>
      <w:r w:rsidR="00771AF1">
        <w:rPr>
          <w:rFonts w:ascii="Times New Roman" w:hAnsi="Times New Roman" w:cs="Times New Roman"/>
          <w:sz w:val="24"/>
          <w:szCs w:val="24"/>
        </w:rPr>
        <w:t>r</w:t>
      </w:r>
      <w:r w:rsidR="00ED2D96" w:rsidRPr="00FE4866">
        <w:rPr>
          <w:rFonts w:ascii="Times New Roman" w:hAnsi="Times New Roman" w:cs="Times New Roman"/>
          <w:sz w:val="24"/>
          <w:szCs w:val="24"/>
        </w:rPr>
        <w:t xml:space="preserve">s per </w:t>
      </w:r>
      <w:r w:rsidR="0078659D" w:rsidRPr="00FE4866">
        <w:rPr>
          <w:rFonts w:ascii="Times New Roman" w:hAnsi="Times New Roman" w:cs="Times New Roman"/>
          <w:sz w:val="24"/>
          <w:szCs w:val="24"/>
        </w:rPr>
        <w:t>timestep</w:t>
      </w:r>
      <w:r w:rsidR="00771AF1">
        <w:rPr>
          <w:rFonts w:ascii="Times New Roman" w:hAnsi="Times New Roman" w:cs="Times New Roman"/>
          <w:sz w:val="24"/>
          <w:szCs w:val="24"/>
        </w:rPr>
        <w:t xml:space="preserve"> (defined as </w:t>
      </w:r>
      <w:r w:rsidR="00943120">
        <w:rPr>
          <w:rFonts w:ascii="Times New Roman" w:hAnsi="Times New Roman" w:cs="Times New Roman"/>
          <w:sz w:val="24"/>
          <w:szCs w:val="24"/>
        </w:rPr>
        <w:t>partners without repeat sexual contact)</w:t>
      </w:r>
      <w:r w:rsidR="0078659D" w:rsidRPr="00FE4866">
        <w:rPr>
          <w:rFonts w:ascii="Times New Roman" w:hAnsi="Times New Roman" w:cs="Times New Roman"/>
          <w:sz w:val="24"/>
          <w:szCs w:val="24"/>
        </w:rPr>
        <w:t xml:space="preserve">. For each timestep in the model, enduring partnerships have a probability of forming and dissolving, and </w:t>
      </w:r>
      <w:r w:rsidR="00236F06" w:rsidRPr="00FE4866">
        <w:rPr>
          <w:rFonts w:ascii="Times New Roman" w:hAnsi="Times New Roman" w:cs="Times New Roman"/>
          <w:sz w:val="24"/>
          <w:szCs w:val="24"/>
        </w:rPr>
        <w:t>individuals have a probability of engaging in one-time partnerships based on their assignment to one of 6 sexual activity groups, with activity group 1 representing the lowest sexual activity level (</w:t>
      </w:r>
      <w:r w:rsidR="00941458">
        <w:rPr>
          <w:rFonts w:ascii="Times New Roman" w:hAnsi="Times New Roman" w:cs="Times New Roman"/>
          <w:sz w:val="24"/>
          <w:szCs w:val="24"/>
        </w:rPr>
        <w:t xml:space="preserve">40% of the population, </w:t>
      </w:r>
      <w:r w:rsidR="00F677F6">
        <w:rPr>
          <w:rFonts w:ascii="Times New Roman" w:hAnsi="Times New Roman" w:cs="Times New Roman"/>
          <w:sz w:val="24"/>
          <w:szCs w:val="24"/>
        </w:rPr>
        <w:t xml:space="preserve">&lt; 0.1% </w:t>
      </w:r>
      <w:r w:rsidR="00DA7D59">
        <w:rPr>
          <w:rFonts w:ascii="Times New Roman" w:hAnsi="Times New Roman" w:cs="Times New Roman"/>
          <w:sz w:val="24"/>
          <w:szCs w:val="24"/>
        </w:rPr>
        <w:t xml:space="preserve">chance of </w:t>
      </w:r>
      <w:r w:rsidR="00236F06" w:rsidRPr="00FE4866">
        <w:rPr>
          <w:rFonts w:ascii="Times New Roman" w:hAnsi="Times New Roman" w:cs="Times New Roman"/>
          <w:sz w:val="24"/>
          <w:szCs w:val="24"/>
        </w:rPr>
        <w:t xml:space="preserve">engaging in one-time partnerships) and </w:t>
      </w:r>
      <w:r w:rsidR="00236F06" w:rsidRPr="00DA7D59">
        <w:rPr>
          <w:rFonts w:ascii="Times New Roman" w:hAnsi="Times New Roman" w:cs="Times New Roman"/>
          <w:sz w:val="24"/>
          <w:szCs w:val="24"/>
        </w:rPr>
        <w:t>activity group 6 representing the highest sexual activity level (</w:t>
      </w:r>
      <w:r w:rsidR="00DA7D59" w:rsidRPr="00DA7D59">
        <w:rPr>
          <w:rFonts w:ascii="Times New Roman" w:hAnsi="Times New Roman" w:cs="Times New Roman"/>
          <w:sz w:val="24"/>
          <w:szCs w:val="24"/>
        </w:rPr>
        <w:t xml:space="preserve">1% of the population, </w:t>
      </w:r>
      <w:r w:rsidR="00FF0C2A" w:rsidRPr="0036144E">
        <w:rPr>
          <w:rFonts w:ascii="Times New Roman" w:hAnsi="Times New Roman" w:cs="Times New Roman"/>
          <w:sz w:val="24"/>
          <w:szCs w:val="24"/>
        </w:rPr>
        <w:t>3</w:t>
      </w:r>
      <w:r w:rsidR="00E63EB6">
        <w:rPr>
          <w:rFonts w:ascii="Times New Roman" w:hAnsi="Times New Roman" w:cs="Times New Roman"/>
          <w:sz w:val="24"/>
          <w:szCs w:val="24"/>
        </w:rPr>
        <w:t>7</w:t>
      </w:r>
      <w:r w:rsidR="00236F06" w:rsidRPr="0036144E">
        <w:rPr>
          <w:rFonts w:ascii="Times New Roman" w:hAnsi="Times New Roman" w:cs="Times New Roman"/>
          <w:sz w:val="24"/>
          <w:szCs w:val="24"/>
        </w:rPr>
        <w:t xml:space="preserve">% chance of engaging in </w:t>
      </w:r>
      <w:r w:rsidR="000F3E31" w:rsidRPr="0036144E">
        <w:rPr>
          <w:rFonts w:ascii="Times New Roman" w:hAnsi="Times New Roman" w:cs="Times New Roman"/>
          <w:sz w:val="24"/>
          <w:szCs w:val="24"/>
        </w:rPr>
        <w:t xml:space="preserve">a </w:t>
      </w:r>
      <w:r w:rsidR="00236F06" w:rsidRPr="0036144E">
        <w:rPr>
          <w:rFonts w:ascii="Times New Roman" w:hAnsi="Times New Roman" w:cs="Times New Roman"/>
          <w:sz w:val="24"/>
          <w:szCs w:val="24"/>
        </w:rPr>
        <w:t>one-time partnership per day</w:t>
      </w:r>
      <w:r w:rsidR="00236F06" w:rsidRPr="00DA7D59">
        <w:rPr>
          <w:rFonts w:ascii="Times New Roman" w:hAnsi="Times New Roman" w:cs="Times New Roman"/>
          <w:sz w:val="24"/>
          <w:szCs w:val="24"/>
        </w:rPr>
        <w:t xml:space="preserve">). </w:t>
      </w:r>
      <w:r w:rsidR="00B33634" w:rsidRPr="00DA7D59">
        <w:rPr>
          <w:rFonts w:ascii="Times New Roman" w:hAnsi="Times New Roman" w:cs="Times New Roman"/>
          <w:sz w:val="24"/>
          <w:szCs w:val="24"/>
        </w:rPr>
        <w:t>A</w:t>
      </w:r>
      <w:r w:rsidR="00143CB6" w:rsidRPr="00DA7D59">
        <w:rPr>
          <w:rFonts w:ascii="Times New Roman" w:hAnsi="Times New Roman" w:cs="Times New Roman"/>
          <w:sz w:val="24"/>
          <w:szCs w:val="24"/>
        </w:rPr>
        <w:t>ll</w:t>
      </w:r>
      <w:r w:rsidR="00143CB6" w:rsidRPr="00FE4866">
        <w:rPr>
          <w:rFonts w:ascii="Times New Roman" w:hAnsi="Times New Roman" w:cs="Times New Roman"/>
          <w:sz w:val="24"/>
          <w:szCs w:val="24"/>
        </w:rPr>
        <w:t xml:space="preserve"> network parameters can be found in </w:t>
      </w:r>
      <w:r w:rsidR="00E136DD">
        <w:rPr>
          <w:rFonts w:ascii="Times New Roman" w:hAnsi="Times New Roman" w:cs="Times New Roman"/>
          <w:sz w:val="24"/>
          <w:szCs w:val="24"/>
        </w:rPr>
        <w:t xml:space="preserve">Table S1. </w:t>
      </w:r>
      <w:r w:rsidR="00300245" w:rsidRPr="00FE4866">
        <w:rPr>
          <w:rFonts w:ascii="Times New Roman" w:hAnsi="Times New Roman" w:cs="Times New Roman"/>
          <w:sz w:val="24"/>
          <w:szCs w:val="24"/>
        </w:rPr>
        <w:t xml:space="preserve"> </w:t>
      </w:r>
    </w:p>
    <w:p w14:paraId="426B2941" w14:textId="76530110" w:rsidR="005D26B5" w:rsidRPr="00FE4866" w:rsidRDefault="00376AC2" w:rsidP="00C003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D11A1B">
        <w:rPr>
          <w:rFonts w:ascii="Times New Roman" w:hAnsi="Times New Roman" w:cs="Times New Roman"/>
          <w:sz w:val="24"/>
          <w:szCs w:val="24"/>
        </w:rPr>
        <w:t>used</w:t>
      </w:r>
      <w:r w:rsidR="00C43A0B">
        <w:rPr>
          <w:rFonts w:ascii="Times New Roman" w:hAnsi="Times New Roman" w:cs="Times New Roman"/>
          <w:sz w:val="24"/>
          <w:szCs w:val="24"/>
        </w:rPr>
        <w:t xml:space="preserve"> an</w:t>
      </w:r>
      <w:r>
        <w:rPr>
          <w:rFonts w:ascii="Times New Roman" w:hAnsi="Times New Roman" w:cs="Times New Roman"/>
          <w:sz w:val="24"/>
          <w:szCs w:val="24"/>
        </w:rPr>
        <w:t xml:space="preserve"> SEIR </w:t>
      </w:r>
      <w:r w:rsidR="00C43A0B">
        <w:rPr>
          <w:rFonts w:ascii="Times New Roman" w:hAnsi="Times New Roman" w:cs="Times New Roman"/>
          <w:sz w:val="24"/>
          <w:szCs w:val="24"/>
        </w:rPr>
        <w:t xml:space="preserve">(susceptible, exposed, infectious, resistant) </w:t>
      </w:r>
      <w:r w:rsidR="00387A55">
        <w:rPr>
          <w:rFonts w:ascii="Times New Roman" w:hAnsi="Times New Roman" w:cs="Times New Roman"/>
          <w:sz w:val="24"/>
          <w:szCs w:val="24"/>
        </w:rPr>
        <w:t xml:space="preserve">natural history </w:t>
      </w:r>
      <w:r w:rsidR="00C43A0B">
        <w:rPr>
          <w:rFonts w:ascii="Times New Roman" w:hAnsi="Times New Roman" w:cs="Times New Roman"/>
          <w:sz w:val="24"/>
          <w:szCs w:val="24"/>
        </w:rPr>
        <w:t>in our model,</w:t>
      </w:r>
      <w:r w:rsidR="00E8046B">
        <w:rPr>
          <w:rFonts w:ascii="Times New Roman" w:hAnsi="Times New Roman" w:cs="Times New Roman"/>
          <w:sz w:val="24"/>
          <w:szCs w:val="24"/>
        </w:rPr>
        <w:t xml:space="preserve"> expanded</w:t>
      </w:r>
      <w:r>
        <w:rPr>
          <w:rFonts w:ascii="Times New Roman" w:hAnsi="Times New Roman" w:cs="Times New Roman"/>
          <w:sz w:val="24"/>
          <w:szCs w:val="24"/>
        </w:rPr>
        <w:t xml:space="preserve"> to </w:t>
      </w:r>
      <w:r w:rsidR="003414F1">
        <w:rPr>
          <w:rFonts w:ascii="Times New Roman" w:hAnsi="Times New Roman" w:cs="Times New Roman"/>
          <w:sz w:val="24"/>
          <w:szCs w:val="24"/>
        </w:rPr>
        <w:t xml:space="preserve">account for </w:t>
      </w:r>
      <w:r w:rsidR="00FF0C2A">
        <w:rPr>
          <w:rFonts w:ascii="Times New Roman" w:hAnsi="Times New Roman" w:cs="Times New Roman"/>
          <w:sz w:val="24"/>
          <w:szCs w:val="24"/>
        </w:rPr>
        <w:t xml:space="preserve">pre-symptomatic transmission and </w:t>
      </w:r>
      <w:r w:rsidR="00E64603">
        <w:rPr>
          <w:rFonts w:ascii="Times New Roman" w:hAnsi="Times New Roman" w:cs="Times New Roman"/>
          <w:sz w:val="24"/>
          <w:szCs w:val="24"/>
        </w:rPr>
        <w:t>multi-</w:t>
      </w:r>
      <w:r w:rsidR="00E8046B">
        <w:rPr>
          <w:rFonts w:ascii="Times New Roman" w:hAnsi="Times New Roman" w:cs="Times New Roman"/>
          <w:sz w:val="24"/>
          <w:szCs w:val="24"/>
        </w:rPr>
        <w:t>dose vaccination</w:t>
      </w:r>
      <w:r w:rsidR="005A0207">
        <w:rPr>
          <w:rFonts w:ascii="Times New Roman" w:hAnsi="Times New Roman" w:cs="Times New Roman"/>
          <w:sz w:val="24"/>
          <w:szCs w:val="24"/>
        </w:rPr>
        <w:t xml:space="preserve"> [</w:t>
      </w:r>
      <w:r w:rsidR="00FD6AB6">
        <w:rPr>
          <w:rFonts w:ascii="Times New Roman" w:hAnsi="Times New Roman" w:cs="Times New Roman"/>
          <w:sz w:val="24"/>
          <w:szCs w:val="24"/>
        </w:rPr>
        <w:t>7</w:t>
      </w:r>
      <w:r w:rsidR="005A0207">
        <w:rPr>
          <w:rFonts w:ascii="Times New Roman" w:hAnsi="Times New Roman" w:cs="Times New Roman"/>
          <w:sz w:val="24"/>
          <w:szCs w:val="24"/>
        </w:rPr>
        <w:t>]</w:t>
      </w:r>
      <w:r w:rsidR="00397EBD">
        <w:rPr>
          <w:rFonts w:ascii="Times New Roman" w:hAnsi="Times New Roman" w:cs="Times New Roman"/>
          <w:sz w:val="24"/>
          <w:szCs w:val="24"/>
        </w:rPr>
        <w:t>.</w:t>
      </w:r>
      <w:r w:rsidR="005736AF">
        <w:rPr>
          <w:rFonts w:ascii="Times New Roman" w:hAnsi="Times New Roman" w:cs="Times New Roman"/>
          <w:sz w:val="24"/>
          <w:szCs w:val="24"/>
        </w:rPr>
        <w:t xml:space="preserve"> </w:t>
      </w:r>
      <w:r w:rsidR="00367223">
        <w:rPr>
          <w:rFonts w:ascii="Times New Roman" w:hAnsi="Times New Roman" w:cs="Times New Roman"/>
          <w:sz w:val="24"/>
          <w:szCs w:val="24"/>
        </w:rPr>
        <w:t xml:space="preserve"> </w:t>
      </w:r>
      <w:r w:rsidR="00144E41">
        <w:rPr>
          <w:rFonts w:ascii="Times New Roman" w:hAnsi="Times New Roman" w:cs="Times New Roman"/>
          <w:sz w:val="24"/>
          <w:szCs w:val="24"/>
        </w:rPr>
        <w:t>Indivi</w:t>
      </w:r>
      <w:r w:rsidR="00FF31FC">
        <w:rPr>
          <w:rFonts w:ascii="Times New Roman" w:hAnsi="Times New Roman" w:cs="Times New Roman"/>
          <w:sz w:val="24"/>
          <w:szCs w:val="24"/>
        </w:rPr>
        <w:t>duals start in the susceptible (</w:t>
      </w:r>
      <m:oMath>
        <m:r>
          <w:rPr>
            <w:rFonts w:ascii="Cambria Math" w:hAnsi="Cambria Math" w:cs="Times New Roman"/>
            <w:sz w:val="24"/>
            <w:szCs w:val="24"/>
          </w:rPr>
          <m:t>S</m:t>
        </m:r>
      </m:oMath>
      <w:r w:rsidR="00FF31FC">
        <w:rPr>
          <w:rFonts w:ascii="Times New Roman" w:eastAsiaTheme="minorEastAsia" w:hAnsi="Times New Roman" w:cs="Times New Roman"/>
          <w:sz w:val="24"/>
          <w:szCs w:val="24"/>
        </w:rPr>
        <w:t xml:space="preserve">) </w:t>
      </w:r>
      <w:r w:rsidR="00693FED">
        <w:rPr>
          <w:rFonts w:ascii="Times New Roman" w:eastAsiaTheme="minorEastAsia" w:hAnsi="Times New Roman" w:cs="Times New Roman"/>
          <w:sz w:val="24"/>
          <w:szCs w:val="24"/>
        </w:rPr>
        <w:t xml:space="preserve">class. </w:t>
      </w:r>
      <w:r w:rsidR="0017226F">
        <w:rPr>
          <w:rFonts w:ascii="Times New Roman" w:hAnsi="Times New Roman" w:cs="Times New Roman"/>
          <w:sz w:val="24"/>
          <w:szCs w:val="24"/>
        </w:rPr>
        <w:t>A</w:t>
      </w:r>
      <w:r w:rsidR="00E35D95" w:rsidRPr="00FE4866">
        <w:rPr>
          <w:rFonts w:ascii="Times New Roman" w:hAnsi="Times New Roman" w:cs="Times New Roman"/>
          <w:sz w:val="24"/>
          <w:szCs w:val="24"/>
        </w:rPr>
        <w:t xml:space="preserve">n infectious individual </w:t>
      </w:r>
      <w:r w:rsidR="00981F7F">
        <w:rPr>
          <w:rFonts w:ascii="Times New Roman" w:hAnsi="Times New Roman" w:cs="Times New Roman"/>
          <w:sz w:val="24"/>
          <w:szCs w:val="24"/>
        </w:rPr>
        <w:t xml:space="preserve">has a probability of infecting </w:t>
      </w:r>
      <w:r w:rsidR="00276952">
        <w:rPr>
          <w:rFonts w:ascii="Times New Roman" w:hAnsi="Times New Roman" w:cs="Times New Roman"/>
          <w:sz w:val="24"/>
          <w:szCs w:val="24"/>
        </w:rPr>
        <w:t>a</w:t>
      </w:r>
      <w:r w:rsidR="00981F7F">
        <w:rPr>
          <w:rFonts w:ascii="Times New Roman" w:hAnsi="Times New Roman" w:cs="Times New Roman"/>
          <w:sz w:val="24"/>
          <w:szCs w:val="24"/>
        </w:rPr>
        <w:t xml:space="preserve"> </w:t>
      </w:r>
      <w:r w:rsidR="00E35D95" w:rsidRPr="00FE4866">
        <w:rPr>
          <w:rFonts w:ascii="Times New Roman" w:hAnsi="Times New Roman" w:cs="Times New Roman"/>
          <w:sz w:val="24"/>
          <w:szCs w:val="24"/>
        </w:rPr>
        <w:t>susceptible partner</w:t>
      </w:r>
      <w:r w:rsidR="005B582D">
        <w:rPr>
          <w:rFonts w:ascii="Times New Roman" w:hAnsi="Times New Roman" w:cs="Times New Roman"/>
          <w:sz w:val="24"/>
          <w:szCs w:val="24"/>
        </w:rPr>
        <w:t xml:space="preserve"> given by</w:t>
      </w:r>
      <w:r w:rsidR="00E35D95" w:rsidRPr="00FE4866">
        <w:rPr>
          <w:rFonts w:ascii="Times New Roman" w:hAnsi="Times New Roman" w:cs="Times New Roman"/>
          <w:sz w:val="24"/>
          <w:szCs w:val="24"/>
        </w:rPr>
        <w:t xml:space="preserve"> </w:t>
      </w:r>
      <w:r w:rsidR="00022986">
        <w:rPr>
          <w:rFonts w:ascii="Times New Roman" w:hAnsi="Times New Roman" w:cs="Times New Roman"/>
          <w:sz w:val="24"/>
          <w:szCs w:val="24"/>
        </w:rPr>
        <w:t>the</w:t>
      </w:r>
      <w:r w:rsidR="00E35D95" w:rsidRPr="00FE4866">
        <w:rPr>
          <w:rFonts w:ascii="Times New Roman" w:hAnsi="Times New Roman" w:cs="Times New Roman"/>
          <w:sz w:val="24"/>
          <w:szCs w:val="24"/>
        </w:rPr>
        <w:t xml:space="preserve"> probability of sexual contact per timestep </w:t>
      </w:r>
      <w:r w:rsidR="00DC5BAB">
        <w:rPr>
          <w:rFonts w:ascii="Times New Roman" w:hAnsi="Times New Roman" w:cs="Times New Roman"/>
          <w:sz w:val="24"/>
          <w:szCs w:val="24"/>
        </w:rPr>
        <w:t>multiplied by</w:t>
      </w:r>
      <w:r w:rsidR="00E35D95" w:rsidRPr="00FE4866">
        <w:rPr>
          <w:rFonts w:ascii="Times New Roman" w:hAnsi="Times New Roman" w:cs="Times New Roman"/>
          <w:sz w:val="24"/>
          <w:szCs w:val="24"/>
        </w:rPr>
        <w:t xml:space="preserve"> the probability of infection per </w:t>
      </w:r>
      <w:r w:rsidR="00262546">
        <w:rPr>
          <w:rFonts w:ascii="Times New Roman" w:hAnsi="Times New Roman" w:cs="Times New Roman"/>
          <w:sz w:val="24"/>
          <w:szCs w:val="24"/>
        </w:rPr>
        <w:t>sexual exposure</w:t>
      </w:r>
      <w:r w:rsidR="00E35D95" w:rsidRPr="00FE4866">
        <w:rPr>
          <w:rFonts w:ascii="Times New Roman" w:hAnsi="Times New Roman" w:cs="Times New Roman"/>
          <w:sz w:val="24"/>
          <w:szCs w:val="24"/>
        </w:rPr>
        <w:t xml:space="preserve"> </w:t>
      </w:r>
      <m:oMath>
        <m:r>
          <w:rPr>
            <w:rFonts w:ascii="Cambria Math" w:hAnsi="Cambria Math" w:cs="Times New Roman"/>
            <w:sz w:val="24"/>
            <w:szCs w:val="24"/>
          </w:rPr>
          <m:t>(μ)</m:t>
        </m:r>
      </m:oMath>
      <w:r w:rsidR="00E35D95" w:rsidRPr="00FE4866">
        <w:rPr>
          <w:rFonts w:ascii="Times New Roman" w:hAnsi="Times New Roman" w:cs="Times New Roman"/>
          <w:sz w:val="24"/>
          <w:szCs w:val="24"/>
        </w:rPr>
        <w:t xml:space="preserve">. </w:t>
      </w:r>
      <w:r w:rsidR="00920C81">
        <w:rPr>
          <w:rFonts w:ascii="Times New Roman" w:eastAsiaTheme="minorEastAsia" w:hAnsi="Times New Roman" w:cs="Times New Roman"/>
          <w:sz w:val="24"/>
          <w:szCs w:val="24"/>
        </w:rPr>
        <w:t xml:space="preserve">Upon </w:t>
      </w:r>
      <w:r w:rsidR="00A95019">
        <w:rPr>
          <w:rFonts w:ascii="Times New Roman" w:eastAsiaTheme="minorEastAsia" w:hAnsi="Times New Roman" w:cs="Times New Roman"/>
          <w:sz w:val="24"/>
          <w:szCs w:val="24"/>
        </w:rPr>
        <w:t>acquiring infection</w:t>
      </w:r>
      <w:r w:rsidR="00920C81">
        <w:rPr>
          <w:rFonts w:ascii="Times New Roman" w:eastAsiaTheme="minorEastAsia" w:hAnsi="Times New Roman" w:cs="Times New Roman"/>
          <w:sz w:val="24"/>
          <w:szCs w:val="24"/>
        </w:rPr>
        <w:t xml:space="preserve">, </w:t>
      </w:r>
      <w:r w:rsidR="00916EB1">
        <w:rPr>
          <w:rFonts w:ascii="Times New Roman" w:eastAsiaTheme="minorEastAsia" w:hAnsi="Times New Roman" w:cs="Times New Roman"/>
          <w:sz w:val="24"/>
          <w:szCs w:val="24"/>
        </w:rPr>
        <w:t>individuals</w:t>
      </w:r>
      <w:r w:rsidR="00101B05">
        <w:rPr>
          <w:rFonts w:ascii="Times New Roman" w:eastAsiaTheme="minorEastAsia" w:hAnsi="Times New Roman" w:cs="Times New Roman"/>
          <w:sz w:val="24"/>
          <w:szCs w:val="24"/>
        </w:rPr>
        <w:t xml:space="preserve"> </w:t>
      </w:r>
      <w:r w:rsidR="0010763C">
        <w:rPr>
          <w:rFonts w:ascii="Times New Roman" w:eastAsiaTheme="minorEastAsia" w:hAnsi="Times New Roman" w:cs="Times New Roman"/>
          <w:sz w:val="24"/>
          <w:szCs w:val="24"/>
        </w:rPr>
        <w:t xml:space="preserve">enter a pre-symptomatic non-infectious state </w:t>
      </w:r>
      <m:oMath>
        <m:r>
          <w:rPr>
            <w:rFonts w:ascii="Cambria Math" w:hAnsi="Cambria Math" w:cs="Times New Roman"/>
            <w:sz w:val="24"/>
            <w:szCs w:val="24"/>
          </w:rPr>
          <m:t>(E)</m:t>
        </m:r>
      </m:oMath>
      <w:r w:rsidR="00CD5D58">
        <w:rPr>
          <w:rFonts w:ascii="Times New Roman" w:eastAsiaTheme="minorEastAsia" w:hAnsi="Times New Roman" w:cs="Times New Roman"/>
          <w:sz w:val="24"/>
          <w:szCs w:val="24"/>
        </w:rPr>
        <w:t xml:space="preserve">, after which they have a probability per day of </w:t>
      </w:r>
      <w:r w:rsidR="00992B4B">
        <w:rPr>
          <w:rFonts w:ascii="Times New Roman" w:eastAsiaTheme="minorEastAsia" w:hAnsi="Times New Roman" w:cs="Times New Roman"/>
          <w:sz w:val="24"/>
          <w:szCs w:val="24"/>
        </w:rPr>
        <w:t xml:space="preserve">entering the pre-symptomatic and </w:t>
      </w:r>
      <w:r w:rsidR="00F52AA7">
        <w:rPr>
          <w:rFonts w:ascii="Times New Roman" w:eastAsiaTheme="minorEastAsia" w:hAnsi="Times New Roman" w:cs="Times New Roman"/>
          <w:sz w:val="24"/>
          <w:szCs w:val="24"/>
        </w:rPr>
        <w:t>infectious state</w:t>
      </w:r>
      <w:r w:rsidR="00F34101">
        <w:rPr>
          <w:rFonts w:ascii="Times New Roman" w:eastAsiaTheme="minorEastAsia" w:hAnsi="Times New Roman" w:cs="Times New Roman"/>
          <w:sz w:val="24"/>
          <w:szCs w:val="24"/>
        </w:rPr>
        <w:t xml:space="preserve"> (</w:t>
      </w:r>
      <m:oMath>
        <m:r>
          <w:rPr>
            <w:rFonts w:ascii="Cambria Math" w:hAnsi="Cambria Math" w:cs="Times New Roman"/>
            <w:sz w:val="24"/>
            <w:szCs w:val="24"/>
          </w:rPr>
          <m:t>P</m:t>
        </m:r>
      </m:oMath>
      <w:r w:rsidR="00591267">
        <w:rPr>
          <w:rFonts w:ascii="Times New Roman" w:eastAsiaTheme="minorEastAsia" w:hAnsi="Times New Roman" w:cs="Times New Roman"/>
          <w:sz w:val="24"/>
          <w:szCs w:val="24"/>
        </w:rPr>
        <w:t>)</w:t>
      </w:r>
      <w:r w:rsidR="0065582E">
        <w:rPr>
          <w:rFonts w:ascii="Times New Roman" w:eastAsiaTheme="minorEastAsia" w:hAnsi="Times New Roman" w:cs="Times New Roman"/>
          <w:sz w:val="24"/>
          <w:szCs w:val="24"/>
        </w:rPr>
        <w:t>,</w:t>
      </w:r>
      <w:r w:rsidR="00591267">
        <w:rPr>
          <w:rFonts w:ascii="Times New Roman" w:eastAsiaTheme="minorEastAsia" w:hAnsi="Times New Roman" w:cs="Times New Roman"/>
          <w:sz w:val="24"/>
          <w:szCs w:val="24"/>
        </w:rPr>
        <w:t xml:space="preserve"> </w:t>
      </w:r>
      <w:r w:rsidR="006D68F4">
        <w:rPr>
          <w:rFonts w:ascii="Times New Roman" w:eastAsiaTheme="minorEastAsia" w:hAnsi="Times New Roman" w:cs="Times New Roman"/>
          <w:sz w:val="24"/>
          <w:szCs w:val="24"/>
        </w:rPr>
        <w:t xml:space="preserve">then </w:t>
      </w:r>
      <w:r w:rsidR="005A07FF">
        <w:rPr>
          <w:rFonts w:ascii="Times New Roman" w:eastAsiaTheme="minorEastAsia" w:hAnsi="Times New Roman" w:cs="Times New Roman"/>
          <w:sz w:val="24"/>
          <w:szCs w:val="24"/>
        </w:rPr>
        <w:t xml:space="preserve">the symptomatic and infectious state </w:t>
      </w:r>
      <m:oMath>
        <m:r>
          <w:rPr>
            <w:rFonts w:ascii="Cambria Math" w:hAnsi="Cambria Math" w:cs="Times New Roman"/>
            <w:sz w:val="24"/>
            <w:szCs w:val="24"/>
          </w:rPr>
          <w:lastRenderedPageBreak/>
          <m:t>(I)</m:t>
        </m:r>
      </m:oMath>
      <w:r w:rsidR="005A07FF">
        <w:rPr>
          <w:rFonts w:ascii="Times New Roman" w:eastAsiaTheme="minorEastAsia" w:hAnsi="Times New Roman" w:cs="Times New Roman"/>
          <w:sz w:val="24"/>
          <w:szCs w:val="24"/>
        </w:rPr>
        <w:t xml:space="preserve">, and finally the recovered and resistant state </w:t>
      </w:r>
      <m:oMath>
        <m:r>
          <w:rPr>
            <w:rFonts w:ascii="Cambria Math" w:hAnsi="Cambria Math" w:cs="Times New Roman"/>
            <w:sz w:val="24"/>
            <w:szCs w:val="24"/>
          </w:rPr>
          <m:t>(R)</m:t>
        </m:r>
      </m:oMath>
      <w:r w:rsidR="005A07FF">
        <w:rPr>
          <w:rFonts w:ascii="Times New Roman" w:eastAsiaTheme="minorEastAsia" w:hAnsi="Times New Roman" w:cs="Times New Roman"/>
          <w:sz w:val="24"/>
          <w:szCs w:val="24"/>
        </w:rPr>
        <w:t>.</w:t>
      </w:r>
      <w:r w:rsidR="00D9092B">
        <w:rPr>
          <w:rFonts w:ascii="Times New Roman" w:eastAsiaTheme="minorEastAsia" w:hAnsi="Times New Roman" w:cs="Times New Roman"/>
          <w:sz w:val="24"/>
          <w:szCs w:val="24"/>
        </w:rPr>
        <w:t xml:space="preserve"> </w:t>
      </w:r>
      <w:r w:rsidR="00643507">
        <w:rPr>
          <w:rFonts w:ascii="Times New Roman" w:eastAsiaTheme="minorEastAsia" w:hAnsi="Times New Roman" w:cs="Times New Roman"/>
          <w:sz w:val="24"/>
          <w:szCs w:val="24"/>
        </w:rPr>
        <w:t xml:space="preserve">Individuals can also </w:t>
      </w:r>
      <w:r w:rsidR="006D489D">
        <w:rPr>
          <w:rFonts w:ascii="Times New Roman" w:eastAsiaTheme="minorEastAsia" w:hAnsi="Times New Roman" w:cs="Times New Roman"/>
          <w:sz w:val="24"/>
          <w:szCs w:val="24"/>
        </w:rPr>
        <w:t xml:space="preserve">be vaccinated </w:t>
      </w:r>
      <w:r w:rsidR="009D0607">
        <w:rPr>
          <w:rFonts w:ascii="Times New Roman" w:eastAsiaTheme="minorEastAsia" w:hAnsi="Times New Roman" w:cs="Times New Roman"/>
          <w:sz w:val="24"/>
          <w:szCs w:val="24"/>
        </w:rPr>
        <w:t>with 1 (</w:t>
      </w:r>
      <m:oMath>
        <m:r>
          <w:rPr>
            <w:rFonts w:ascii="Cambria Math" w:eastAsiaTheme="minorEastAsia" w:hAnsi="Cambria Math" w:cs="Times New Roman"/>
            <w:sz w:val="24"/>
            <w:szCs w:val="24"/>
          </w:rPr>
          <m:t>V1</m:t>
        </m:r>
      </m:oMath>
      <w:r w:rsidR="009D0607">
        <w:rPr>
          <w:rFonts w:ascii="Times New Roman" w:eastAsiaTheme="minorEastAsia" w:hAnsi="Times New Roman" w:cs="Times New Roman"/>
          <w:sz w:val="24"/>
          <w:szCs w:val="24"/>
        </w:rPr>
        <w:t>) or 2 (</w:t>
      </w:r>
      <m:oMath>
        <m:r>
          <w:rPr>
            <w:rFonts w:ascii="Cambria Math" w:eastAsiaTheme="minorEastAsia" w:hAnsi="Cambria Math" w:cs="Times New Roman"/>
            <w:sz w:val="24"/>
            <w:szCs w:val="24"/>
          </w:rPr>
          <m:t>V2</m:t>
        </m:r>
      </m:oMath>
      <w:r w:rsidR="009D0607">
        <w:rPr>
          <w:rFonts w:ascii="Times New Roman" w:eastAsiaTheme="minorEastAsia" w:hAnsi="Times New Roman" w:cs="Times New Roman"/>
          <w:sz w:val="24"/>
          <w:szCs w:val="24"/>
        </w:rPr>
        <w:t xml:space="preserve">) doses of the vaccine, </w:t>
      </w:r>
      <w:r w:rsidR="005A6C14">
        <w:rPr>
          <w:rFonts w:ascii="Times New Roman" w:eastAsiaTheme="minorEastAsia" w:hAnsi="Times New Roman" w:cs="Times New Roman"/>
          <w:sz w:val="24"/>
          <w:szCs w:val="24"/>
        </w:rPr>
        <w:t xml:space="preserve">with effects </w:t>
      </w:r>
      <w:r w:rsidR="00D83F3B">
        <w:rPr>
          <w:rFonts w:ascii="Times New Roman" w:eastAsiaTheme="minorEastAsia" w:hAnsi="Times New Roman" w:cs="Times New Roman"/>
          <w:sz w:val="24"/>
          <w:szCs w:val="24"/>
        </w:rPr>
        <w:t xml:space="preserve">described below. </w:t>
      </w:r>
      <w:r w:rsidR="00787054">
        <w:rPr>
          <w:rFonts w:ascii="Times New Roman" w:eastAsiaTheme="minorEastAsia" w:hAnsi="Times New Roman" w:cs="Times New Roman"/>
          <w:sz w:val="24"/>
          <w:szCs w:val="24"/>
        </w:rPr>
        <w:t xml:space="preserve">Symptom onset reduces </w:t>
      </w:r>
      <w:r w:rsidR="000754B1">
        <w:rPr>
          <w:rFonts w:ascii="Times New Roman" w:eastAsiaTheme="minorEastAsia" w:hAnsi="Times New Roman" w:cs="Times New Roman"/>
          <w:sz w:val="24"/>
          <w:szCs w:val="24"/>
        </w:rPr>
        <w:t xml:space="preserve">sexual </w:t>
      </w:r>
      <w:r w:rsidR="00027DE1">
        <w:rPr>
          <w:rFonts w:ascii="Times New Roman" w:eastAsiaTheme="minorEastAsia" w:hAnsi="Times New Roman" w:cs="Times New Roman"/>
          <w:sz w:val="24"/>
          <w:szCs w:val="24"/>
        </w:rPr>
        <w:t xml:space="preserve">contact rate with </w:t>
      </w:r>
      <w:r w:rsidR="00B3404F">
        <w:rPr>
          <w:rFonts w:ascii="Times New Roman" w:eastAsiaTheme="minorEastAsia" w:hAnsi="Times New Roman" w:cs="Times New Roman"/>
          <w:sz w:val="24"/>
          <w:szCs w:val="24"/>
        </w:rPr>
        <w:t>‘</w:t>
      </w:r>
      <w:r w:rsidR="00027DE1">
        <w:rPr>
          <w:rFonts w:ascii="Times New Roman" w:eastAsiaTheme="minorEastAsia" w:hAnsi="Times New Roman" w:cs="Times New Roman"/>
          <w:sz w:val="24"/>
          <w:szCs w:val="24"/>
        </w:rPr>
        <w:t>main</w:t>
      </w:r>
      <w:r w:rsidR="00B3404F">
        <w:rPr>
          <w:rFonts w:ascii="Times New Roman" w:eastAsiaTheme="minorEastAsia" w:hAnsi="Times New Roman" w:cs="Times New Roman"/>
          <w:sz w:val="24"/>
          <w:szCs w:val="24"/>
        </w:rPr>
        <w:t>’</w:t>
      </w:r>
      <w:r w:rsidR="00027DE1">
        <w:rPr>
          <w:rFonts w:ascii="Times New Roman" w:eastAsiaTheme="minorEastAsia" w:hAnsi="Times New Roman" w:cs="Times New Roman"/>
          <w:sz w:val="24"/>
          <w:szCs w:val="24"/>
        </w:rPr>
        <w:t xml:space="preserve"> and </w:t>
      </w:r>
      <w:r w:rsidR="00B3404F">
        <w:rPr>
          <w:rFonts w:ascii="Times New Roman" w:eastAsiaTheme="minorEastAsia" w:hAnsi="Times New Roman" w:cs="Times New Roman"/>
          <w:sz w:val="24"/>
          <w:szCs w:val="24"/>
        </w:rPr>
        <w:t>‘</w:t>
      </w:r>
      <w:r w:rsidR="00027DE1">
        <w:rPr>
          <w:rFonts w:ascii="Times New Roman" w:eastAsiaTheme="minorEastAsia" w:hAnsi="Times New Roman" w:cs="Times New Roman"/>
          <w:sz w:val="24"/>
          <w:szCs w:val="24"/>
        </w:rPr>
        <w:t>casual</w:t>
      </w:r>
      <w:r w:rsidR="00B3404F">
        <w:rPr>
          <w:rFonts w:ascii="Times New Roman" w:eastAsiaTheme="minorEastAsia" w:hAnsi="Times New Roman" w:cs="Times New Roman"/>
          <w:sz w:val="24"/>
          <w:szCs w:val="24"/>
        </w:rPr>
        <w:t>’</w:t>
      </w:r>
      <w:r w:rsidR="00027DE1">
        <w:rPr>
          <w:rFonts w:ascii="Times New Roman" w:eastAsiaTheme="minorEastAsia" w:hAnsi="Times New Roman" w:cs="Times New Roman"/>
          <w:sz w:val="24"/>
          <w:szCs w:val="24"/>
        </w:rPr>
        <w:t xml:space="preserve"> partners by </w:t>
      </w:r>
      <w:r w:rsidR="000D18FB">
        <w:rPr>
          <w:rFonts w:ascii="Times New Roman" w:eastAsiaTheme="minorEastAsia" w:hAnsi="Times New Roman" w:cs="Times New Roman"/>
          <w:sz w:val="24"/>
          <w:szCs w:val="24"/>
        </w:rPr>
        <w:t>50% and</w:t>
      </w:r>
      <w:r w:rsidR="00027DE1">
        <w:rPr>
          <w:rFonts w:ascii="Times New Roman" w:eastAsiaTheme="minorEastAsia" w:hAnsi="Times New Roman" w:cs="Times New Roman"/>
          <w:sz w:val="24"/>
          <w:szCs w:val="24"/>
        </w:rPr>
        <w:t xml:space="preserve"> </w:t>
      </w:r>
      <w:r w:rsidR="00F25F7D">
        <w:rPr>
          <w:rFonts w:ascii="Times New Roman" w:eastAsiaTheme="minorEastAsia" w:hAnsi="Times New Roman" w:cs="Times New Roman"/>
          <w:sz w:val="24"/>
          <w:szCs w:val="24"/>
        </w:rPr>
        <w:t xml:space="preserve">causes individuals to move to one lower sexual activity level until they recover. </w:t>
      </w:r>
      <w:r w:rsidR="004C31CC">
        <w:rPr>
          <w:rFonts w:ascii="Times New Roman" w:eastAsiaTheme="minorEastAsia" w:hAnsi="Times New Roman" w:cs="Times New Roman"/>
          <w:sz w:val="24"/>
          <w:szCs w:val="24"/>
        </w:rPr>
        <w:t>A proportion</w:t>
      </w:r>
      <w:r w:rsidR="005A6C14">
        <w:rPr>
          <w:rFonts w:ascii="Times New Roman" w:eastAsiaTheme="minorEastAsia" w:hAnsi="Times New Roman" w:cs="Times New Roman"/>
          <w:sz w:val="24"/>
          <w:szCs w:val="24"/>
        </w:rPr>
        <w:t xml:space="preserve"> of individuals</w:t>
      </w:r>
      <w:r w:rsidR="004C31CC">
        <w:rPr>
          <w:rFonts w:ascii="Times New Roman" w:eastAsiaTheme="minorEastAsia"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ρ</m:t>
            </m:r>
          </m:e>
        </m:d>
      </m:oMath>
      <w:r w:rsidR="004C31CC">
        <w:rPr>
          <w:rFonts w:ascii="Times New Roman" w:eastAsiaTheme="minorEastAsia" w:hAnsi="Times New Roman" w:cs="Times New Roman"/>
          <w:sz w:val="24"/>
          <w:szCs w:val="24"/>
        </w:rPr>
        <w:t xml:space="preserve">, </w:t>
      </w:r>
      <w:r w:rsidR="007B133C">
        <w:rPr>
          <w:rFonts w:ascii="Times New Roman" w:eastAsiaTheme="minorEastAsia" w:hAnsi="Times New Roman" w:cs="Times New Roman"/>
          <w:sz w:val="24"/>
          <w:szCs w:val="24"/>
        </w:rPr>
        <w:t xml:space="preserve">will </w:t>
      </w:r>
      <w:r w:rsidR="00BC6427">
        <w:rPr>
          <w:rFonts w:ascii="Times New Roman" w:eastAsiaTheme="minorEastAsia" w:hAnsi="Times New Roman" w:cs="Times New Roman"/>
          <w:sz w:val="24"/>
          <w:szCs w:val="24"/>
        </w:rPr>
        <w:t>t</w:t>
      </w:r>
      <w:r w:rsidR="007B133C">
        <w:rPr>
          <w:rFonts w:ascii="Times New Roman" w:eastAsiaTheme="minorEastAsia" w:hAnsi="Times New Roman" w:cs="Times New Roman"/>
          <w:sz w:val="24"/>
          <w:szCs w:val="24"/>
        </w:rPr>
        <w:t xml:space="preserve">est for mpox </w:t>
      </w:r>
      <m:oMath>
        <m:r>
          <w:rPr>
            <w:rFonts w:ascii="Cambria Math" w:eastAsiaTheme="minorEastAsia" w:hAnsi="Cambria Math" w:cs="Times New Roman"/>
            <w:sz w:val="24"/>
            <w:szCs w:val="24"/>
          </w:rPr>
          <m:t>γ</m:t>
        </m:r>
      </m:oMath>
      <w:r w:rsidR="007B133C">
        <w:rPr>
          <w:rFonts w:ascii="Times New Roman" w:eastAsiaTheme="minorEastAsia" w:hAnsi="Times New Roman" w:cs="Times New Roman"/>
          <w:sz w:val="24"/>
          <w:szCs w:val="24"/>
        </w:rPr>
        <w:t xml:space="preserve"> days</w:t>
      </w:r>
      <w:r w:rsidR="00764526">
        <w:rPr>
          <w:rFonts w:ascii="Times New Roman" w:eastAsiaTheme="minorEastAsia" w:hAnsi="Times New Roman" w:cs="Times New Roman"/>
          <w:sz w:val="24"/>
          <w:szCs w:val="24"/>
        </w:rPr>
        <w:t xml:space="preserve"> after they develop symptoms</w:t>
      </w:r>
      <w:r w:rsidR="007B133C">
        <w:rPr>
          <w:rFonts w:ascii="Times New Roman" w:eastAsiaTheme="minorEastAsia" w:hAnsi="Times New Roman" w:cs="Times New Roman"/>
          <w:sz w:val="24"/>
          <w:szCs w:val="24"/>
        </w:rPr>
        <w:t>, wi</w:t>
      </w:r>
      <w:r w:rsidR="00145F8B">
        <w:rPr>
          <w:rFonts w:ascii="Times New Roman" w:eastAsiaTheme="minorEastAsia" w:hAnsi="Times New Roman" w:cs="Times New Roman"/>
          <w:sz w:val="24"/>
          <w:szCs w:val="24"/>
        </w:rPr>
        <w:t xml:space="preserve">th </w:t>
      </w:r>
      <m:oMath>
        <m:r>
          <w:rPr>
            <w:rFonts w:ascii="Cambria Math" w:eastAsiaTheme="minorEastAsia" w:hAnsi="Cambria Math" w:cs="Times New Roman"/>
            <w:sz w:val="24"/>
            <w:szCs w:val="24"/>
          </w:rPr>
          <m:t>γ</m:t>
        </m:r>
      </m:oMath>
      <w:r w:rsidR="00145F8B">
        <w:rPr>
          <w:rFonts w:ascii="Times New Roman" w:eastAsiaTheme="minorEastAsia" w:hAnsi="Times New Roman" w:cs="Times New Roman"/>
          <w:sz w:val="24"/>
          <w:szCs w:val="24"/>
        </w:rPr>
        <w:t xml:space="preserve"> based on the </w:t>
      </w:r>
      <w:r w:rsidR="00764526">
        <w:rPr>
          <w:rFonts w:ascii="Times New Roman" w:eastAsiaTheme="minorEastAsia" w:hAnsi="Times New Roman" w:cs="Times New Roman"/>
          <w:sz w:val="24"/>
          <w:szCs w:val="24"/>
        </w:rPr>
        <w:t>date-</w:t>
      </w:r>
      <w:r w:rsidR="00145F8B">
        <w:rPr>
          <w:rFonts w:ascii="Times New Roman" w:eastAsiaTheme="minorEastAsia" w:hAnsi="Times New Roman" w:cs="Times New Roman"/>
          <w:sz w:val="24"/>
          <w:szCs w:val="24"/>
        </w:rPr>
        <w:t xml:space="preserve">varying </w:t>
      </w:r>
      <w:r w:rsidR="00773B08">
        <w:rPr>
          <w:rFonts w:ascii="Times New Roman" w:eastAsiaTheme="minorEastAsia" w:hAnsi="Times New Roman" w:cs="Times New Roman"/>
          <w:sz w:val="24"/>
          <w:szCs w:val="24"/>
        </w:rPr>
        <w:t xml:space="preserve">time between reported </w:t>
      </w:r>
      <w:r w:rsidR="004A24CE">
        <w:rPr>
          <w:rFonts w:ascii="Times New Roman" w:eastAsiaTheme="minorEastAsia" w:hAnsi="Times New Roman" w:cs="Times New Roman"/>
          <w:sz w:val="24"/>
          <w:szCs w:val="24"/>
        </w:rPr>
        <w:t xml:space="preserve">symptom onset and </w:t>
      </w:r>
      <w:r w:rsidR="00DB0376">
        <w:rPr>
          <w:rFonts w:ascii="Times New Roman" w:eastAsiaTheme="minorEastAsia" w:hAnsi="Times New Roman" w:cs="Times New Roman"/>
          <w:sz w:val="24"/>
          <w:szCs w:val="24"/>
        </w:rPr>
        <w:t xml:space="preserve">mpox tests in case data. </w:t>
      </w:r>
      <w:r w:rsidR="006264BB">
        <w:rPr>
          <w:rFonts w:ascii="Times New Roman" w:eastAsiaTheme="minorEastAsia" w:hAnsi="Times New Roman" w:cs="Times New Roman"/>
          <w:sz w:val="24"/>
          <w:szCs w:val="24"/>
        </w:rPr>
        <w:t xml:space="preserve">After </w:t>
      </w:r>
      <w:r w:rsidR="007003AD">
        <w:rPr>
          <w:rFonts w:ascii="Times New Roman" w:eastAsiaTheme="minorEastAsia" w:hAnsi="Times New Roman" w:cs="Times New Roman"/>
          <w:sz w:val="24"/>
          <w:szCs w:val="24"/>
        </w:rPr>
        <w:t xml:space="preserve">a positive mpox test, </w:t>
      </w:r>
      <w:r w:rsidR="00654194">
        <w:rPr>
          <w:rFonts w:ascii="Times New Roman" w:eastAsiaTheme="minorEastAsia" w:hAnsi="Times New Roman" w:cs="Times New Roman"/>
          <w:sz w:val="24"/>
          <w:szCs w:val="24"/>
        </w:rPr>
        <w:t>in</w:t>
      </w:r>
      <w:r w:rsidR="00A37CC0">
        <w:rPr>
          <w:rFonts w:ascii="Times New Roman" w:eastAsiaTheme="minorEastAsia" w:hAnsi="Times New Roman" w:cs="Times New Roman"/>
          <w:sz w:val="24"/>
          <w:szCs w:val="24"/>
        </w:rPr>
        <w:t xml:space="preserve">dividuals become aware of their infection status, </w:t>
      </w:r>
      <w:r w:rsidR="00115950">
        <w:rPr>
          <w:rFonts w:ascii="Times New Roman" w:eastAsiaTheme="minorEastAsia" w:hAnsi="Times New Roman" w:cs="Times New Roman"/>
          <w:sz w:val="24"/>
          <w:szCs w:val="24"/>
        </w:rPr>
        <w:t xml:space="preserve">and </w:t>
      </w:r>
      <w:r w:rsidR="00212085">
        <w:rPr>
          <w:rFonts w:ascii="Times New Roman" w:eastAsiaTheme="minorEastAsia" w:hAnsi="Times New Roman" w:cs="Times New Roman"/>
          <w:sz w:val="24"/>
          <w:szCs w:val="24"/>
        </w:rPr>
        <w:t xml:space="preserve">no longer transmit </w:t>
      </w:r>
      <w:r w:rsidR="00AB612F">
        <w:rPr>
          <w:rFonts w:ascii="Times New Roman" w:eastAsiaTheme="minorEastAsia" w:hAnsi="Times New Roman" w:cs="Times New Roman"/>
          <w:sz w:val="24"/>
          <w:szCs w:val="24"/>
        </w:rPr>
        <w:t xml:space="preserve">the virus through sexual activity. </w:t>
      </w:r>
      <w:r w:rsidR="000C48CD">
        <w:rPr>
          <w:rFonts w:ascii="Times New Roman" w:eastAsiaTheme="minorEastAsia" w:hAnsi="Times New Roman" w:cs="Times New Roman"/>
          <w:sz w:val="24"/>
          <w:szCs w:val="24"/>
        </w:rPr>
        <w:t>I</w:t>
      </w:r>
      <w:r w:rsidR="00CD4E1E" w:rsidRPr="00FE4866">
        <w:rPr>
          <w:rFonts w:ascii="Times New Roman" w:hAnsi="Times New Roman" w:cs="Times New Roman"/>
          <w:sz w:val="24"/>
          <w:szCs w:val="24"/>
        </w:rPr>
        <w:t xml:space="preserve">ndividuals who learn their infection status </w:t>
      </w:r>
      <w:r w:rsidR="000C48CD">
        <w:rPr>
          <w:rFonts w:ascii="Times New Roman" w:hAnsi="Times New Roman" w:cs="Times New Roman"/>
          <w:sz w:val="24"/>
          <w:szCs w:val="24"/>
        </w:rPr>
        <w:t>sustain</w:t>
      </w:r>
      <w:r w:rsidR="00CD4E1E" w:rsidRPr="00FE4866">
        <w:rPr>
          <w:rFonts w:ascii="Times New Roman" w:hAnsi="Times New Roman" w:cs="Times New Roman"/>
          <w:sz w:val="24"/>
          <w:szCs w:val="24"/>
        </w:rPr>
        <w:t xml:space="preserve"> contact with their </w:t>
      </w:r>
      <w:r w:rsidR="00B3404F">
        <w:rPr>
          <w:rFonts w:ascii="Times New Roman" w:hAnsi="Times New Roman" w:cs="Times New Roman"/>
          <w:sz w:val="24"/>
          <w:szCs w:val="24"/>
        </w:rPr>
        <w:t>‘</w:t>
      </w:r>
      <w:r w:rsidR="00CD4E1E" w:rsidRPr="00FE4866">
        <w:rPr>
          <w:rFonts w:ascii="Times New Roman" w:hAnsi="Times New Roman" w:cs="Times New Roman"/>
          <w:sz w:val="24"/>
          <w:szCs w:val="24"/>
        </w:rPr>
        <w:t>main</w:t>
      </w:r>
      <w:r w:rsidR="00B3404F">
        <w:rPr>
          <w:rFonts w:ascii="Times New Roman" w:hAnsi="Times New Roman" w:cs="Times New Roman"/>
          <w:sz w:val="24"/>
          <w:szCs w:val="24"/>
        </w:rPr>
        <w:t>’</w:t>
      </w:r>
      <w:r w:rsidR="00CD4E1E" w:rsidRPr="00FE4866">
        <w:rPr>
          <w:rFonts w:ascii="Times New Roman" w:hAnsi="Times New Roman" w:cs="Times New Roman"/>
          <w:sz w:val="24"/>
          <w:szCs w:val="24"/>
        </w:rPr>
        <w:t xml:space="preserve"> partner such that they have a 10% chance of infecting their </w:t>
      </w:r>
      <w:r w:rsidR="00B3404F">
        <w:rPr>
          <w:rFonts w:ascii="Times New Roman" w:hAnsi="Times New Roman" w:cs="Times New Roman"/>
          <w:sz w:val="24"/>
          <w:szCs w:val="24"/>
        </w:rPr>
        <w:t>‘</w:t>
      </w:r>
      <w:r w:rsidR="00CD4E1E" w:rsidRPr="00FE4866">
        <w:rPr>
          <w:rFonts w:ascii="Times New Roman" w:hAnsi="Times New Roman" w:cs="Times New Roman"/>
          <w:sz w:val="24"/>
          <w:szCs w:val="24"/>
        </w:rPr>
        <w:t>main</w:t>
      </w:r>
      <w:r w:rsidR="00B3404F">
        <w:rPr>
          <w:rFonts w:ascii="Times New Roman" w:hAnsi="Times New Roman" w:cs="Times New Roman"/>
          <w:sz w:val="24"/>
          <w:szCs w:val="24"/>
        </w:rPr>
        <w:t>’</w:t>
      </w:r>
      <w:r w:rsidR="00CD4E1E" w:rsidRPr="00FE4866">
        <w:rPr>
          <w:rFonts w:ascii="Times New Roman" w:hAnsi="Times New Roman" w:cs="Times New Roman"/>
          <w:sz w:val="24"/>
          <w:szCs w:val="24"/>
        </w:rPr>
        <w:t xml:space="preserve"> partner over the duration of the infection, reflecting prior estimates of household transmission</w:t>
      </w:r>
      <w:r w:rsidR="005A0207">
        <w:rPr>
          <w:rFonts w:ascii="Times New Roman" w:hAnsi="Times New Roman" w:cs="Times New Roman"/>
          <w:sz w:val="24"/>
          <w:szCs w:val="24"/>
        </w:rPr>
        <w:t xml:space="preserve"> [</w:t>
      </w:r>
      <w:r w:rsidR="00881815">
        <w:rPr>
          <w:rFonts w:ascii="Times New Roman" w:hAnsi="Times New Roman" w:cs="Times New Roman"/>
          <w:sz w:val="24"/>
          <w:szCs w:val="24"/>
        </w:rPr>
        <w:t>8</w:t>
      </w:r>
      <w:r w:rsidR="005A0207">
        <w:rPr>
          <w:rFonts w:ascii="Times New Roman" w:hAnsi="Times New Roman" w:cs="Times New Roman"/>
          <w:sz w:val="24"/>
          <w:szCs w:val="24"/>
        </w:rPr>
        <w:t>]</w:t>
      </w:r>
      <w:r w:rsidR="00CD4E1E" w:rsidRPr="00FE4866">
        <w:rPr>
          <w:rFonts w:ascii="Times New Roman" w:hAnsi="Times New Roman" w:cs="Times New Roman"/>
          <w:sz w:val="24"/>
          <w:szCs w:val="24"/>
        </w:rPr>
        <w:t xml:space="preserve">. Infected individuals who seek medical care are reported as diagnosed cases, hereafter referred to as </w:t>
      </w:r>
      <w:r w:rsidR="00CD4E1E" w:rsidRPr="00FE4866">
        <w:rPr>
          <w:rFonts w:ascii="Times New Roman" w:hAnsi="Times New Roman" w:cs="Times New Roman"/>
          <w:i/>
          <w:iCs/>
          <w:sz w:val="24"/>
          <w:szCs w:val="24"/>
        </w:rPr>
        <w:t>cases</w:t>
      </w:r>
      <w:r w:rsidR="00CD4E1E" w:rsidRPr="00FE4866">
        <w:rPr>
          <w:rFonts w:ascii="Times New Roman" w:hAnsi="Times New Roman" w:cs="Times New Roman"/>
          <w:sz w:val="24"/>
          <w:szCs w:val="24"/>
        </w:rPr>
        <w:t>.</w:t>
      </w:r>
    </w:p>
    <w:p w14:paraId="7F81AEB1" w14:textId="730FED8C" w:rsidR="00686561" w:rsidRPr="00FE4866" w:rsidRDefault="00F677D3" w:rsidP="00C003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initiated the model </w:t>
      </w:r>
      <w:r w:rsidR="008E7684">
        <w:rPr>
          <w:rFonts w:ascii="Times New Roman" w:hAnsi="Times New Roman" w:cs="Times New Roman"/>
          <w:sz w:val="24"/>
          <w:szCs w:val="24"/>
        </w:rPr>
        <w:t xml:space="preserve">by </w:t>
      </w:r>
      <w:r w:rsidR="007F54FF">
        <w:rPr>
          <w:rFonts w:ascii="Times New Roman" w:hAnsi="Times New Roman" w:cs="Times New Roman"/>
          <w:sz w:val="24"/>
          <w:szCs w:val="24"/>
        </w:rPr>
        <w:t xml:space="preserve">introducing </w:t>
      </w:r>
      <w:r w:rsidR="00003903" w:rsidRPr="00FE4866">
        <w:rPr>
          <w:rFonts w:ascii="Times New Roman" w:hAnsi="Times New Roman" w:cs="Times New Roman"/>
          <w:sz w:val="24"/>
          <w:szCs w:val="24"/>
        </w:rPr>
        <w:t xml:space="preserve">5 newly </w:t>
      </w:r>
      <w:r w:rsidR="00FE4507">
        <w:rPr>
          <w:rFonts w:ascii="Times New Roman" w:hAnsi="Times New Roman" w:cs="Times New Roman"/>
          <w:sz w:val="24"/>
          <w:szCs w:val="24"/>
        </w:rPr>
        <w:t>exposed</w:t>
      </w:r>
      <w:r w:rsidR="00003903" w:rsidRPr="00FE4866">
        <w:rPr>
          <w:rFonts w:ascii="Times New Roman" w:hAnsi="Times New Roman" w:cs="Times New Roman"/>
          <w:sz w:val="24"/>
          <w:szCs w:val="24"/>
        </w:rPr>
        <w:t xml:space="preserve"> </w:t>
      </w:r>
      <w:r w:rsidR="00C33790">
        <w:rPr>
          <w:rFonts w:ascii="Times New Roman" w:hAnsi="Times New Roman" w:cs="Times New Roman"/>
          <w:sz w:val="24"/>
          <w:szCs w:val="24"/>
        </w:rPr>
        <w:t xml:space="preserve">individuals </w:t>
      </w:r>
      <w:r w:rsidR="00003903" w:rsidRPr="00FE4866">
        <w:rPr>
          <w:rFonts w:ascii="Times New Roman" w:hAnsi="Times New Roman" w:cs="Times New Roman"/>
          <w:sz w:val="24"/>
          <w:szCs w:val="24"/>
        </w:rPr>
        <w:t>in</w:t>
      </w:r>
      <w:r w:rsidR="006C0150">
        <w:rPr>
          <w:rFonts w:ascii="Times New Roman" w:hAnsi="Times New Roman" w:cs="Times New Roman"/>
          <w:sz w:val="24"/>
          <w:szCs w:val="24"/>
        </w:rPr>
        <w:t>to</w:t>
      </w:r>
      <w:r w:rsidR="00003903" w:rsidRPr="00FE4866">
        <w:rPr>
          <w:rFonts w:ascii="Times New Roman" w:hAnsi="Times New Roman" w:cs="Times New Roman"/>
          <w:sz w:val="24"/>
          <w:szCs w:val="24"/>
        </w:rPr>
        <w:t xml:space="preserve"> </w:t>
      </w:r>
      <w:r w:rsidR="00B43933" w:rsidRPr="00665EDC">
        <w:rPr>
          <w:rFonts w:ascii="Times New Roman" w:hAnsi="Times New Roman" w:cs="Times New Roman"/>
          <w:sz w:val="24"/>
          <w:szCs w:val="24"/>
        </w:rPr>
        <w:t xml:space="preserve">the </w:t>
      </w:r>
      <w:r w:rsidR="00E241EE" w:rsidRPr="0036144E">
        <w:rPr>
          <w:rFonts w:ascii="Times New Roman" w:hAnsi="Times New Roman" w:cs="Times New Roman"/>
          <w:sz w:val="24"/>
          <w:szCs w:val="24"/>
        </w:rPr>
        <w:t xml:space="preserve">three </w:t>
      </w:r>
      <w:r w:rsidR="00B43933" w:rsidRPr="0036144E">
        <w:rPr>
          <w:rFonts w:ascii="Times New Roman" w:hAnsi="Times New Roman" w:cs="Times New Roman"/>
          <w:sz w:val="24"/>
          <w:szCs w:val="24"/>
        </w:rPr>
        <w:t>highest</w:t>
      </w:r>
      <w:r w:rsidR="00B43933">
        <w:rPr>
          <w:rFonts w:ascii="Times New Roman" w:hAnsi="Times New Roman" w:cs="Times New Roman"/>
          <w:sz w:val="24"/>
          <w:szCs w:val="24"/>
        </w:rPr>
        <w:t xml:space="preserve"> sexual activity groups</w:t>
      </w:r>
      <w:r w:rsidR="00003903" w:rsidRPr="00FE4866">
        <w:rPr>
          <w:rFonts w:ascii="Times New Roman" w:hAnsi="Times New Roman" w:cs="Times New Roman"/>
          <w:sz w:val="24"/>
          <w:szCs w:val="24"/>
        </w:rPr>
        <w:t xml:space="preserve"> </w:t>
      </w:r>
      <w:r w:rsidR="00AC48E0">
        <w:rPr>
          <w:rFonts w:ascii="Times New Roman" w:hAnsi="Times New Roman" w:cs="Times New Roman"/>
          <w:sz w:val="24"/>
          <w:szCs w:val="24"/>
        </w:rPr>
        <w:t xml:space="preserve">(most active 15% of population) </w:t>
      </w:r>
      <w:r w:rsidR="00003903" w:rsidRPr="00FE4866">
        <w:rPr>
          <w:rFonts w:ascii="Times New Roman" w:hAnsi="Times New Roman" w:cs="Times New Roman"/>
          <w:sz w:val="24"/>
          <w:szCs w:val="24"/>
        </w:rPr>
        <w:t xml:space="preserve">on May </w:t>
      </w:r>
      <w:r w:rsidR="00123948">
        <w:rPr>
          <w:rFonts w:ascii="Times New Roman" w:hAnsi="Times New Roman" w:cs="Times New Roman"/>
          <w:sz w:val="24"/>
          <w:szCs w:val="24"/>
        </w:rPr>
        <w:t>14</w:t>
      </w:r>
      <w:r w:rsidR="00123948">
        <w:rPr>
          <w:rFonts w:ascii="Times New Roman" w:hAnsi="Times New Roman" w:cs="Times New Roman"/>
          <w:sz w:val="24"/>
          <w:szCs w:val="24"/>
          <w:vertAlign w:val="superscript"/>
        </w:rPr>
        <w:t>th</w:t>
      </w:r>
      <w:r w:rsidR="00003903" w:rsidRPr="00FE4866">
        <w:rPr>
          <w:rFonts w:ascii="Times New Roman" w:hAnsi="Times New Roman" w:cs="Times New Roman"/>
          <w:sz w:val="24"/>
          <w:szCs w:val="24"/>
        </w:rPr>
        <w:t xml:space="preserve">. This produced a median of 5 cumulative cases in the model on </w:t>
      </w:r>
      <w:r w:rsidR="00FE4507">
        <w:rPr>
          <w:rFonts w:ascii="Times New Roman" w:hAnsi="Times New Roman" w:cs="Times New Roman"/>
          <w:sz w:val="24"/>
          <w:szCs w:val="24"/>
        </w:rPr>
        <w:t>May</w:t>
      </w:r>
      <w:r w:rsidR="00003903" w:rsidRPr="00FE4866">
        <w:rPr>
          <w:rFonts w:ascii="Times New Roman" w:hAnsi="Times New Roman" w:cs="Times New Roman"/>
          <w:sz w:val="24"/>
          <w:szCs w:val="24"/>
        </w:rPr>
        <w:t xml:space="preserve"> </w:t>
      </w:r>
      <w:r w:rsidR="00FE4507">
        <w:rPr>
          <w:rFonts w:ascii="Times New Roman" w:hAnsi="Times New Roman" w:cs="Times New Roman"/>
          <w:sz w:val="24"/>
          <w:szCs w:val="24"/>
        </w:rPr>
        <w:t>31</w:t>
      </w:r>
      <w:r w:rsidR="00FE4507">
        <w:rPr>
          <w:rFonts w:ascii="Times New Roman" w:hAnsi="Times New Roman" w:cs="Times New Roman"/>
          <w:sz w:val="24"/>
          <w:szCs w:val="24"/>
          <w:vertAlign w:val="superscript"/>
        </w:rPr>
        <w:t>st</w:t>
      </w:r>
      <w:r w:rsidR="00003903" w:rsidRPr="00FE4866">
        <w:rPr>
          <w:rFonts w:ascii="Times New Roman" w:hAnsi="Times New Roman" w:cs="Times New Roman"/>
          <w:sz w:val="24"/>
          <w:szCs w:val="24"/>
        </w:rPr>
        <w:t xml:space="preserve">, matching </w:t>
      </w:r>
      <w:r w:rsidR="00C8671C">
        <w:rPr>
          <w:rFonts w:ascii="Times New Roman" w:hAnsi="Times New Roman" w:cs="Times New Roman"/>
          <w:sz w:val="24"/>
          <w:szCs w:val="24"/>
        </w:rPr>
        <w:t xml:space="preserve">case data from </w:t>
      </w:r>
      <w:r w:rsidR="007126D6" w:rsidRPr="00FE4866">
        <w:rPr>
          <w:rFonts w:ascii="Times New Roman" w:hAnsi="Times New Roman" w:cs="Times New Roman"/>
          <w:sz w:val="24"/>
          <w:szCs w:val="24"/>
        </w:rPr>
        <w:t>NYC</w:t>
      </w:r>
      <w:r w:rsidR="00003903" w:rsidRPr="00FE4866">
        <w:rPr>
          <w:rFonts w:ascii="Times New Roman" w:hAnsi="Times New Roman" w:cs="Times New Roman"/>
          <w:sz w:val="24"/>
          <w:szCs w:val="24"/>
        </w:rPr>
        <w:t xml:space="preserve">. </w:t>
      </w:r>
    </w:p>
    <w:p w14:paraId="70F885AF" w14:textId="60A896DC" w:rsidR="006050B7" w:rsidRPr="0036144E" w:rsidRDefault="008947C4" w:rsidP="006050B7">
      <w:pPr>
        <w:spacing w:line="480" w:lineRule="auto"/>
        <w:ind w:firstLine="720"/>
        <w:rPr>
          <w:rFonts w:ascii="Times New Roman" w:eastAsiaTheme="minorEastAsia" w:hAnsi="Times New Roman" w:cs="Times New Roman"/>
          <w:sz w:val="24"/>
          <w:szCs w:val="24"/>
        </w:rPr>
      </w:pPr>
      <w:r w:rsidRPr="00FE4866">
        <w:rPr>
          <w:rFonts w:ascii="Times New Roman" w:hAnsi="Times New Roman" w:cs="Times New Roman"/>
          <w:sz w:val="24"/>
          <w:szCs w:val="24"/>
        </w:rPr>
        <w:t xml:space="preserve">Our network does not </w:t>
      </w:r>
      <w:r w:rsidR="008908DF" w:rsidRPr="00FE4866">
        <w:rPr>
          <w:rFonts w:ascii="Times New Roman" w:hAnsi="Times New Roman" w:cs="Times New Roman"/>
          <w:sz w:val="24"/>
          <w:szCs w:val="24"/>
        </w:rPr>
        <w:t xml:space="preserve">account for </w:t>
      </w:r>
      <w:r w:rsidR="00E279D0">
        <w:rPr>
          <w:rFonts w:ascii="Times New Roman" w:hAnsi="Times New Roman" w:cs="Times New Roman"/>
          <w:sz w:val="24"/>
          <w:szCs w:val="24"/>
        </w:rPr>
        <w:t xml:space="preserve">potential </w:t>
      </w:r>
      <w:r w:rsidR="00ED7662" w:rsidRPr="00FE4866">
        <w:rPr>
          <w:rFonts w:ascii="Times New Roman" w:hAnsi="Times New Roman" w:cs="Times New Roman"/>
          <w:sz w:val="24"/>
          <w:szCs w:val="24"/>
        </w:rPr>
        <w:t xml:space="preserve">periods of increased sexual activity associated with </w:t>
      </w:r>
      <w:r w:rsidR="00EB13A3">
        <w:rPr>
          <w:rFonts w:ascii="Times New Roman" w:hAnsi="Times New Roman" w:cs="Times New Roman"/>
          <w:sz w:val="24"/>
          <w:szCs w:val="24"/>
        </w:rPr>
        <w:t xml:space="preserve">the </w:t>
      </w:r>
      <w:r w:rsidR="00514B22">
        <w:rPr>
          <w:rFonts w:ascii="Times New Roman" w:hAnsi="Times New Roman" w:cs="Times New Roman"/>
          <w:sz w:val="24"/>
          <w:szCs w:val="24"/>
        </w:rPr>
        <w:t>high frequency</w:t>
      </w:r>
      <w:r w:rsidR="00EB13A3">
        <w:rPr>
          <w:rFonts w:ascii="Times New Roman" w:hAnsi="Times New Roman" w:cs="Times New Roman"/>
          <w:sz w:val="24"/>
          <w:szCs w:val="24"/>
        </w:rPr>
        <w:t xml:space="preserve"> of MSM</w:t>
      </w:r>
      <w:r w:rsidR="001851E9">
        <w:rPr>
          <w:rFonts w:ascii="Times New Roman" w:hAnsi="Times New Roman" w:cs="Times New Roman"/>
          <w:sz w:val="24"/>
          <w:szCs w:val="24"/>
        </w:rPr>
        <w:t xml:space="preserve"> </w:t>
      </w:r>
      <w:r w:rsidR="001851E9" w:rsidRPr="00665EDC">
        <w:rPr>
          <w:rFonts w:ascii="Times New Roman" w:hAnsi="Times New Roman" w:cs="Times New Roman"/>
          <w:sz w:val="24"/>
          <w:szCs w:val="24"/>
        </w:rPr>
        <w:t>gatherings</w:t>
      </w:r>
      <w:r w:rsidR="000748BF" w:rsidRPr="00665EDC">
        <w:rPr>
          <w:rFonts w:ascii="Times New Roman" w:hAnsi="Times New Roman" w:cs="Times New Roman"/>
          <w:sz w:val="24"/>
          <w:szCs w:val="24"/>
        </w:rPr>
        <w:t xml:space="preserve"> (</w:t>
      </w:r>
      <w:r w:rsidR="006B4A78" w:rsidRPr="00665EDC">
        <w:rPr>
          <w:rFonts w:ascii="Times New Roman" w:hAnsi="Times New Roman" w:cs="Times New Roman"/>
          <w:sz w:val="24"/>
          <w:szCs w:val="24"/>
        </w:rPr>
        <w:t>e.g.</w:t>
      </w:r>
      <w:r w:rsidR="00DF2654" w:rsidRPr="00665EDC">
        <w:rPr>
          <w:rFonts w:ascii="Times New Roman" w:hAnsi="Times New Roman" w:cs="Times New Roman"/>
          <w:sz w:val="24"/>
          <w:szCs w:val="24"/>
        </w:rPr>
        <w:t>,</w:t>
      </w:r>
      <w:r w:rsidR="006B4A78" w:rsidRPr="00665EDC">
        <w:rPr>
          <w:rFonts w:ascii="Times New Roman" w:hAnsi="Times New Roman" w:cs="Times New Roman"/>
          <w:sz w:val="24"/>
          <w:szCs w:val="24"/>
        </w:rPr>
        <w:t xml:space="preserve"> </w:t>
      </w:r>
      <w:r w:rsidR="00062278" w:rsidRPr="00665EDC">
        <w:rPr>
          <w:rFonts w:ascii="Times New Roman" w:hAnsi="Times New Roman" w:cs="Times New Roman"/>
          <w:sz w:val="24"/>
          <w:szCs w:val="24"/>
        </w:rPr>
        <w:t>pride</w:t>
      </w:r>
      <w:r w:rsidR="006B4A78" w:rsidRPr="00665EDC">
        <w:rPr>
          <w:rFonts w:ascii="Times New Roman" w:hAnsi="Times New Roman" w:cs="Times New Roman"/>
          <w:sz w:val="24"/>
          <w:szCs w:val="24"/>
        </w:rPr>
        <w:t xml:space="preserve"> festivals) </w:t>
      </w:r>
      <w:r w:rsidR="00430214" w:rsidRPr="00665EDC">
        <w:rPr>
          <w:rFonts w:ascii="Times New Roman" w:hAnsi="Times New Roman" w:cs="Times New Roman"/>
          <w:sz w:val="24"/>
          <w:szCs w:val="24"/>
        </w:rPr>
        <w:t xml:space="preserve">throughout the </w:t>
      </w:r>
      <w:r w:rsidR="009B6749" w:rsidRPr="00665EDC">
        <w:rPr>
          <w:rFonts w:ascii="Times New Roman" w:hAnsi="Times New Roman" w:cs="Times New Roman"/>
          <w:sz w:val="24"/>
          <w:szCs w:val="24"/>
        </w:rPr>
        <w:t>summer</w:t>
      </w:r>
      <w:r w:rsidR="00E47B32" w:rsidRPr="00665EDC">
        <w:rPr>
          <w:rFonts w:ascii="Times New Roman" w:hAnsi="Times New Roman" w:cs="Times New Roman"/>
          <w:sz w:val="24"/>
          <w:szCs w:val="24"/>
        </w:rPr>
        <w:t xml:space="preserve">. Additionally, we assume that </w:t>
      </w:r>
      <w:r w:rsidR="008D4BB2" w:rsidRPr="00665EDC">
        <w:rPr>
          <w:rFonts w:ascii="Times New Roman" w:hAnsi="Times New Roman" w:cs="Times New Roman"/>
          <w:sz w:val="24"/>
          <w:szCs w:val="24"/>
        </w:rPr>
        <w:t xml:space="preserve">importation of mpox cases from countries impacted by mpox </w:t>
      </w:r>
      <w:r w:rsidR="003263C1" w:rsidRPr="00665EDC">
        <w:rPr>
          <w:rFonts w:ascii="Times New Roman" w:hAnsi="Times New Roman" w:cs="Times New Roman"/>
          <w:sz w:val="24"/>
          <w:szCs w:val="24"/>
        </w:rPr>
        <w:t>prior to the outbreak in the</w:t>
      </w:r>
      <w:r w:rsidR="008D4BB2" w:rsidRPr="00665EDC">
        <w:rPr>
          <w:rFonts w:ascii="Times New Roman" w:hAnsi="Times New Roman" w:cs="Times New Roman"/>
          <w:sz w:val="24"/>
          <w:szCs w:val="24"/>
        </w:rPr>
        <w:t xml:space="preserve"> </w:t>
      </w:r>
      <w:r w:rsidR="000E79F7" w:rsidRPr="00665EDC">
        <w:rPr>
          <w:rFonts w:ascii="Times New Roman" w:hAnsi="Times New Roman" w:cs="Times New Roman"/>
          <w:sz w:val="24"/>
          <w:szCs w:val="24"/>
        </w:rPr>
        <w:t>United States</w:t>
      </w:r>
      <w:r w:rsidR="008D4BB2" w:rsidRPr="00665EDC">
        <w:rPr>
          <w:rFonts w:ascii="Times New Roman" w:hAnsi="Times New Roman" w:cs="Times New Roman"/>
          <w:sz w:val="24"/>
          <w:szCs w:val="24"/>
        </w:rPr>
        <w:t xml:space="preserve"> may have </w:t>
      </w:r>
      <w:r w:rsidR="00965737" w:rsidRPr="00665EDC">
        <w:rPr>
          <w:rFonts w:ascii="Times New Roman" w:hAnsi="Times New Roman" w:cs="Times New Roman"/>
          <w:sz w:val="24"/>
          <w:szCs w:val="24"/>
        </w:rPr>
        <w:t>fed</w:t>
      </w:r>
      <w:r w:rsidR="00E3762E" w:rsidRPr="00665EDC">
        <w:rPr>
          <w:rFonts w:ascii="Times New Roman" w:hAnsi="Times New Roman" w:cs="Times New Roman"/>
          <w:sz w:val="24"/>
          <w:szCs w:val="24"/>
        </w:rPr>
        <w:t xml:space="preserve"> the initial surge of mpox cases. </w:t>
      </w:r>
      <w:r w:rsidR="00E3762E" w:rsidRPr="0036144E">
        <w:rPr>
          <w:rFonts w:ascii="Times New Roman" w:hAnsi="Times New Roman" w:cs="Times New Roman"/>
          <w:sz w:val="24"/>
          <w:szCs w:val="24"/>
        </w:rPr>
        <w:t xml:space="preserve">Thus, </w:t>
      </w:r>
      <w:r w:rsidR="000E79F7" w:rsidRPr="0036144E">
        <w:rPr>
          <w:rFonts w:ascii="Times New Roman" w:hAnsi="Times New Roman" w:cs="Times New Roman"/>
          <w:sz w:val="24"/>
          <w:szCs w:val="24"/>
        </w:rPr>
        <w:t xml:space="preserve">we </w:t>
      </w:r>
      <w:r w:rsidR="001E693B" w:rsidRPr="0036144E">
        <w:rPr>
          <w:rFonts w:ascii="Times New Roman" w:hAnsi="Times New Roman" w:cs="Times New Roman"/>
          <w:sz w:val="24"/>
          <w:szCs w:val="24"/>
        </w:rPr>
        <w:t>model a</w:t>
      </w:r>
      <w:r w:rsidR="00D2783B" w:rsidRPr="0036144E">
        <w:rPr>
          <w:rFonts w:ascii="Times New Roman" w:hAnsi="Times New Roman" w:cs="Times New Roman"/>
          <w:sz w:val="24"/>
          <w:szCs w:val="24"/>
        </w:rPr>
        <w:t xml:space="preserve"> ‘</w:t>
      </w:r>
      <w:r w:rsidR="00AE5699" w:rsidRPr="0036144E">
        <w:rPr>
          <w:rFonts w:ascii="Times New Roman" w:hAnsi="Times New Roman" w:cs="Times New Roman"/>
          <w:sz w:val="24"/>
          <w:szCs w:val="24"/>
        </w:rPr>
        <w:t>surge</w:t>
      </w:r>
      <w:r w:rsidR="00D2783B" w:rsidRPr="0036144E">
        <w:rPr>
          <w:rFonts w:ascii="Times New Roman" w:hAnsi="Times New Roman" w:cs="Times New Roman"/>
          <w:sz w:val="24"/>
          <w:szCs w:val="24"/>
        </w:rPr>
        <w:t xml:space="preserve"> period’ </w:t>
      </w:r>
      <w:r w:rsidR="00E4343C">
        <w:rPr>
          <w:rFonts w:ascii="Times New Roman" w:hAnsi="Times New Roman" w:cs="Times New Roman"/>
          <w:sz w:val="24"/>
          <w:szCs w:val="24"/>
        </w:rPr>
        <w:t>f</w:t>
      </w:r>
      <w:r w:rsidR="00E60105">
        <w:rPr>
          <w:rFonts w:ascii="Times New Roman" w:hAnsi="Times New Roman" w:cs="Times New Roman"/>
          <w:sz w:val="24"/>
          <w:szCs w:val="24"/>
        </w:rPr>
        <w:t>o</w:t>
      </w:r>
      <w:r w:rsidR="00E4343C">
        <w:rPr>
          <w:rFonts w:ascii="Times New Roman" w:hAnsi="Times New Roman" w:cs="Times New Roman"/>
          <w:sz w:val="24"/>
          <w:szCs w:val="24"/>
        </w:rPr>
        <w:t xml:space="preserve">r the initial period of our </w:t>
      </w:r>
      <w:r w:rsidR="00E60105">
        <w:rPr>
          <w:rFonts w:ascii="Times New Roman" w:hAnsi="Times New Roman" w:cs="Times New Roman"/>
          <w:sz w:val="24"/>
          <w:szCs w:val="24"/>
        </w:rPr>
        <w:t xml:space="preserve">simulations </w:t>
      </w:r>
      <w:r w:rsidR="00F953C2" w:rsidRPr="0036144E">
        <w:rPr>
          <w:rFonts w:ascii="Times New Roman" w:hAnsi="Times New Roman" w:cs="Times New Roman"/>
          <w:sz w:val="24"/>
          <w:szCs w:val="24"/>
        </w:rPr>
        <w:t>during which</w:t>
      </w:r>
      <w:r w:rsidR="00D2783B" w:rsidRPr="0036144E">
        <w:rPr>
          <w:rFonts w:ascii="Times New Roman" w:hAnsi="Times New Roman" w:cs="Times New Roman"/>
          <w:sz w:val="24"/>
          <w:szCs w:val="24"/>
        </w:rPr>
        <w:t xml:space="preserve"> </w:t>
      </w:r>
      <w:r w:rsidR="00F46B2A" w:rsidRPr="0036144E">
        <w:rPr>
          <w:rFonts w:ascii="Times New Roman" w:hAnsi="Times New Roman" w:cs="Times New Roman"/>
          <w:sz w:val="24"/>
          <w:szCs w:val="24"/>
        </w:rPr>
        <w:t xml:space="preserve">we </w:t>
      </w:r>
      <w:r w:rsidR="006050B7" w:rsidRPr="0036144E">
        <w:rPr>
          <w:rFonts w:ascii="Times New Roman" w:hAnsi="Times New Roman" w:cs="Times New Roman"/>
          <w:sz w:val="24"/>
          <w:szCs w:val="24"/>
        </w:rPr>
        <w:t>add extra-network transmission to the model</w:t>
      </w:r>
      <w:r w:rsidR="00665EDC" w:rsidRPr="0036144E">
        <w:rPr>
          <w:rFonts w:ascii="Times New Roman" w:hAnsi="Times New Roman" w:cs="Times New Roman"/>
          <w:sz w:val="24"/>
          <w:szCs w:val="24"/>
        </w:rPr>
        <w:t xml:space="preserve"> to represent transmission occurring during MSM </w:t>
      </w:r>
      <w:r w:rsidR="00BC66F9" w:rsidRPr="00BC66F9">
        <w:rPr>
          <w:rFonts w:ascii="Times New Roman" w:hAnsi="Times New Roman" w:cs="Times New Roman"/>
          <w:sz w:val="24"/>
          <w:szCs w:val="24"/>
        </w:rPr>
        <w:t>gatherings and</w:t>
      </w:r>
      <w:r w:rsidR="006050B7" w:rsidRPr="0036144E">
        <w:rPr>
          <w:rFonts w:ascii="Times New Roman" w:hAnsi="Times New Roman" w:cs="Times New Roman"/>
          <w:sz w:val="24"/>
          <w:szCs w:val="24"/>
        </w:rPr>
        <w:t xml:space="preserve"> import additional infections into the network</w:t>
      </w:r>
      <w:r w:rsidR="00665EDC" w:rsidRPr="0036144E">
        <w:rPr>
          <w:rFonts w:ascii="Times New Roman" w:hAnsi="Times New Roman" w:cs="Times New Roman"/>
          <w:sz w:val="24"/>
          <w:szCs w:val="24"/>
        </w:rPr>
        <w:t xml:space="preserve"> to represent travel related infection</w:t>
      </w:r>
      <w:r w:rsidR="006050B7" w:rsidRPr="0036144E">
        <w:rPr>
          <w:rFonts w:ascii="Times New Roman" w:hAnsi="Times New Roman" w:cs="Times New Roman"/>
          <w:sz w:val="24"/>
          <w:szCs w:val="24"/>
        </w:rPr>
        <w:t>.</w:t>
      </w:r>
      <w:r w:rsidR="00E60105">
        <w:rPr>
          <w:rFonts w:ascii="Times New Roman" w:hAnsi="Times New Roman" w:cs="Times New Roman"/>
          <w:sz w:val="24"/>
          <w:szCs w:val="24"/>
        </w:rPr>
        <w:t xml:space="preserve"> The duration of the </w:t>
      </w:r>
      <w:r w:rsidR="00C45940">
        <w:rPr>
          <w:rFonts w:ascii="Times New Roman" w:hAnsi="Times New Roman" w:cs="Times New Roman"/>
          <w:sz w:val="24"/>
          <w:szCs w:val="24"/>
        </w:rPr>
        <w:t xml:space="preserve">surge period is determined by our fitting process, below. </w:t>
      </w:r>
      <w:r w:rsidR="006050B7" w:rsidRPr="0036144E">
        <w:rPr>
          <w:rFonts w:ascii="Times New Roman" w:hAnsi="Times New Roman" w:cs="Times New Roman"/>
          <w:sz w:val="24"/>
          <w:szCs w:val="24"/>
        </w:rPr>
        <w:t xml:space="preserve"> </w:t>
      </w:r>
      <w:r w:rsidR="006050B7" w:rsidRPr="0036144E">
        <w:rPr>
          <w:rFonts w:ascii="Times New Roman" w:eastAsiaTheme="minorEastAsia" w:hAnsi="Times New Roman" w:cs="Times New Roman"/>
          <w:sz w:val="24"/>
          <w:szCs w:val="24"/>
        </w:rPr>
        <w:t xml:space="preserve">For extra-network transmission, we assume an additional number of infections per day equal to </w:t>
      </w:r>
    </w:p>
    <w:p w14:paraId="153ED106" w14:textId="4E4F6A46" w:rsidR="006050B7" w:rsidRPr="006050B7" w:rsidRDefault="00000000" w:rsidP="006050B7">
      <w:pPr>
        <w:spacing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H</m:t>
              </m:r>
            </m:sub>
          </m:sSub>
          <m:f>
            <m:fPr>
              <m:ctrlPr>
                <w:rPr>
                  <w:rFonts w:ascii="Cambria Math" w:hAnsi="Cambria Math" w:cs="Times New Roman"/>
                  <w:i/>
                  <w:sz w:val="24"/>
                  <w:szCs w:val="24"/>
                </w:rPr>
              </m:ctrlPr>
            </m:fPr>
            <m:num>
              <w:bookmarkStart w:id="0" w:name="_Hlk167887272"/>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w:bookmarkEnd w:id="0"/>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H</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den>
          </m:f>
          <m:r>
            <w:rPr>
              <w:rFonts w:ascii="Cambria Math" w:hAnsi="Cambria Math" w:cs="Times New Roman"/>
              <w:sz w:val="24"/>
              <w:szCs w:val="24"/>
            </w:rPr>
            <m:t>β</m:t>
          </m:r>
        </m:oMath>
      </m:oMathPara>
    </w:p>
    <w:p w14:paraId="1D2A52DE" w14:textId="7E435C7D" w:rsidR="006050B7" w:rsidRDefault="006050B7" w:rsidP="00C003A0">
      <w:pPr>
        <w:spacing w:line="480" w:lineRule="auto"/>
        <w:ind w:firstLine="720"/>
        <w:rPr>
          <w:rFonts w:ascii="Times New Roman" w:eastAsiaTheme="minorEastAsia" w:hAnsi="Times New Roman" w:cs="Times New Roman"/>
          <w:sz w:val="24"/>
          <w:szCs w:val="24"/>
          <w:highlight w:val="yellow"/>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the number of high activity individuals (activity groups 4-6),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are the number of </w:t>
      </w:r>
      <w:r w:rsidR="00571F79">
        <w:rPr>
          <w:rFonts w:ascii="Times New Roman" w:eastAsiaTheme="minorEastAsia" w:hAnsi="Times New Roman" w:cs="Times New Roman"/>
          <w:sz w:val="24"/>
          <w:szCs w:val="24"/>
        </w:rPr>
        <w:t xml:space="preserve">pre-symptomatic and symptomatic infectious high activity individuals, respectively,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m:t>
            </m:r>
          </m:sub>
        </m:sSub>
      </m:oMath>
      <w:r w:rsidR="00571F79">
        <w:rPr>
          <w:rFonts w:ascii="Times New Roman" w:eastAsiaTheme="minorEastAsia" w:hAnsi="Times New Roman" w:cs="Times New Roman"/>
          <w:sz w:val="24"/>
          <w:szCs w:val="24"/>
        </w:rPr>
        <w:t xml:space="preserve"> </w:t>
      </w:r>
      <w:r w:rsidR="00571F79" w:rsidRPr="00665EDC">
        <w:rPr>
          <w:rFonts w:ascii="Times New Roman" w:eastAsiaTheme="minorEastAsia" w:hAnsi="Times New Roman" w:cs="Times New Roman"/>
          <w:sz w:val="24"/>
          <w:szCs w:val="24"/>
        </w:rPr>
        <w:t xml:space="preserve">is the total number of high activity individuals, and </w:t>
      </w:r>
      <m:oMath>
        <m:r>
          <w:rPr>
            <w:rFonts w:ascii="Cambria Math" w:hAnsi="Cambria Math" w:cs="Times New Roman"/>
            <w:sz w:val="24"/>
            <w:szCs w:val="24"/>
          </w:rPr>
          <m:t>β</m:t>
        </m:r>
      </m:oMath>
      <w:r w:rsidR="00571F79" w:rsidRPr="00665EDC">
        <w:rPr>
          <w:rFonts w:ascii="Times New Roman" w:eastAsiaTheme="minorEastAsia" w:hAnsi="Times New Roman" w:cs="Times New Roman"/>
          <w:sz w:val="24"/>
          <w:szCs w:val="24"/>
        </w:rPr>
        <w:t xml:space="preserve"> is the extra network transmission rate. </w:t>
      </w:r>
      <w:r w:rsidR="00223E00" w:rsidRPr="0036144E">
        <w:rPr>
          <w:rFonts w:ascii="Times New Roman" w:hAnsi="Times New Roman" w:cs="Times New Roman"/>
          <w:sz w:val="24"/>
          <w:szCs w:val="24"/>
        </w:rPr>
        <w:t xml:space="preserve">For importation, </w:t>
      </w:r>
      <w:r w:rsidR="004F3F2B" w:rsidRPr="0036144E">
        <w:rPr>
          <w:rFonts w:ascii="Times New Roman" w:hAnsi="Times New Roman" w:cs="Times New Roman"/>
          <w:sz w:val="24"/>
          <w:szCs w:val="24"/>
        </w:rPr>
        <w:t xml:space="preserve">we randomly select individuals </w:t>
      </w:r>
      <w:r w:rsidR="0063790E" w:rsidRPr="0036144E">
        <w:rPr>
          <w:rFonts w:ascii="Times New Roman" w:hAnsi="Times New Roman" w:cs="Times New Roman"/>
          <w:sz w:val="24"/>
          <w:szCs w:val="24"/>
        </w:rPr>
        <w:t xml:space="preserve">in the top </w:t>
      </w:r>
      <w:r w:rsidR="00665EDC" w:rsidRPr="0036144E">
        <w:rPr>
          <w:rFonts w:ascii="Times New Roman" w:hAnsi="Times New Roman" w:cs="Times New Roman"/>
          <w:sz w:val="24"/>
          <w:szCs w:val="24"/>
        </w:rPr>
        <w:t xml:space="preserve">three </w:t>
      </w:r>
      <w:r w:rsidR="004F3F2B" w:rsidRPr="0036144E">
        <w:rPr>
          <w:rFonts w:ascii="Times New Roman" w:hAnsi="Times New Roman" w:cs="Times New Roman"/>
          <w:sz w:val="24"/>
          <w:szCs w:val="24"/>
        </w:rPr>
        <w:t xml:space="preserve">sexual activity </w:t>
      </w:r>
      <w:r w:rsidR="0063790E" w:rsidRPr="0036144E">
        <w:rPr>
          <w:rFonts w:ascii="Times New Roman" w:hAnsi="Times New Roman" w:cs="Times New Roman"/>
          <w:sz w:val="24"/>
          <w:szCs w:val="24"/>
        </w:rPr>
        <w:t>groups</w:t>
      </w:r>
      <w:r w:rsidR="00060D61" w:rsidRPr="0036144E">
        <w:rPr>
          <w:rFonts w:ascii="Times New Roman" w:hAnsi="Times New Roman" w:cs="Times New Roman"/>
          <w:sz w:val="24"/>
          <w:szCs w:val="24"/>
        </w:rPr>
        <w:t xml:space="preserve"> </w:t>
      </w:r>
      <w:r w:rsidR="004F3F2B" w:rsidRPr="0036144E">
        <w:rPr>
          <w:rFonts w:ascii="Times New Roman" w:hAnsi="Times New Roman" w:cs="Times New Roman"/>
          <w:sz w:val="24"/>
          <w:szCs w:val="24"/>
        </w:rPr>
        <w:t xml:space="preserve">to enter the </w:t>
      </w:r>
      <m:oMath>
        <m:r>
          <w:rPr>
            <w:rFonts w:ascii="Cambria Math" w:hAnsi="Cambria Math" w:cs="Times New Roman"/>
            <w:sz w:val="24"/>
            <w:szCs w:val="24"/>
          </w:rPr>
          <m:t>E</m:t>
        </m:r>
      </m:oMath>
      <w:r w:rsidR="004F3F2B" w:rsidRPr="0036144E">
        <w:rPr>
          <w:rFonts w:ascii="Times New Roman" w:eastAsiaTheme="minorEastAsia" w:hAnsi="Times New Roman" w:cs="Times New Roman"/>
          <w:sz w:val="24"/>
          <w:szCs w:val="24"/>
        </w:rPr>
        <w:t xml:space="preserve"> state</w:t>
      </w:r>
      <w:r w:rsidR="00AE5699" w:rsidRPr="0036144E">
        <w:rPr>
          <w:rFonts w:ascii="Times New Roman" w:eastAsiaTheme="minorEastAsia" w:hAnsi="Times New Roman" w:cs="Times New Roman"/>
          <w:sz w:val="24"/>
          <w:szCs w:val="24"/>
        </w:rPr>
        <w:t xml:space="preserve"> </w:t>
      </w:r>
      <w:r w:rsidRPr="0036144E">
        <w:rPr>
          <w:rFonts w:ascii="Times New Roman" w:eastAsiaTheme="minorEastAsia" w:hAnsi="Times New Roman" w:cs="Times New Roman"/>
          <w:sz w:val="24"/>
          <w:szCs w:val="24"/>
        </w:rPr>
        <w:t>at a constant</w:t>
      </w:r>
      <w:r w:rsidR="00AE5699" w:rsidRPr="0036144E">
        <w:rPr>
          <w:rFonts w:ascii="Times New Roman" w:eastAsiaTheme="minorEastAsia" w:hAnsi="Times New Roman" w:cs="Times New Roman"/>
          <w:sz w:val="24"/>
          <w:szCs w:val="24"/>
        </w:rPr>
        <w:t xml:space="preserve"> rate</w:t>
      </w:r>
      <w:r w:rsidR="00665EDC" w:rsidRPr="0036144E">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ε</m:t>
        </m:r>
      </m:oMath>
      <w:r w:rsidR="008663BE" w:rsidRPr="0036144E">
        <w:rPr>
          <w:rFonts w:ascii="Times New Roman" w:eastAsiaTheme="minorEastAsia" w:hAnsi="Times New Roman" w:cs="Times New Roman"/>
          <w:sz w:val="24"/>
          <w:szCs w:val="24"/>
        </w:rPr>
        <w:t>.</w:t>
      </w:r>
      <w:r w:rsidR="001E693B" w:rsidRPr="0036144E">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sidR="00665EDC" w:rsidRPr="00665ED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ε</m:t>
        </m:r>
      </m:oMath>
      <w:r w:rsidR="00665EDC" w:rsidRPr="00665EDC">
        <w:rPr>
          <w:rFonts w:ascii="Times New Roman" w:eastAsiaTheme="minorEastAsia" w:hAnsi="Times New Roman" w:cs="Times New Roman"/>
          <w:sz w:val="24"/>
          <w:szCs w:val="24"/>
        </w:rPr>
        <w:t>, and the</w:t>
      </w:r>
      <w:r w:rsidR="00665EDC">
        <w:rPr>
          <w:rFonts w:ascii="Times New Roman" w:eastAsiaTheme="minorEastAsia" w:hAnsi="Times New Roman" w:cs="Times New Roman"/>
          <w:sz w:val="24"/>
          <w:szCs w:val="24"/>
        </w:rPr>
        <w:t xml:space="preserve"> length of the surge period are determined by our fitting procedure, described below. </w:t>
      </w:r>
    </w:p>
    <w:p w14:paraId="4E925D72" w14:textId="1341191A" w:rsidR="00927758" w:rsidRDefault="0006190B" w:rsidP="00C003A0">
      <w:pPr>
        <w:spacing w:line="480" w:lineRule="auto"/>
        <w:ind w:firstLine="720"/>
        <w:rPr>
          <w:rFonts w:ascii="Times New Roman" w:hAnsi="Times New Roman" w:cs="Times New Roman"/>
          <w:sz w:val="24"/>
          <w:szCs w:val="24"/>
        </w:rPr>
      </w:pPr>
      <w:r w:rsidRPr="00FE4866">
        <w:rPr>
          <w:rFonts w:ascii="Times New Roman" w:hAnsi="Times New Roman" w:cs="Times New Roman"/>
          <w:sz w:val="24"/>
          <w:szCs w:val="24"/>
        </w:rPr>
        <w:t xml:space="preserve">Over the course of each simulation, </w:t>
      </w:r>
      <w:r w:rsidR="00686561" w:rsidRPr="00FE4866">
        <w:rPr>
          <w:rFonts w:ascii="Times New Roman" w:hAnsi="Times New Roman" w:cs="Times New Roman"/>
          <w:sz w:val="24"/>
          <w:szCs w:val="24"/>
        </w:rPr>
        <w:t xml:space="preserve">individuals </w:t>
      </w:r>
      <w:r w:rsidR="00927758">
        <w:rPr>
          <w:rFonts w:ascii="Times New Roman" w:hAnsi="Times New Roman" w:cs="Times New Roman"/>
          <w:sz w:val="24"/>
          <w:szCs w:val="24"/>
        </w:rPr>
        <w:t xml:space="preserve">decrease their probability of one-time partnerships and their rate of sexual contact with casual partners </w:t>
      </w:r>
      <w:r w:rsidR="00420D13">
        <w:rPr>
          <w:rFonts w:ascii="Times New Roman" w:hAnsi="Times New Roman" w:cs="Times New Roman"/>
          <w:sz w:val="24"/>
          <w:szCs w:val="24"/>
        </w:rPr>
        <w:t>as a function of perceived risk of mpox</w:t>
      </w:r>
      <w:r w:rsidR="005A0207">
        <w:rPr>
          <w:rFonts w:ascii="Times New Roman" w:hAnsi="Times New Roman" w:cs="Times New Roman"/>
          <w:sz w:val="24"/>
          <w:szCs w:val="24"/>
        </w:rPr>
        <w:t xml:space="preserve"> [</w:t>
      </w:r>
      <w:r w:rsidR="00881815">
        <w:rPr>
          <w:rFonts w:ascii="Times New Roman" w:hAnsi="Times New Roman" w:cs="Times New Roman"/>
          <w:sz w:val="24"/>
          <w:szCs w:val="24"/>
        </w:rPr>
        <w:t>9</w:t>
      </w:r>
      <w:r w:rsidR="005A0207">
        <w:rPr>
          <w:rFonts w:ascii="Times New Roman" w:hAnsi="Times New Roman" w:cs="Times New Roman"/>
          <w:sz w:val="24"/>
          <w:szCs w:val="24"/>
        </w:rPr>
        <w:t>]</w:t>
      </w:r>
      <w:r w:rsidR="00420D13">
        <w:rPr>
          <w:rFonts w:ascii="Times New Roman" w:hAnsi="Times New Roman" w:cs="Times New Roman"/>
          <w:sz w:val="24"/>
          <w:szCs w:val="24"/>
        </w:rPr>
        <w:t xml:space="preserve">. We parameterize this perceived risk based on frequency of mpox discussion on online </w:t>
      </w:r>
      <w:r w:rsidR="00420D13" w:rsidRPr="00FE4866">
        <w:rPr>
          <w:rFonts w:ascii="Times New Roman" w:hAnsi="Times New Roman" w:cs="Times New Roman"/>
          <w:sz w:val="24"/>
          <w:szCs w:val="24"/>
        </w:rPr>
        <w:t>LGBT+ discussion forums</w:t>
      </w:r>
      <w:r w:rsidR="007C25BA">
        <w:rPr>
          <w:rFonts w:ascii="Times New Roman" w:hAnsi="Times New Roman" w:cs="Times New Roman"/>
          <w:sz w:val="24"/>
          <w:szCs w:val="24"/>
        </w:rPr>
        <w:t xml:space="preserve"> over time</w:t>
      </w:r>
      <w:r w:rsidR="00420D13" w:rsidRPr="00FE4866">
        <w:rPr>
          <w:rFonts w:ascii="Times New Roman" w:hAnsi="Times New Roman" w:cs="Times New Roman"/>
          <w:sz w:val="24"/>
          <w:szCs w:val="24"/>
        </w:rPr>
        <w:t xml:space="preserve">, as discussed </w:t>
      </w:r>
      <w:r w:rsidR="00C7047E">
        <w:rPr>
          <w:rFonts w:ascii="Times New Roman" w:hAnsi="Times New Roman" w:cs="Times New Roman"/>
          <w:sz w:val="24"/>
          <w:szCs w:val="24"/>
        </w:rPr>
        <w:t>by Clay et al.</w:t>
      </w:r>
      <w:r w:rsidR="005A0207">
        <w:rPr>
          <w:rFonts w:ascii="Times New Roman" w:hAnsi="Times New Roman" w:cs="Times New Roman"/>
          <w:sz w:val="24"/>
          <w:szCs w:val="24"/>
        </w:rPr>
        <w:t xml:space="preserve"> [</w:t>
      </w:r>
      <w:r w:rsidR="00FD6AB6">
        <w:rPr>
          <w:rFonts w:ascii="Times New Roman" w:hAnsi="Times New Roman" w:cs="Times New Roman"/>
          <w:sz w:val="24"/>
          <w:szCs w:val="24"/>
        </w:rPr>
        <w:t>5</w:t>
      </w:r>
      <w:r w:rsidR="005A0207">
        <w:rPr>
          <w:rFonts w:ascii="Times New Roman" w:hAnsi="Times New Roman" w:cs="Times New Roman"/>
          <w:sz w:val="24"/>
          <w:szCs w:val="24"/>
        </w:rPr>
        <w:t>]</w:t>
      </w:r>
      <w:r w:rsidR="00420D13">
        <w:rPr>
          <w:rFonts w:ascii="Times New Roman" w:hAnsi="Times New Roman" w:cs="Times New Roman"/>
          <w:sz w:val="24"/>
          <w:szCs w:val="24"/>
        </w:rPr>
        <w:t>, and fit the magnitude of this behavior</w:t>
      </w:r>
      <w:r w:rsidR="00E26D80">
        <w:rPr>
          <w:rFonts w:ascii="Times New Roman" w:hAnsi="Times New Roman" w:cs="Times New Roman"/>
          <w:sz w:val="24"/>
          <w:szCs w:val="24"/>
        </w:rPr>
        <w:t>al</w:t>
      </w:r>
      <w:r w:rsidR="00420D13">
        <w:rPr>
          <w:rFonts w:ascii="Times New Roman" w:hAnsi="Times New Roman" w:cs="Times New Roman"/>
          <w:sz w:val="24"/>
          <w:szCs w:val="24"/>
        </w:rPr>
        <w:t xml:space="preserve"> </w:t>
      </w:r>
      <w:r w:rsidR="00E26D80">
        <w:rPr>
          <w:rFonts w:ascii="Times New Roman" w:hAnsi="Times New Roman" w:cs="Times New Roman"/>
          <w:sz w:val="24"/>
          <w:szCs w:val="24"/>
        </w:rPr>
        <w:t>adaptation</w:t>
      </w:r>
      <w:r w:rsidR="00420D13">
        <w:rPr>
          <w:rFonts w:ascii="Times New Roman" w:hAnsi="Times New Roman" w:cs="Times New Roman"/>
          <w:sz w:val="24"/>
          <w:szCs w:val="24"/>
        </w:rPr>
        <w:t xml:space="preserve"> to</w:t>
      </w:r>
      <w:r w:rsidR="00140E9A">
        <w:rPr>
          <w:rFonts w:ascii="Times New Roman" w:hAnsi="Times New Roman" w:cs="Times New Roman"/>
          <w:sz w:val="24"/>
          <w:szCs w:val="24"/>
        </w:rPr>
        <w:t xml:space="preserve"> incident case report data (see fitting procedure below). </w:t>
      </w:r>
    </w:p>
    <w:p w14:paraId="5CA705F2" w14:textId="77777777" w:rsidR="00003903" w:rsidRPr="00FE4866" w:rsidRDefault="00003903" w:rsidP="00C003A0">
      <w:pPr>
        <w:spacing w:line="480" w:lineRule="auto"/>
        <w:rPr>
          <w:rFonts w:ascii="Times New Roman" w:hAnsi="Times New Roman" w:cs="Times New Roman"/>
          <w:i/>
          <w:iCs/>
          <w:sz w:val="24"/>
          <w:szCs w:val="24"/>
        </w:rPr>
      </w:pPr>
      <w:r w:rsidRPr="00FE4866">
        <w:rPr>
          <w:rFonts w:ascii="Times New Roman" w:hAnsi="Times New Roman" w:cs="Times New Roman"/>
          <w:i/>
          <w:iCs/>
          <w:sz w:val="24"/>
          <w:szCs w:val="24"/>
        </w:rPr>
        <w:t>Vaccination</w:t>
      </w:r>
    </w:p>
    <w:p w14:paraId="52483488" w14:textId="72146C95" w:rsidR="00A95019" w:rsidRDefault="000A43A6" w:rsidP="00A95019">
      <w:pPr>
        <w:spacing w:line="480" w:lineRule="auto"/>
        <w:ind w:firstLine="720"/>
        <w:rPr>
          <w:rFonts w:ascii="Times New Roman" w:eastAsiaTheme="minorEastAsia" w:hAnsi="Times New Roman" w:cs="Times New Roman"/>
          <w:sz w:val="24"/>
          <w:szCs w:val="24"/>
        </w:rPr>
      </w:pPr>
      <w:r w:rsidRPr="00FE4866">
        <w:rPr>
          <w:rFonts w:ascii="Times New Roman" w:eastAsiaTheme="minorEastAsia" w:hAnsi="Times New Roman" w:cs="Times New Roman"/>
          <w:sz w:val="24"/>
          <w:szCs w:val="24"/>
        </w:rPr>
        <w:t>We ran a scenario where first and second doses administered per week matched those reported by NYC</w:t>
      </w:r>
      <w:r w:rsidR="003D0C25">
        <w:rPr>
          <w:rFonts w:ascii="Times New Roman" w:eastAsiaTheme="minorEastAsia" w:hAnsi="Times New Roman" w:cs="Times New Roman"/>
          <w:sz w:val="24"/>
          <w:szCs w:val="24"/>
        </w:rPr>
        <w:t xml:space="preserve"> through March 18, 2023</w:t>
      </w:r>
      <w:r w:rsidR="00E875C8">
        <w:rPr>
          <w:rFonts w:ascii="Times New Roman" w:hAnsi="Times New Roman" w:cs="Times New Roman"/>
          <w:sz w:val="24"/>
          <w:szCs w:val="24"/>
        </w:rPr>
        <w:t xml:space="preserve">. </w:t>
      </w:r>
    </w:p>
    <w:p w14:paraId="7C5B8C06" w14:textId="34A548D4" w:rsidR="006507FC" w:rsidRDefault="00F60C5E" w:rsidP="00C003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MSM, </w:t>
      </w:r>
      <w:r w:rsidR="00E2303F">
        <w:rPr>
          <w:rFonts w:ascii="Times New Roman" w:hAnsi="Times New Roman" w:cs="Times New Roman"/>
          <w:sz w:val="24"/>
          <w:szCs w:val="24"/>
        </w:rPr>
        <w:t xml:space="preserve">transgender, </w:t>
      </w:r>
      <w:r w:rsidR="00222791">
        <w:rPr>
          <w:rFonts w:ascii="Times New Roman" w:hAnsi="Times New Roman" w:cs="Times New Roman"/>
          <w:sz w:val="24"/>
          <w:szCs w:val="24"/>
        </w:rPr>
        <w:t>gender</w:t>
      </w:r>
      <w:r w:rsidR="00E2303F">
        <w:rPr>
          <w:rFonts w:ascii="Times New Roman" w:hAnsi="Times New Roman" w:cs="Times New Roman"/>
          <w:sz w:val="24"/>
          <w:szCs w:val="24"/>
        </w:rPr>
        <w:t xml:space="preserve"> non-conforming and</w:t>
      </w:r>
      <w:r w:rsidR="00222791">
        <w:rPr>
          <w:rFonts w:ascii="Times New Roman" w:hAnsi="Times New Roman" w:cs="Times New Roman"/>
          <w:sz w:val="24"/>
          <w:szCs w:val="24"/>
        </w:rPr>
        <w:t xml:space="preserve"> </w:t>
      </w:r>
      <w:r>
        <w:rPr>
          <w:rFonts w:ascii="Times New Roman" w:hAnsi="Times New Roman" w:cs="Times New Roman"/>
          <w:sz w:val="24"/>
          <w:szCs w:val="24"/>
        </w:rPr>
        <w:t>non-binary</w:t>
      </w:r>
      <w:r w:rsidR="007402E3">
        <w:rPr>
          <w:rFonts w:ascii="Times New Roman" w:hAnsi="Times New Roman" w:cs="Times New Roman"/>
          <w:sz w:val="24"/>
          <w:szCs w:val="24"/>
        </w:rPr>
        <w:t xml:space="preserve"> </w:t>
      </w:r>
      <w:r>
        <w:rPr>
          <w:rFonts w:ascii="Times New Roman" w:hAnsi="Times New Roman" w:cs="Times New Roman"/>
          <w:sz w:val="24"/>
          <w:szCs w:val="24"/>
        </w:rPr>
        <w:t xml:space="preserve">adults </w:t>
      </w:r>
      <w:r w:rsidR="00E2303F">
        <w:rPr>
          <w:rFonts w:ascii="Times New Roman" w:hAnsi="Times New Roman" w:cs="Times New Roman"/>
          <w:sz w:val="24"/>
          <w:szCs w:val="24"/>
        </w:rPr>
        <w:t xml:space="preserve">(TGNCNB) </w:t>
      </w:r>
      <w:r>
        <w:rPr>
          <w:rFonts w:ascii="Times New Roman" w:hAnsi="Times New Roman" w:cs="Times New Roman"/>
          <w:sz w:val="24"/>
          <w:szCs w:val="24"/>
        </w:rPr>
        <w:t>with multiple sexual partners were all initially eligible for mpox vaccination, we only model MSM due to availability of sexual network data</w:t>
      </w:r>
      <w:r w:rsidR="005A0207">
        <w:rPr>
          <w:rFonts w:ascii="Times New Roman" w:hAnsi="Times New Roman" w:cs="Times New Roman"/>
          <w:sz w:val="24"/>
          <w:szCs w:val="24"/>
        </w:rPr>
        <w:t xml:space="preserve"> [</w:t>
      </w:r>
      <w:r w:rsidR="00FD6AB6">
        <w:rPr>
          <w:rFonts w:ascii="Times New Roman" w:hAnsi="Times New Roman" w:cs="Times New Roman"/>
          <w:sz w:val="24"/>
          <w:szCs w:val="24"/>
        </w:rPr>
        <w:t>6</w:t>
      </w:r>
      <w:r w:rsidR="005A0207">
        <w:rPr>
          <w:rFonts w:ascii="Times New Roman" w:hAnsi="Times New Roman" w:cs="Times New Roman"/>
          <w:sz w:val="24"/>
          <w:szCs w:val="24"/>
        </w:rPr>
        <w:t>]</w:t>
      </w:r>
      <w:r>
        <w:rPr>
          <w:rFonts w:ascii="Times New Roman" w:hAnsi="Times New Roman" w:cs="Times New Roman"/>
          <w:sz w:val="24"/>
          <w:szCs w:val="24"/>
        </w:rPr>
        <w:t xml:space="preserve">. </w:t>
      </w:r>
      <w:r w:rsidR="00222791">
        <w:rPr>
          <w:rFonts w:ascii="Times New Roman" w:hAnsi="Times New Roman" w:cs="Times New Roman"/>
          <w:sz w:val="24"/>
          <w:szCs w:val="24"/>
        </w:rPr>
        <w:t xml:space="preserve">According to a 2020 citywide population-based survey, </w:t>
      </w:r>
      <w:r>
        <w:rPr>
          <w:rFonts w:ascii="Times New Roman" w:hAnsi="Times New Roman" w:cs="Times New Roman"/>
          <w:sz w:val="24"/>
          <w:szCs w:val="24"/>
        </w:rPr>
        <w:t>MSM ma</w:t>
      </w:r>
      <w:r w:rsidR="00222791">
        <w:rPr>
          <w:rFonts w:ascii="Times New Roman" w:hAnsi="Times New Roman" w:cs="Times New Roman"/>
          <w:sz w:val="24"/>
          <w:szCs w:val="24"/>
        </w:rPr>
        <w:t>de</w:t>
      </w:r>
      <w:r>
        <w:rPr>
          <w:rFonts w:ascii="Times New Roman" w:hAnsi="Times New Roman" w:cs="Times New Roman"/>
          <w:sz w:val="24"/>
          <w:szCs w:val="24"/>
        </w:rPr>
        <w:t xml:space="preserve"> up 82% of MSM</w:t>
      </w:r>
      <w:r w:rsidR="00E2303F">
        <w:rPr>
          <w:rFonts w:ascii="Times New Roman" w:hAnsi="Times New Roman" w:cs="Times New Roman"/>
          <w:sz w:val="24"/>
          <w:szCs w:val="24"/>
        </w:rPr>
        <w:t xml:space="preserve"> and TGNCNB</w:t>
      </w:r>
      <w:r>
        <w:rPr>
          <w:rFonts w:ascii="Times New Roman" w:hAnsi="Times New Roman" w:cs="Times New Roman"/>
          <w:sz w:val="24"/>
          <w:szCs w:val="24"/>
        </w:rPr>
        <w:t xml:space="preserve"> adults in NYC with 2+ sexual partners over a 12</w:t>
      </w:r>
      <w:r w:rsidR="004039E2">
        <w:rPr>
          <w:rFonts w:ascii="Times New Roman" w:hAnsi="Times New Roman" w:cs="Times New Roman"/>
          <w:sz w:val="24"/>
          <w:szCs w:val="24"/>
        </w:rPr>
        <w:t>-</w:t>
      </w:r>
      <w:r>
        <w:rPr>
          <w:rFonts w:ascii="Times New Roman" w:hAnsi="Times New Roman" w:cs="Times New Roman"/>
          <w:sz w:val="24"/>
          <w:szCs w:val="24"/>
        </w:rPr>
        <w:t>month period</w:t>
      </w:r>
      <w:r w:rsidR="005A0207">
        <w:rPr>
          <w:rFonts w:ascii="Times New Roman" w:hAnsi="Times New Roman" w:cs="Times New Roman"/>
          <w:sz w:val="24"/>
          <w:szCs w:val="24"/>
        </w:rPr>
        <w:t xml:space="preserve"> [</w:t>
      </w:r>
      <w:r w:rsidR="001D78B1">
        <w:rPr>
          <w:rFonts w:ascii="Times New Roman" w:hAnsi="Times New Roman" w:cs="Times New Roman"/>
          <w:sz w:val="24"/>
          <w:szCs w:val="24"/>
        </w:rPr>
        <w:t>10</w:t>
      </w:r>
      <w:r w:rsidR="005A0207">
        <w:rPr>
          <w:rFonts w:ascii="Times New Roman" w:hAnsi="Times New Roman" w:cs="Times New Roman"/>
          <w:sz w:val="24"/>
          <w:szCs w:val="24"/>
        </w:rPr>
        <w:t>]</w:t>
      </w:r>
      <w:r>
        <w:rPr>
          <w:rFonts w:ascii="Times New Roman" w:hAnsi="Times New Roman" w:cs="Times New Roman"/>
          <w:sz w:val="24"/>
          <w:szCs w:val="24"/>
        </w:rPr>
        <w:t>. Thus, we assume that 82% of mpox vaccines administered in NYC were administered to MSM in our model.</w:t>
      </w:r>
    </w:p>
    <w:p w14:paraId="67879470" w14:textId="3755127A" w:rsidR="001A3934" w:rsidRPr="0079686E" w:rsidRDefault="00B02AED" w:rsidP="00C003A0">
      <w:pPr>
        <w:spacing w:line="480" w:lineRule="auto"/>
        <w:ind w:firstLine="720"/>
        <w:rPr>
          <w:rFonts w:ascii="Times New Roman" w:eastAsiaTheme="minorEastAsia" w:hAnsi="Times New Roman" w:cs="Times New Roman"/>
          <w:sz w:val="24"/>
          <w:szCs w:val="24"/>
        </w:rPr>
      </w:pPr>
      <w:bookmarkStart w:id="1" w:name="_Hlk137719231"/>
      <w:r>
        <w:rPr>
          <w:rFonts w:ascii="Times New Roman" w:hAnsi="Times New Roman" w:cs="Times New Roman"/>
          <w:sz w:val="24"/>
          <w:szCs w:val="24"/>
        </w:rPr>
        <w:lastRenderedPageBreak/>
        <w:t>As v</w:t>
      </w:r>
      <w:r w:rsidR="00003903" w:rsidRPr="00FE4866">
        <w:rPr>
          <w:rFonts w:ascii="Times New Roman" w:hAnsi="Times New Roman" w:cs="Times New Roman"/>
          <w:sz w:val="24"/>
          <w:szCs w:val="24"/>
        </w:rPr>
        <w:t xml:space="preserve">accines were originally </w:t>
      </w:r>
      <w:r w:rsidR="00EC0731">
        <w:rPr>
          <w:rFonts w:ascii="Times New Roman" w:hAnsi="Times New Roman" w:cs="Times New Roman"/>
          <w:sz w:val="24"/>
          <w:szCs w:val="24"/>
        </w:rPr>
        <w:t xml:space="preserve">intended for selected groups, including </w:t>
      </w:r>
      <w:r>
        <w:rPr>
          <w:rFonts w:ascii="Times New Roman" w:hAnsi="Times New Roman" w:cs="Times New Roman"/>
          <w:sz w:val="24"/>
          <w:szCs w:val="24"/>
        </w:rPr>
        <w:t>individuals</w:t>
      </w:r>
      <w:r w:rsidR="00003903" w:rsidRPr="00FE4866">
        <w:rPr>
          <w:rFonts w:ascii="Times New Roman" w:hAnsi="Times New Roman" w:cs="Times New Roman"/>
          <w:sz w:val="24"/>
          <w:szCs w:val="24"/>
        </w:rPr>
        <w:t xml:space="preserve"> with multiple recent sexual partners</w:t>
      </w:r>
      <w:r w:rsidR="005A0207">
        <w:rPr>
          <w:rFonts w:ascii="Times New Roman" w:hAnsi="Times New Roman" w:cs="Times New Roman"/>
          <w:sz w:val="24"/>
          <w:szCs w:val="24"/>
        </w:rPr>
        <w:t xml:space="preserve"> [1</w:t>
      </w:r>
      <w:r w:rsidR="001D78B1">
        <w:rPr>
          <w:rFonts w:ascii="Times New Roman" w:hAnsi="Times New Roman" w:cs="Times New Roman"/>
          <w:sz w:val="24"/>
          <w:szCs w:val="24"/>
        </w:rPr>
        <w:t>1</w:t>
      </w:r>
      <w:r w:rsidR="005A0207">
        <w:rPr>
          <w:rFonts w:ascii="Times New Roman" w:hAnsi="Times New Roman" w:cs="Times New Roman"/>
          <w:sz w:val="24"/>
          <w:szCs w:val="24"/>
        </w:rPr>
        <w:t>]</w:t>
      </w:r>
      <w:r w:rsidR="00003903" w:rsidRPr="00FE4866">
        <w:rPr>
          <w:rFonts w:ascii="Times New Roman" w:hAnsi="Times New Roman" w:cs="Times New Roman"/>
          <w:sz w:val="24"/>
          <w:szCs w:val="24"/>
        </w:rPr>
        <w:t xml:space="preserve">, </w:t>
      </w:r>
      <w:bookmarkEnd w:id="1"/>
      <w:r w:rsidR="002B1936">
        <w:rPr>
          <w:rFonts w:ascii="Times New Roman" w:hAnsi="Times New Roman" w:cs="Times New Roman"/>
          <w:sz w:val="24"/>
          <w:szCs w:val="24"/>
        </w:rPr>
        <w:t>we</w:t>
      </w:r>
      <w:r w:rsidR="00003903" w:rsidRPr="00FE4866">
        <w:rPr>
          <w:rFonts w:ascii="Times New Roman" w:hAnsi="Times New Roman" w:cs="Times New Roman"/>
          <w:sz w:val="24"/>
          <w:szCs w:val="24"/>
        </w:rPr>
        <w:t xml:space="preserve"> only </w:t>
      </w:r>
      <w:r w:rsidR="002B1936" w:rsidRPr="00665EDC">
        <w:rPr>
          <w:rFonts w:ascii="Times New Roman" w:hAnsi="Times New Roman" w:cs="Times New Roman"/>
          <w:sz w:val="24"/>
          <w:szCs w:val="24"/>
        </w:rPr>
        <w:t xml:space="preserve">vaccinate </w:t>
      </w:r>
      <w:r w:rsidR="002125D8" w:rsidRPr="00665EDC">
        <w:rPr>
          <w:rFonts w:ascii="Times New Roman" w:hAnsi="Times New Roman" w:cs="Times New Roman"/>
          <w:sz w:val="24"/>
          <w:szCs w:val="24"/>
        </w:rPr>
        <w:t xml:space="preserve">individuals in </w:t>
      </w:r>
      <w:r w:rsidR="00003903" w:rsidRPr="00665EDC">
        <w:rPr>
          <w:rFonts w:ascii="Times New Roman" w:hAnsi="Times New Roman" w:cs="Times New Roman"/>
          <w:sz w:val="24"/>
          <w:szCs w:val="24"/>
        </w:rPr>
        <w:t xml:space="preserve">the </w:t>
      </w:r>
      <w:r w:rsidR="00003903" w:rsidRPr="0036144E">
        <w:rPr>
          <w:rFonts w:ascii="Times New Roman" w:hAnsi="Times New Roman" w:cs="Times New Roman"/>
          <w:sz w:val="24"/>
          <w:szCs w:val="24"/>
        </w:rPr>
        <w:t xml:space="preserve">top </w:t>
      </w:r>
      <w:r w:rsidR="00665EDC" w:rsidRPr="0036144E">
        <w:rPr>
          <w:rFonts w:ascii="Times New Roman" w:hAnsi="Times New Roman" w:cs="Times New Roman"/>
          <w:sz w:val="24"/>
          <w:szCs w:val="24"/>
        </w:rPr>
        <w:t xml:space="preserve">three </w:t>
      </w:r>
      <w:r w:rsidR="00003903" w:rsidRPr="0036144E">
        <w:rPr>
          <w:rFonts w:ascii="Times New Roman" w:hAnsi="Times New Roman" w:cs="Times New Roman"/>
          <w:sz w:val="24"/>
          <w:szCs w:val="24"/>
        </w:rPr>
        <w:t>sexual</w:t>
      </w:r>
      <w:r w:rsidR="00003903" w:rsidRPr="00665EDC">
        <w:rPr>
          <w:rFonts w:ascii="Times New Roman" w:hAnsi="Times New Roman" w:cs="Times New Roman"/>
          <w:sz w:val="24"/>
          <w:szCs w:val="24"/>
        </w:rPr>
        <w:t xml:space="preserve"> activity groups for the first four weeks of vaccination, </w:t>
      </w:r>
      <w:r w:rsidR="00DD0E87" w:rsidRPr="00665EDC">
        <w:rPr>
          <w:rFonts w:ascii="Times New Roman" w:hAnsi="Times New Roman" w:cs="Times New Roman"/>
          <w:sz w:val="24"/>
          <w:szCs w:val="24"/>
        </w:rPr>
        <w:t>only vaccinate individuals in</w:t>
      </w:r>
      <w:r w:rsidR="00003903" w:rsidRPr="00665EDC">
        <w:rPr>
          <w:rFonts w:ascii="Times New Roman" w:hAnsi="Times New Roman" w:cs="Times New Roman"/>
          <w:sz w:val="24"/>
          <w:szCs w:val="24"/>
        </w:rPr>
        <w:t xml:space="preserve"> </w:t>
      </w:r>
      <w:r w:rsidR="00003903" w:rsidRPr="0036144E">
        <w:rPr>
          <w:rFonts w:ascii="Times New Roman" w:hAnsi="Times New Roman" w:cs="Times New Roman"/>
          <w:sz w:val="24"/>
          <w:szCs w:val="24"/>
        </w:rPr>
        <w:t>the top four sexual</w:t>
      </w:r>
      <w:r w:rsidR="00003903" w:rsidRPr="00665EDC">
        <w:rPr>
          <w:rFonts w:ascii="Times New Roman" w:hAnsi="Times New Roman" w:cs="Times New Roman"/>
          <w:sz w:val="24"/>
          <w:szCs w:val="24"/>
        </w:rPr>
        <w:t xml:space="preserve"> activity groups for the next </w:t>
      </w:r>
      <w:r w:rsidR="00665EDC" w:rsidRPr="00665EDC">
        <w:rPr>
          <w:rFonts w:ascii="Times New Roman" w:hAnsi="Times New Roman" w:cs="Times New Roman"/>
          <w:sz w:val="24"/>
          <w:szCs w:val="24"/>
        </w:rPr>
        <w:t xml:space="preserve">two </w:t>
      </w:r>
      <w:r w:rsidR="00003903" w:rsidRPr="00665EDC">
        <w:rPr>
          <w:rFonts w:ascii="Times New Roman" w:hAnsi="Times New Roman" w:cs="Times New Roman"/>
          <w:sz w:val="24"/>
          <w:szCs w:val="24"/>
        </w:rPr>
        <w:t xml:space="preserve">weeks of vaccination, </w:t>
      </w:r>
      <w:r w:rsidR="00DD0E87" w:rsidRPr="00665EDC">
        <w:rPr>
          <w:rFonts w:ascii="Times New Roman" w:hAnsi="Times New Roman" w:cs="Times New Roman"/>
          <w:sz w:val="24"/>
          <w:szCs w:val="24"/>
        </w:rPr>
        <w:t xml:space="preserve">and </w:t>
      </w:r>
      <w:r w:rsidR="00DD0E87" w:rsidRPr="0036144E">
        <w:rPr>
          <w:rFonts w:ascii="Times New Roman" w:hAnsi="Times New Roman" w:cs="Times New Roman"/>
          <w:sz w:val="24"/>
          <w:szCs w:val="24"/>
        </w:rPr>
        <w:t>only vaccinate</w:t>
      </w:r>
      <w:r w:rsidR="00003903" w:rsidRPr="0036144E">
        <w:rPr>
          <w:rFonts w:ascii="Times New Roman" w:hAnsi="Times New Roman" w:cs="Times New Roman"/>
          <w:sz w:val="24"/>
          <w:szCs w:val="24"/>
        </w:rPr>
        <w:t xml:space="preserve"> individuals with a non-zero probability of</w:t>
      </w:r>
      <w:r w:rsidR="00003903" w:rsidRPr="00665EDC">
        <w:rPr>
          <w:rFonts w:ascii="Times New Roman" w:hAnsi="Times New Roman" w:cs="Times New Roman"/>
          <w:sz w:val="24"/>
          <w:szCs w:val="24"/>
        </w:rPr>
        <w:t xml:space="preserve"> engaging in one-time sexual</w:t>
      </w:r>
      <w:r w:rsidR="00003903" w:rsidRPr="00FE4866">
        <w:rPr>
          <w:rFonts w:ascii="Times New Roman" w:hAnsi="Times New Roman" w:cs="Times New Roman"/>
          <w:sz w:val="24"/>
          <w:szCs w:val="24"/>
        </w:rPr>
        <w:t xml:space="preserve"> </w:t>
      </w:r>
      <w:r w:rsidR="00634928">
        <w:rPr>
          <w:rFonts w:ascii="Times New Roman" w:hAnsi="Times New Roman" w:cs="Times New Roman"/>
          <w:sz w:val="24"/>
          <w:szCs w:val="24"/>
        </w:rPr>
        <w:t>partnerships</w:t>
      </w:r>
      <w:r w:rsidR="00003903" w:rsidRPr="00FE4866">
        <w:rPr>
          <w:rFonts w:ascii="Times New Roman" w:hAnsi="Times New Roman" w:cs="Times New Roman"/>
          <w:sz w:val="24"/>
          <w:szCs w:val="24"/>
        </w:rPr>
        <w:t xml:space="preserve"> for the rest of the </w:t>
      </w:r>
      <w:r w:rsidR="00634928">
        <w:rPr>
          <w:rFonts w:ascii="Times New Roman" w:hAnsi="Times New Roman" w:cs="Times New Roman"/>
          <w:sz w:val="24"/>
          <w:szCs w:val="24"/>
        </w:rPr>
        <w:t>simulation</w:t>
      </w:r>
      <w:r w:rsidR="00003903" w:rsidRPr="00FE4866">
        <w:rPr>
          <w:rFonts w:ascii="Times New Roman" w:hAnsi="Times New Roman" w:cs="Times New Roman"/>
          <w:sz w:val="24"/>
          <w:szCs w:val="24"/>
        </w:rPr>
        <w:t xml:space="preserve">. In our model, susceptible </w:t>
      </w:r>
      <m:oMath>
        <m:r>
          <w:rPr>
            <w:rFonts w:ascii="Cambria Math" w:hAnsi="Cambria Math" w:cs="Times New Roman"/>
            <w:sz w:val="24"/>
            <w:szCs w:val="24"/>
          </w:rPr>
          <m:t>(S)</m:t>
        </m:r>
      </m:oMath>
      <w:r w:rsidR="00003903" w:rsidRPr="00FE4866">
        <w:rPr>
          <w:rFonts w:ascii="Times New Roman" w:eastAsiaTheme="minorEastAsia" w:hAnsi="Times New Roman" w:cs="Times New Roman"/>
          <w:sz w:val="24"/>
          <w:szCs w:val="24"/>
        </w:rPr>
        <w:t xml:space="preserve"> and pre-symptomatic </w:t>
      </w:r>
      <m:oMath>
        <m:r>
          <w:rPr>
            <w:rFonts w:ascii="Cambria Math" w:hAnsi="Cambria Math" w:cs="Times New Roman"/>
            <w:sz w:val="24"/>
            <w:szCs w:val="24"/>
          </w:rPr>
          <m:t>(E,P)</m:t>
        </m:r>
      </m:oMath>
      <w:r w:rsidR="00003903" w:rsidRPr="00FE4866">
        <w:rPr>
          <w:rFonts w:ascii="Times New Roman" w:eastAsiaTheme="minorEastAsia" w:hAnsi="Times New Roman" w:cs="Times New Roman"/>
          <w:sz w:val="24"/>
          <w:szCs w:val="24"/>
        </w:rPr>
        <w:t xml:space="preserve"> individuals</w:t>
      </w:r>
      <w:r w:rsidR="00427A81">
        <w:rPr>
          <w:rFonts w:ascii="Times New Roman" w:eastAsiaTheme="minorEastAsia" w:hAnsi="Times New Roman" w:cs="Times New Roman"/>
          <w:sz w:val="24"/>
          <w:szCs w:val="24"/>
        </w:rPr>
        <w:t xml:space="preserve"> are eligible for vaccination</w:t>
      </w:r>
      <w:r w:rsidR="00003903" w:rsidRPr="00FE4866">
        <w:rPr>
          <w:rFonts w:ascii="Times New Roman" w:eastAsiaTheme="minorEastAsia" w:hAnsi="Times New Roman" w:cs="Times New Roman"/>
          <w:sz w:val="24"/>
          <w:szCs w:val="24"/>
        </w:rPr>
        <w:t xml:space="preserve">. </w:t>
      </w:r>
      <w:r w:rsidR="00EC165C">
        <w:rPr>
          <w:rFonts w:ascii="Times New Roman" w:eastAsiaTheme="minorEastAsia" w:hAnsi="Times New Roman" w:cs="Times New Roman"/>
          <w:sz w:val="24"/>
          <w:szCs w:val="24"/>
        </w:rPr>
        <w:t>However, vaccination does not prevent i</w:t>
      </w:r>
      <w:r w:rsidR="00003903" w:rsidRPr="00FE4866">
        <w:rPr>
          <w:rFonts w:ascii="Times New Roman" w:eastAsiaTheme="minorEastAsia" w:hAnsi="Times New Roman" w:cs="Times New Roman"/>
          <w:sz w:val="24"/>
          <w:szCs w:val="24"/>
        </w:rPr>
        <w:t xml:space="preserve">ndividuals in the </w:t>
      </w:r>
      <m:oMath>
        <m:r>
          <w:rPr>
            <w:rFonts w:ascii="Cambria Math" w:hAnsi="Cambria Math" w:cs="Times New Roman"/>
            <w:sz w:val="24"/>
            <w:szCs w:val="24"/>
          </w:rPr>
          <m:t>E</m:t>
        </m:r>
      </m:oMath>
      <w:r w:rsidR="00003903" w:rsidRPr="00FE4866">
        <w:rPr>
          <w:rFonts w:ascii="Times New Roman" w:eastAsiaTheme="minorEastAsia" w:hAnsi="Times New Roman" w:cs="Times New Roman"/>
          <w:sz w:val="24"/>
          <w:szCs w:val="24"/>
        </w:rPr>
        <w:t xml:space="preserve"> or </w:t>
      </w:r>
      <m:oMath>
        <m:r>
          <w:rPr>
            <w:rFonts w:ascii="Cambria Math" w:hAnsi="Cambria Math" w:cs="Times New Roman"/>
            <w:sz w:val="24"/>
            <w:szCs w:val="24"/>
          </w:rPr>
          <m:t>P</m:t>
        </m:r>
      </m:oMath>
      <w:r w:rsidR="00003903" w:rsidRPr="00FE4866">
        <w:rPr>
          <w:rFonts w:ascii="Times New Roman" w:eastAsiaTheme="minorEastAsia" w:hAnsi="Times New Roman" w:cs="Times New Roman"/>
          <w:sz w:val="24"/>
          <w:szCs w:val="24"/>
        </w:rPr>
        <w:t xml:space="preserve"> class from becoming infectious. </w:t>
      </w:r>
      <w:r w:rsidR="00C051AE">
        <w:rPr>
          <w:rFonts w:ascii="Times New Roman" w:eastAsiaTheme="minorEastAsia" w:hAnsi="Times New Roman" w:cs="Times New Roman"/>
          <w:sz w:val="24"/>
          <w:szCs w:val="24"/>
        </w:rPr>
        <w:t xml:space="preserve">Individuals are eligible for second doses of the vaccine if they </w:t>
      </w:r>
      <w:r w:rsidR="00003903" w:rsidRPr="00FE4866">
        <w:rPr>
          <w:rFonts w:ascii="Times New Roman" w:eastAsiaTheme="minorEastAsia" w:hAnsi="Times New Roman" w:cs="Times New Roman"/>
          <w:sz w:val="24"/>
          <w:szCs w:val="24"/>
        </w:rPr>
        <w:t>have received their first dose at least four weeks in the past</w:t>
      </w:r>
      <w:r w:rsidR="00003903" w:rsidRPr="00FE4866">
        <w:rPr>
          <w:rFonts w:ascii="Times New Roman" w:hAnsi="Times New Roman" w:cs="Times New Roman"/>
          <w:sz w:val="24"/>
          <w:szCs w:val="24"/>
        </w:rPr>
        <w:t xml:space="preserve">. </w:t>
      </w:r>
      <w:r w:rsidR="00C0690F" w:rsidRPr="00FE4866">
        <w:rPr>
          <w:rFonts w:ascii="Times New Roman" w:hAnsi="Times New Roman" w:cs="Times New Roman"/>
          <w:sz w:val="24"/>
          <w:szCs w:val="24"/>
        </w:rPr>
        <w:t>In the case of breakthrough infections</w:t>
      </w:r>
      <w:r w:rsidR="00F14B51">
        <w:rPr>
          <w:rFonts w:ascii="Times New Roman" w:hAnsi="Times New Roman" w:cs="Times New Roman"/>
          <w:sz w:val="24"/>
          <w:szCs w:val="24"/>
        </w:rPr>
        <w:t xml:space="preserve"> </w:t>
      </w:r>
      <w:r w:rsidR="003D7B3A">
        <w:rPr>
          <w:rFonts w:ascii="Times New Roman" w:hAnsi="Times New Roman" w:cs="Times New Roman"/>
          <w:sz w:val="24"/>
          <w:szCs w:val="24"/>
        </w:rPr>
        <w:t>(i.e. infections of vaccinated individuals)</w:t>
      </w:r>
      <w:r w:rsidR="00C0690F" w:rsidRPr="00FE4866">
        <w:rPr>
          <w:rFonts w:ascii="Times New Roman" w:hAnsi="Times New Roman" w:cs="Times New Roman"/>
          <w:sz w:val="24"/>
          <w:szCs w:val="24"/>
        </w:rPr>
        <w:t xml:space="preserve">, </w:t>
      </w:r>
      <w:r w:rsidR="003C5E5E">
        <w:rPr>
          <w:rFonts w:ascii="Times New Roman" w:hAnsi="Times New Roman" w:cs="Times New Roman"/>
          <w:sz w:val="24"/>
          <w:szCs w:val="24"/>
        </w:rPr>
        <w:t xml:space="preserve">we assume </w:t>
      </w:r>
      <w:r w:rsidR="006849BB">
        <w:rPr>
          <w:rFonts w:ascii="Times New Roman" w:hAnsi="Times New Roman" w:cs="Times New Roman"/>
          <w:sz w:val="24"/>
          <w:szCs w:val="24"/>
        </w:rPr>
        <w:t xml:space="preserve">these </w:t>
      </w:r>
      <w:r w:rsidR="00C0690F" w:rsidRPr="00FE4866">
        <w:rPr>
          <w:rFonts w:ascii="Times New Roman" w:hAnsi="Times New Roman" w:cs="Times New Roman"/>
          <w:sz w:val="24"/>
          <w:szCs w:val="24"/>
        </w:rPr>
        <w:t xml:space="preserve">individuals enter the </w:t>
      </w:r>
      <w:r w:rsidR="00C0690F" w:rsidRPr="00FE4866">
        <w:rPr>
          <w:rFonts w:ascii="Times New Roman" w:eastAsiaTheme="minorEastAsia" w:hAnsi="Times New Roman" w:cs="Times New Roman"/>
          <w:sz w:val="24"/>
          <w:szCs w:val="24"/>
        </w:rPr>
        <w:t xml:space="preserve">pre-symptomatic </w:t>
      </w:r>
      <m:oMath>
        <m:r>
          <w:rPr>
            <w:rFonts w:ascii="Cambria Math" w:hAnsi="Cambria Math" w:cs="Times New Roman"/>
            <w:sz w:val="24"/>
            <w:szCs w:val="24"/>
          </w:rPr>
          <m:t>(E)</m:t>
        </m:r>
      </m:oMath>
      <w:r w:rsidR="00C0690F" w:rsidRPr="00FE4866">
        <w:rPr>
          <w:rFonts w:ascii="Times New Roman" w:eastAsiaTheme="minorEastAsia" w:hAnsi="Times New Roman" w:cs="Times New Roman"/>
          <w:sz w:val="24"/>
          <w:szCs w:val="24"/>
        </w:rPr>
        <w:t xml:space="preserve"> </w:t>
      </w:r>
      <w:r w:rsidR="00286F00" w:rsidRPr="00FE4866">
        <w:rPr>
          <w:rFonts w:ascii="Times New Roman" w:eastAsiaTheme="minorEastAsia" w:hAnsi="Times New Roman" w:cs="Times New Roman"/>
          <w:sz w:val="24"/>
          <w:szCs w:val="24"/>
        </w:rPr>
        <w:t>class</w:t>
      </w:r>
      <w:r w:rsidR="00286F00">
        <w:rPr>
          <w:rFonts w:ascii="Times New Roman" w:eastAsiaTheme="minorEastAsia" w:hAnsi="Times New Roman" w:cs="Times New Roman"/>
          <w:sz w:val="24"/>
          <w:szCs w:val="24"/>
        </w:rPr>
        <w:t>,</w:t>
      </w:r>
      <w:r w:rsidR="006D0493">
        <w:rPr>
          <w:rFonts w:ascii="Times New Roman" w:eastAsiaTheme="minorEastAsia" w:hAnsi="Times New Roman" w:cs="Times New Roman"/>
          <w:sz w:val="24"/>
          <w:szCs w:val="24"/>
        </w:rPr>
        <w:t xml:space="preserve"> i.e., </w:t>
      </w:r>
      <w:r w:rsidR="00C0690F" w:rsidRPr="00FE4866">
        <w:rPr>
          <w:rFonts w:ascii="Times New Roman" w:eastAsiaTheme="minorEastAsia" w:hAnsi="Times New Roman" w:cs="Times New Roman"/>
          <w:sz w:val="24"/>
          <w:szCs w:val="24"/>
        </w:rPr>
        <w:t xml:space="preserve">prior </w:t>
      </w:r>
      <w:r w:rsidR="00C0690F" w:rsidRPr="0079686E">
        <w:rPr>
          <w:rFonts w:ascii="Times New Roman" w:eastAsiaTheme="minorEastAsia" w:hAnsi="Times New Roman" w:cs="Times New Roman"/>
          <w:sz w:val="24"/>
          <w:szCs w:val="24"/>
        </w:rPr>
        <w:t>vaccination has no effect</w:t>
      </w:r>
      <w:r w:rsidR="001F586F" w:rsidRPr="0079686E">
        <w:rPr>
          <w:rFonts w:ascii="Times New Roman" w:eastAsiaTheme="minorEastAsia" w:hAnsi="Times New Roman" w:cs="Times New Roman"/>
          <w:sz w:val="24"/>
          <w:szCs w:val="24"/>
        </w:rPr>
        <w:t>s</w:t>
      </w:r>
      <w:r w:rsidR="00C0690F" w:rsidRPr="0079686E">
        <w:rPr>
          <w:rFonts w:ascii="Times New Roman" w:eastAsiaTheme="minorEastAsia" w:hAnsi="Times New Roman" w:cs="Times New Roman"/>
          <w:sz w:val="24"/>
          <w:szCs w:val="24"/>
        </w:rPr>
        <w:t xml:space="preserve"> on subsequent contagiousness or pathogenicity.</w:t>
      </w:r>
      <w:r w:rsidR="0035502F" w:rsidRPr="0079686E">
        <w:rPr>
          <w:rFonts w:ascii="Times New Roman" w:eastAsiaTheme="minorEastAsia" w:hAnsi="Times New Roman" w:cs="Times New Roman"/>
          <w:sz w:val="24"/>
          <w:szCs w:val="24"/>
        </w:rPr>
        <w:t xml:space="preserve"> </w:t>
      </w:r>
    </w:p>
    <w:p w14:paraId="0E9BFFD7" w14:textId="0CBBD9EA" w:rsidR="00003903" w:rsidRPr="00FE4866" w:rsidRDefault="00D8613B" w:rsidP="00972977">
      <w:pPr>
        <w:spacing w:line="480" w:lineRule="auto"/>
        <w:ind w:firstLine="720"/>
        <w:rPr>
          <w:rFonts w:ascii="Times New Roman" w:eastAsiaTheme="minorEastAsia" w:hAnsi="Times New Roman" w:cs="Times New Roman"/>
          <w:sz w:val="24"/>
          <w:szCs w:val="24"/>
          <w:highlight w:val="lightGray"/>
        </w:rPr>
      </w:pPr>
      <w:r w:rsidRPr="0036144E">
        <w:rPr>
          <w:rFonts w:ascii="Times New Roman" w:eastAsiaTheme="minorEastAsia" w:hAnsi="Times New Roman" w:cs="Times New Roman"/>
          <w:sz w:val="24"/>
          <w:szCs w:val="24"/>
        </w:rPr>
        <w:t xml:space="preserve">Several studies have estimated the effectiveness of the JYNNEOS vaccine, i.e., the proportional reduction in infection probability due to vaccination </w:t>
      </w:r>
      <w:r w:rsidR="00365DCD" w:rsidRPr="0036144E">
        <w:rPr>
          <w:rFonts w:ascii="Times New Roman" w:eastAsiaTheme="minorEastAsia" w:hAnsi="Times New Roman" w:cs="Times New Roman"/>
          <w:sz w:val="24"/>
          <w:szCs w:val="24"/>
        </w:rPr>
        <w:t>over a given period of time</w:t>
      </w:r>
      <w:r w:rsidR="005A0207">
        <w:rPr>
          <w:rFonts w:ascii="Times New Roman" w:eastAsiaTheme="minorEastAsia" w:hAnsi="Times New Roman" w:cs="Times New Roman"/>
          <w:sz w:val="24"/>
          <w:szCs w:val="24"/>
        </w:rPr>
        <w:t xml:space="preserve"> [</w:t>
      </w:r>
      <w:r w:rsidR="00365DCD">
        <w:rPr>
          <w:rFonts w:ascii="Times New Roman" w:eastAsiaTheme="minorEastAsia" w:hAnsi="Times New Roman" w:cs="Times New Roman"/>
          <w:sz w:val="24"/>
          <w:szCs w:val="24"/>
        </w:rPr>
        <w:t xml:space="preserve">e.g. </w:t>
      </w:r>
      <w:r w:rsidR="005A0207">
        <w:rPr>
          <w:rFonts w:ascii="Times New Roman" w:eastAsiaTheme="minorEastAsia" w:hAnsi="Times New Roman" w:cs="Times New Roman"/>
          <w:sz w:val="24"/>
          <w:szCs w:val="24"/>
        </w:rPr>
        <w:t>1</w:t>
      </w:r>
      <w:r w:rsidR="001D78B1">
        <w:rPr>
          <w:rFonts w:ascii="Times New Roman" w:eastAsiaTheme="minorEastAsia" w:hAnsi="Times New Roman" w:cs="Times New Roman"/>
          <w:sz w:val="24"/>
          <w:szCs w:val="24"/>
        </w:rPr>
        <w:t>2</w:t>
      </w:r>
      <w:r w:rsidR="005A0207">
        <w:rPr>
          <w:rFonts w:ascii="Times New Roman" w:eastAsiaTheme="minorEastAsia" w:hAnsi="Times New Roman" w:cs="Times New Roman"/>
          <w:sz w:val="24"/>
          <w:szCs w:val="24"/>
        </w:rPr>
        <w:t>]</w:t>
      </w:r>
      <w:r w:rsidR="00D1288F">
        <w:rPr>
          <w:rFonts w:ascii="Times New Roman" w:eastAsiaTheme="minorEastAsia" w:hAnsi="Times New Roman" w:cs="Times New Roman"/>
          <w:sz w:val="24"/>
          <w:szCs w:val="24"/>
        </w:rPr>
        <w:t xml:space="preserve">. </w:t>
      </w:r>
      <w:r w:rsidR="00365DCD">
        <w:rPr>
          <w:rFonts w:ascii="Times New Roman" w:eastAsiaTheme="minorEastAsia" w:hAnsi="Times New Roman" w:cs="Times New Roman"/>
          <w:sz w:val="24"/>
          <w:szCs w:val="24"/>
        </w:rPr>
        <w:t xml:space="preserve">However, </w:t>
      </w:r>
      <w:r w:rsidR="005C4B5C">
        <w:rPr>
          <w:rFonts w:ascii="Times New Roman" w:eastAsiaTheme="minorEastAsia" w:hAnsi="Times New Roman" w:cs="Times New Roman"/>
          <w:sz w:val="24"/>
          <w:szCs w:val="24"/>
        </w:rPr>
        <w:t xml:space="preserve">vaccination in our model is implemented as </w:t>
      </w:r>
      <w:r w:rsidR="00D63F18">
        <w:rPr>
          <w:rFonts w:ascii="Times New Roman" w:eastAsiaTheme="minorEastAsia" w:hAnsi="Times New Roman" w:cs="Times New Roman"/>
          <w:sz w:val="24"/>
          <w:szCs w:val="24"/>
        </w:rPr>
        <w:t xml:space="preserve">vaccine </w:t>
      </w:r>
      <w:r w:rsidR="00D63F18" w:rsidRPr="0036144E">
        <w:rPr>
          <w:rFonts w:ascii="Times New Roman" w:eastAsiaTheme="minorEastAsia" w:hAnsi="Times New Roman" w:cs="Times New Roman"/>
          <w:i/>
          <w:iCs/>
          <w:sz w:val="24"/>
          <w:szCs w:val="24"/>
        </w:rPr>
        <w:t>efficacy</w:t>
      </w:r>
      <w:r w:rsidR="00D63F18">
        <w:rPr>
          <w:rFonts w:ascii="Times New Roman" w:eastAsiaTheme="minorEastAsia" w:hAnsi="Times New Roman" w:cs="Times New Roman"/>
          <w:sz w:val="24"/>
          <w:szCs w:val="24"/>
        </w:rPr>
        <w:t xml:space="preserve">, i.e. the </w:t>
      </w:r>
      <w:r w:rsidR="00D51C70">
        <w:rPr>
          <w:rFonts w:ascii="Times New Roman" w:eastAsiaTheme="minorEastAsia" w:hAnsi="Times New Roman" w:cs="Times New Roman"/>
          <w:sz w:val="24"/>
          <w:szCs w:val="24"/>
        </w:rPr>
        <w:t>per-exposure reduction in</w:t>
      </w:r>
      <w:r w:rsidR="00803F1E">
        <w:rPr>
          <w:rFonts w:ascii="Times New Roman" w:eastAsiaTheme="minorEastAsia" w:hAnsi="Times New Roman" w:cs="Times New Roman"/>
          <w:sz w:val="24"/>
          <w:szCs w:val="24"/>
        </w:rPr>
        <w:t xml:space="preserve"> transmission probability due to vaccination. We thus rely </w:t>
      </w:r>
      <w:r w:rsidR="003806CF">
        <w:rPr>
          <w:rFonts w:ascii="Times New Roman" w:eastAsiaTheme="minorEastAsia" w:hAnsi="Times New Roman" w:cs="Times New Roman"/>
          <w:sz w:val="24"/>
          <w:szCs w:val="24"/>
        </w:rPr>
        <w:t xml:space="preserve">on values of vaccine efficacy </w:t>
      </w:r>
      <w:r w:rsidR="000529D9">
        <w:rPr>
          <w:rFonts w:ascii="Times New Roman" w:eastAsiaTheme="minorEastAsia" w:hAnsi="Times New Roman" w:cs="Times New Roman"/>
          <w:sz w:val="24"/>
          <w:szCs w:val="24"/>
        </w:rPr>
        <w:t xml:space="preserve">estimated by fitting mathematical models to vaccine administration and case data from </w:t>
      </w:r>
      <w:r w:rsidR="00016D2E" w:rsidRPr="0036144E">
        <w:rPr>
          <w:rFonts w:ascii="Times New Roman" w:eastAsiaTheme="minorEastAsia" w:hAnsi="Times New Roman" w:cs="Times New Roman"/>
          <w:sz w:val="24"/>
          <w:szCs w:val="24"/>
          <w:highlight w:val="yellow"/>
        </w:rPr>
        <w:t>X</w:t>
      </w:r>
      <w:r w:rsidR="00016D2E">
        <w:rPr>
          <w:rFonts w:ascii="Times New Roman" w:eastAsiaTheme="minorEastAsia" w:hAnsi="Times New Roman" w:cs="Times New Roman"/>
          <w:sz w:val="24"/>
          <w:szCs w:val="24"/>
        </w:rPr>
        <w:t xml:space="preserve"> U.S. counties</w:t>
      </w:r>
      <w:r w:rsidR="00232F25">
        <w:rPr>
          <w:rFonts w:ascii="Times New Roman" w:eastAsiaTheme="minorEastAsia" w:hAnsi="Times New Roman" w:cs="Times New Roman"/>
          <w:sz w:val="24"/>
          <w:szCs w:val="24"/>
        </w:rPr>
        <w:t xml:space="preserve"> [</w:t>
      </w:r>
      <w:r w:rsidR="00C824E2">
        <w:rPr>
          <w:rFonts w:ascii="Times New Roman" w:eastAsiaTheme="minorEastAsia" w:hAnsi="Times New Roman" w:cs="Times New Roman"/>
          <w:sz w:val="24"/>
          <w:szCs w:val="24"/>
        </w:rPr>
        <w:t>13</w:t>
      </w:r>
      <w:r w:rsidR="00232F25">
        <w:rPr>
          <w:rFonts w:ascii="Times New Roman" w:eastAsiaTheme="minorEastAsia" w:hAnsi="Times New Roman" w:cs="Times New Roman"/>
          <w:sz w:val="24"/>
          <w:szCs w:val="24"/>
        </w:rPr>
        <w:t>]</w:t>
      </w:r>
      <w:r w:rsidR="00991959">
        <w:rPr>
          <w:rFonts w:ascii="Times New Roman" w:eastAsiaTheme="minorEastAsia" w:hAnsi="Times New Roman" w:cs="Times New Roman"/>
          <w:sz w:val="24"/>
          <w:szCs w:val="24"/>
        </w:rPr>
        <w:t>. This method estimate</w:t>
      </w:r>
      <w:r w:rsidR="00232F25">
        <w:rPr>
          <w:rFonts w:ascii="Times New Roman" w:eastAsiaTheme="minorEastAsia" w:hAnsi="Times New Roman" w:cs="Times New Roman"/>
          <w:sz w:val="24"/>
          <w:szCs w:val="24"/>
        </w:rPr>
        <w:t>s</w:t>
      </w:r>
      <w:r w:rsidR="00991959">
        <w:rPr>
          <w:rFonts w:ascii="Times New Roman" w:eastAsiaTheme="minorEastAsia" w:hAnsi="Times New Roman" w:cs="Times New Roman"/>
          <w:sz w:val="24"/>
          <w:szCs w:val="24"/>
        </w:rPr>
        <w:t xml:space="preserve"> values of </w:t>
      </w:r>
      <w:r w:rsidR="007F35D1">
        <w:rPr>
          <w:rFonts w:ascii="Times New Roman" w:eastAsiaTheme="minorEastAsia" w:hAnsi="Times New Roman" w:cs="Times New Roman"/>
          <w:sz w:val="24"/>
          <w:szCs w:val="24"/>
        </w:rPr>
        <w:t>75</w:t>
      </w:r>
      <w:r w:rsidR="00DB1D65">
        <w:rPr>
          <w:rFonts w:ascii="Times New Roman" w:eastAsiaTheme="minorEastAsia" w:hAnsi="Times New Roman" w:cs="Times New Roman"/>
          <w:sz w:val="24"/>
          <w:szCs w:val="24"/>
        </w:rPr>
        <w:t>% for first-dose efficacy and 8</w:t>
      </w:r>
      <w:r w:rsidR="007F35D1">
        <w:rPr>
          <w:rFonts w:ascii="Times New Roman" w:eastAsiaTheme="minorEastAsia" w:hAnsi="Times New Roman" w:cs="Times New Roman"/>
          <w:sz w:val="24"/>
          <w:szCs w:val="24"/>
        </w:rPr>
        <w:t>9</w:t>
      </w:r>
      <w:r w:rsidR="00DB1D65">
        <w:rPr>
          <w:rFonts w:ascii="Times New Roman" w:eastAsiaTheme="minorEastAsia" w:hAnsi="Times New Roman" w:cs="Times New Roman"/>
          <w:sz w:val="24"/>
          <w:szCs w:val="24"/>
        </w:rPr>
        <w:t>% for second-dose efficacy</w:t>
      </w:r>
      <w:r w:rsidR="00E94C5C">
        <w:rPr>
          <w:rFonts w:ascii="Times New Roman" w:eastAsiaTheme="minorEastAsia" w:hAnsi="Times New Roman" w:cs="Times New Roman"/>
          <w:sz w:val="24"/>
          <w:szCs w:val="24"/>
        </w:rPr>
        <w:t>.</w:t>
      </w:r>
      <w:r w:rsidR="00852A78">
        <w:rPr>
          <w:rFonts w:ascii="Times New Roman" w:eastAsiaTheme="minorEastAsia" w:hAnsi="Times New Roman" w:cs="Times New Roman"/>
          <w:sz w:val="24"/>
          <w:szCs w:val="24"/>
        </w:rPr>
        <w:t xml:space="preserve"> </w:t>
      </w:r>
      <w:r w:rsidR="007F35D1">
        <w:rPr>
          <w:rFonts w:ascii="Times New Roman" w:hAnsi="Times New Roman" w:cs="Times New Roman"/>
          <w:sz w:val="24"/>
          <w:szCs w:val="24"/>
        </w:rPr>
        <w:t>W</w:t>
      </w:r>
      <w:r w:rsidR="000E183C">
        <w:rPr>
          <w:rFonts w:ascii="Times New Roman" w:hAnsi="Times New Roman" w:cs="Times New Roman"/>
          <w:sz w:val="24"/>
          <w:szCs w:val="24"/>
        </w:rPr>
        <w:t xml:space="preserve">e assume that doses become effective two weeks after administration. </w:t>
      </w:r>
    </w:p>
    <w:p w14:paraId="36CA1B9A" w14:textId="0B80FD70" w:rsidR="00003903" w:rsidRPr="00FE4866" w:rsidRDefault="007A5303" w:rsidP="00C003A0">
      <w:pPr>
        <w:spacing w:line="480" w:lineRule="auto"/>
        <w:rPr>
          <w:rFonts w:ascii="Times New Roman" w:hAnsi="Times New Roman" w:cs="Times New Roman"/>
          <w:i/>
          <w:iCs/>
          <w:sz w:val="24"/>
          <w:szCs w:val="24"/>
        </w:rPr>
      </w:pPr>
      <w:r w:rsidRPr="00FE4866">
        <w:rPr>
          <w:rFonts w:ascii="Times New Roman" w:hAnsi="Times New Roman" w:cs="Times New Roman"/>
          <w:i/>
          <w:iCs/>
          <w:sz w:val="24"/>
          <w:szCs w:val="24"/>
        </w:rPr>
        <w:t>Fitting</w:t>
      </w:r>
      <w:r w:rsidR="00003903" w:rsidRPr="00FE4866">
        <w:rPr>
          <w:rFonts w:ascii="Times New Roman" w:hAnsi="Times New Roman" w:cs="Times New Roman"/>
          <w:i/>
          <w:iCs/>
          <w:sz w:val="24"/>
          <w:szCs w:val="24"/>
        </w:rPr>
        <w:t xml:space="preserve"> Process</w:t>
      </w:r>
    </w:p>
    <w:p w14:paraId="283954DC" w14:textId="26D938FD" w:rsidR="005217F4" w:rsidRDefault="00AA57A7" w:rsidP="00C003A0">
      <w:pPr>
        <w:spacing w:line="480" w:lineRule="auto"/>
        <w:ind w:firstLine="720"/>
        <w:rPr>
          <w:rFonts w:ascii="Times New Roman" w:eastAsiaTheme="minorEastAsia" w:hAnsi="Times New Roman" w:cs="Times New Roman"/>
          <w:sz w:val="24"/>
          <w:szCs w:val="24"/>
        </w:rPr>
      </w:pPr>
      <w:r w:rsidRPr="00FE4866">
        <w:rPr>
          <w:rFonts w:ascii="Times New Roman" w:hAnsi="Times New Roman" w:cs="Times New Roman"/>
          <w:sz w:val="24"/>
          <w:szCs w:val="24"/>
        </w:rPr>
        <w:t xml:space="preserve">Our model has </w:t>
      </w:r>
      <w:r w:rsidR="0079686E">
        <w:rPr>
          <w:rFonts w:ascii="Times New Roman" w:hAnsi="Times New Roman" w:cs="Times New Roman"/>
          <w:sz w:val="24"/>
          <w:szCs w:val="24"/>
        </w:rPr>
        <w:t>five</w:t>
      </w:r>
      <w:r w:rsidR="0079686E" w:rsidRPr="00FE4866">
        <w:rPr>
          <w:rFonts w:ascii="Times New Roman" w:hAnsi="Times New Roman" w:cs="Times New Roman"/>
          <w:sz w:val="24"/>
          <w:szCs w:val="24"/>
        </w:rPr>
        <w:t xml:space="preserve"> </w:t>
      </w:r>
      <w:r w:rsidRPr="00FE4866">
        <w:rPr>
          <w:rFonts w:ascii="Times New Roman" w:hAnsi="Times New Roman" w:cs="Times New Roman"/>
          <w:sz w:val="24"/>
          <w:szCs w:val="24"/>
        </w:rPr>
        <w:t>free parameters</w:t>
      </w:r>
      <w:r w:rsidR="00391C1F">
        <w:rPr>
          <w:rFonts w:ascii="Times New Roman" w:hAnsi="Times New Roman" w:cs="Times New Roman"/>
          <w:sz w:val="24"/>
          <w:szCs w:val="24"/>
        </w:rPr>
        <w:t xml:space="preserve"> </w:t>
      </w:r>
      <w:r w:rsidR="009B62B3">
        <w:rPr>
          <w:rFonts w:ascii="Times New Roman" w:hAnsi="Times New Roman" w:cs="Times New Roman"/>
          <w:sz w:val="24"/>
          <w:szCs w:val="24"/>
        </w:rPr>
        <w:t xml:space="preserve">whose values were </w:t>
      </w:r>
      <w:r w:rsidR="00586F7B">
        <w:rPr>
          <w:rFonts w:ascii="Times New Roman" w:hAnsi="Times New Roman" w:cs="Times New Roman"/>
          <w:sz w:val="24"/>
          <w:szCs w:val="24"/>
        </w:rPr>
        <w:t>informed via fitting</w:t>
      </w:r>
      <w:r w:rsidRPr="00FE4866">
        <w:rPr>
          <w:rFonts w:ascii="Times New Roman" w:hAnsi="Times New Roman" w:cs="Times New Roman"/>
          <w:sz w:val="24"/>
          <w:szCs w:val="24"/>
        </w:rPr>
        <w:t xml:space="preserve">: </w:t>
      </w:r>
      <w:r w:rsidR="007E0DBD">
        <w:rPr>
          <w:rFonts w:ascii="Times New Roman" w:hAnsi="Times New Roman" w:cs="Times New Roman"/>
          <w:sz w:val="24"/>
          <w:szCs w:val="24"/>
        </w:rPr>
        <w:t>(1) the duration of the surge period</w:t>
      </w:r>
      <w:r w:rsidR="00FB3520">
        <w:rPr>
          <w:rFonts w:ascii="Times New Roman" w:hAnsi="Times New Roman" w:cs="Times New Roman"/>
          <w:sz w:val="24"/>
          <w:szCs w:val="24"/>
        </w:rPr>
        <w:t xml:space="preserve"> (‘surge duration’), (2) the importation rate of infections during the </w:t>
      </w:r>
      <w:r w:rsidR="00257DE2">
        <w:rPr>
          <w:rFonts w:ascii="Times New Roman" w:hAnsi="Times New Roman" w:cs="Times New Roman"/>
          <w:sz w:val="24"/>
          <w:szCs w:val="24"/>
        </w:rPr>
        <w:t xml:space="preserve">surge period (‘importation rate’), (3) the transmission rate during </w:t>
      </w:r>
      <w:r w:rsidR="00922E3E">
        <w:rPr>
          <w:rFonts w:ascii="Times New Roman" w:hAnsi="Times New Roman" w:cs="Times New Roman"/>
          <w:sz w:val="24"/>
          <w:szCs w:val="24"/>
        </w:rPr>
        <w:t xml:space="preserve">extra-network MSM gatherings </w:t>
      </w:r>
      <w:r w:rsidR="00922E3E">
        <w:rPr>
          <w:rFonts w:ascii="Times New Roman" w:hAnsi="Times New Roman" w:cs="Times New Roman"/>
          <w:sz w:val="24"/>
          <w:szCs w:val="24"/>
        </w:rPr>
        <w:lastRenderedPageBreak/>
        <w:t>during the surge period (‘surge transmission’</w:t>
      </w:r>
      <w:r w:rsidR="00922E3E" w:rsidRPr="00454D9D">
        <w:rPr>
          <w:rFonts w:ascii="Times New Roman" w:hAnsi="Times New Roman" w:cs="Times New Roman"/>
          <w:sz w:val="24"/>
          <w:szCs w:val="24"/>
        </w:rPr>
        <w:t xml:space="preserve">), </w:t>
      </w:r>
      <w:r w:rsidR="00FA450A" w:rsidRPr="0036144E">
        <w:rPr>
          <w:rFonts w:ascii="Times New Roman" w:hAnsi="Times New Roman" w:cs="Times New Roman"/>
          <w:sz w:val="24"/>
          <w:szCs w:val="24"/>
        </w:rPr>
        <w:t>(</w:t>
      </w:r>
      <w:r w:rsidR="00922E3E" w:rsidRPr="0036144E">
        <w:rPr>
          <w:rFonts w:ascii="Times New Roman" w:hAnsi="Times New Roman" w:cs="Times New Roman"/>
          <w:sz w:val="24"/>
          <w:szCs w:val="24"/>
        </w:rPr>
        <w:t>4</w:t>
      </w:r>
      <w:r w:rsidR="00FA450A" w:rsidRPr="0036144E">
        <w:rPr>
          <w:rFonts w:ascii="Times New Roman" w:hAnsi="Times New Roman" w:cs="Times New Roman"/>
          <w:sz w:val="24"/>
          <w:szCs w:val="24"/>
        </w:rPr>
        <w:t xml:space="preserve">) the probability of transmission per </w:t>
      </w:r>
      <w:r w:rsidR="00890411" w:rsidRPr="0036144E">
        <w:rPr>
          <w:rFonts w:ascii="Times New Roman" w:hAnsi="Times New Roman" w:cs="Times New Roman"/>
          <w:sz w:val="24"/>
          <w:szCs w:val="24"/>
        </w:rPr>
        <w:t>exposure</w:t>
      </w:r>
      <w:r w:rsidR="00FA450A" w:rsidRPr="0036144E">
        <w:rPr>
          <w:rFonts w:ascii="Times New Roman" w:hAnsi="Times New Roman" w:cs="Times New Roman"/>
          <w:sz w:val="24"/>
          <w:szCs w:val="24"/>
        </w:rPr>
        <w:t xml:space="preserve"> (</w:t>
      </w:r>
      <w:r w:rsidR="00AE5D94" w:rsidRPr="0036144E">
        <w:rPr>
          <w:rFonts w:ascii="Times New Roman" w:hAnsi="Times New Roman" w:cs="Times New Roman"/>
          <w:sz w:val="24"/>
          <w:szCs w:val="24"/>
        </w:rPr>
        <w:t>‘transmission probability’</w:t>
      </w:r>
      <w:r w:rsidR="00922E3E" w:rsidRPr="0036144E">
        <w:rPr>
          <w:rFonts w:ascii="Times New Roman" w:eastAsiaTheme="minorEastAsia" w:hAnsi="Times New Roman" w:cs="Times New Roman"/>
          <w:sz w:val="24"/>
          <w:szCs w:val="24"/>
        </w:rPr>
        <w:t>)</w:t>
      </w:r>
      <w:r w:rsidR="00FA450A" w:rsidRPr="0036144E">
        <w:rPr>
          <w:rFonts w:ascii="Times New Roman" w:hAnsi="Times New Roman" w:cs="Times New Roman"/>
          <w:sz w:val="24"/>
          <w:szCs w:val="24"/>
        </w:rPr>
        <w:t xml:space="preserve">, </w:t>
      </w:r>
      <w:r w:rsidR="00922E3E" w:rsidRPr="0036144E">
        <w:rPr>
          <w:rFonts w:ascii="Times New Roman" w:hAnsi="Times New Roman" w:cs="Times New Roman"/>
          <w:sz w:val="24"/>
          <w:szCs w:val="24"/>
        </w:rPr>
        <w:t xml:space="preserve">and </w:t>
      </w:r>
      <w:r w:rsidR="0040135E" w:rsidRPr="0036144E">
        <w:rPr>
          <w:rFonts w:ascii="Times New Roman" w:eastAsiaTheme="minorEastAsia" w:hAnsi="Times New Roman" w:cs="Times New Roman"/>
          <w:sz w:val="24"/>
          <w:szCs w:val="24"/>
        </w:rPr>
        <w:t>(</w:t>
      </w:r>
      <w:r w:rsidR="00454D9D" w:rsidRPr="0036144E">
        <w:rPr>
          <w:rFonts w:ascii="Times New Roman" w:eastAsiaTheme="minorEastAsia" w:hAnsi="Times New Roman" w:cs="Times New Roman"/>
          <w:sz w:val="24"/>
          <w:szCs w:val="24"/>
        </w:rPr>
        <w:t>5</w:t>
      </w:r>
      <w:r w:rsidR="0040135E" w:rsidRPr="0036144E">
        <w:rPr>
          <w:rFonts w:ascii="Times New Roman" w:eastAsiaTheme="minorEastAsia" w:hAnsi="Times New Roman" w:cs="Times New Roman"/>
          <w:sz w:val="24"/>
          <w:szCs w:val="24"/>
        </w:rPr>
        <w:t xml:space="preserve">) </w:t>
      </w:r>
      <w:r w:rsidR="0040135E" w:rsidRPr="0036144E">
        <w:rPr>
          <w:rFonts w:ascii="Times New Roman" w:hAnsi="Times New Roman" w:cs="Times New Roman"/>
          <w:sz w:val="24"/>
          <w:szCs w:val="24"/>
        </w:rPr>
        <w:t xml:space="preserve">the maximum percent reduction in probability of one-time </w:t>
      </w:r>
      <w:r w:rsidR="0023322F" w:rsidRPr="0036144E">
        <w:rPr>
          <w:rFonts w:ascii="Times New Roman" w:hAnsi="Times New Roman" w:cs="Times New Roman"/>
          <w:sz w:val="24"/>
          <w:szCs w:val="24"/>
        </w:rPr>
        <w:t xml:space="preserve">or casual </w:t>
      </w:r>
      <w:r w:rsidR="0040135E" w:rsidRPr="0036144E">
        <w:rPr>
          <w:rFonts w:ascii="Times New Roman" w:hAnsi="Times New Roman" w:cs="Times New Roman"/>
          <w:sz w:val="24"/>
          <w:szCs w:val="24"/>
        </w:rPr>
        <w:t xml:space="preserve">sexual contact per day in response to </w:t>
      </w:r>
      <w:r w:rsidR="00CE2051" w:rsidRPr="0036144E">
        <w:rPr>
          <w:rFonts w:ascii="Times New Roman" w:hAnsi="Times New Roman" w:cs="Times New Roman"/>
          <w:sz w:val="24"/>
          <w:szCs w:val="24"/>
        </w:rPr>
        <w:t xml:space="preserve">perceived risk of mpox </w:t>
      </w:r>
      <w:r w:rsidR="0040135E" w:rsidRPr="0036144E">
        <w:rPr>
          <w:rFonts w:ascii="Times New Roman" w:hAnsi="Times New Roman" w:cs="Times New Roman"/>
          <w:sz w:val="24"/>
          <w:szCs w:val="24"/>
        </w:rPr>
        <w:t>(</w:t>
      </w:r>
      <w:r w:rsidR="007A13E6" w:rsidRPr="0036144E">
        <w:rPr>
          <w:rFonts w:ascii="Times New Roman" w:hAnsi="Times New Roman" w:cs="Times New Roman"/>
          <w:sz w:val="24"/>
          <w:szCs w:val="24"/>
        </w:rPr>
        <w:t>‘behavioral adaptation’</w:t>
      </w:r>
      <w:r w:rsidR="0040135E" w:rsidRPr="0036144E">
        <w:rPr>
          <w:rFonts w:ascii="Times New Roman" w:eastAsiaTheme="minorEastAsia" w:hAnsi="Times New Roman" w:cs="Times New Roman"/>
          <w:sz w:val="24"/>
          <w:szCs w:val="24"/>
        </w:rPr>
        <w:t>).</w:t>
      </w:r>
      <w:r w:rsidR="0040135E" w:rsidRPr="00FE4866">
        <w:rPr>
          <w:rFonts w:ascii="Times New Roman" w:eastAsiaTheme="minorEastAsia" w:hAnsi="Times New Roman" w:cs="Times New Roman"/>
          <w:sz w:val="24"/>
          <w:szCs w:val="24"/>
        </w:rPr>
        <w:t xml:space="preserve"> </w:t>
      </w:r>
      <w:r w:rsidR="00CE2051">
        <w:rPr>
          <w:rFonts w:ascii="Times New Roman" w:eastAsiaTheme="minorEastAsia" w:hAnsi="Times New Roman" w:cs="Times New Roman"/>
          <w:sz w:val="24"/>
          <w:szCs w:val="24"/>
        </w:rPr>
        <w:t xml:space="preserve">We fit these parameters </w:t>
      </w:r>
      <w:r w:rsidR="00DF2DA4">
        <w:rPr>
          <w:rFonts w:ascii="Times New Roman" w:eastAsiaTheme="minorEastAsia" w:hAnsi="Times New Roman" w:cs="Times New Roman"/>
          <w:sz w:val="24"/>
          <w:szCs w:val="24"/>
        </w:rPr>
        <w:t xml:space="preserve">to incident </w:t>
      </w:r>
      <w:r w:rsidR="00F61386">
        <w:rPr>
          <w:rFonts w:ascii="Times New Roman" w:eastAsiaTheme="minorEastAsia" w:hAnsi="Times New Roman" w:cs="Times New Roman"/>
          <w:sz w:val="24"/>
          <w:szCs w:val="24"/>
        </w:rPr>
        <w:t xml:space="preserve">daily cases in NYC using </w:t>
      </w:r>
      <w:r w:rsidR="00F27702">
        <w:rPr>
          <w:rFonts w:ascii="Times New Roman" w:eastAsiaTheme="minorEastAsia" w:hAnsi="Times New Roman" w:cs="Times New Roman"/>
          <w:sz w:val="24"/>
          <w:szCs w:val="24"/>
        </w:rPr>
        <w:t xml:space="preserve">a </w:t>
      </w:r>
      <w:r w:rsidR="00F01CF7">
        <w:rPr>
          <w:rFonts w:ascii="Times New Roman" w:eastAsiaTheme="minorEastAsia" w:hAnsi="Times New Roman" w:cs="Times New Roman"/>
          <w:sz w:val="24"/>
          <w:szCs w:val="24"/>
        </w:rPr>
        <w:t>5</w:t>
      </w:r>
      <w:r w:rsidR="00CE5CEC">
        <w:rPr>
          <w:rFonts w:ascii="Times New Roman" w:eastAsiaTheme="minorEastAsia" w:hAnsi="Times New Roman" w:cs="Times New Roman"/>
          <w:sz w:val="24"/>
          <w:szCs w:val="24"/>
        </w:rPr>
        <w:t>-</w:t>
      </w:r>
      <w:r w:rsidR="00F27702">
        <w:rPr>
          <w:rFonts w:ascii="Times New Roman" w:eastAsiaTheme="minorEastAsia" w:hAnsi="Times New Roman" w:cs="Times New Roman"/>
          <w:sz w:val="24"/>
          <w:szCs w:val="24"/>
        </w:rPr>
        <w:t xml:space="preserve">step process. </w:t>
      </w:r>
    </w:p>
    <w:p w14:paraId="62FE33F0" w14:textId="42549525" w:rsidR="00D03BC2" w:rsidRDefault="00F27702" w:rsidP="00C003A0">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we </w:t>
      </w:r>
      <w:r w:rsidR="000C1715" w:rsidRPr="00FE4866">
        <w:rPr>
          <w:rFonts w:ascii="Times New Roman" w:eastAsiaTheme="minorEastAsia" w:hAnsi="Times New Roman" w:cs="Times New Roman"/>
          <w:sz w:val="24"/>
          <w:szCs w:val="24"/>
        </w:rPr>
        <w:t xml:space="preserve">used Latin Hypercube Sampling (LHS) to </w:t>
      </w:r>
      <w:r w:rsidR="00334C6F" w:rsidRPr="00FE4866">
        <w:rPr>
          <w:rFonts w:ascii="Times New Roman" w:eastAsiaTheme="minorEastAsia" w:hAnsi="Times New Roman" w:cs="Times New Roman"/>
          <w:sz w:val="24"/>
          <w:szCs w:val="24"/>
        </w:rPr>
        <w:t>generate 1</w:t>
      </w:r>
      <w:r w:rsidR="0038583F">
        <w:rPr>
          <w:rFonts w:ascii="Times New Roman" w:eastAsiaTheme="minorEastAsia" w:hAnsi="Times New Roman" w:cs="Times New Roman"/>
          <w:sz w:val="24"/>
          <w:szCs w:val="24"/>
        </w:rPr>
        <w:t>,</w:t>
      </w:r>
      <w:r w:rsidR="00334C6F" w:rsidRPr="00FE4866">
        <w:rPr>
          <w:rFonts w:ascii="Times New Roman" w:eastAsiaTheme="minorEastAsia" w:hAnsi="Times New Roman" w:cs="Times New Roman"/>
          <w:sz w:val="24"/>
          <w:szCs w:val="24"/>
        </w:rPr>
        <w:t>000 unique parameter</w:t>
      </w:r>
      <w:r>
        <w:rPr>
          <w:rFonts w:ascii="Times New Roman" w:eastAsiaTheme="minorEastAsia" w:hAnsi="Times New Roman" w:cs="Times New Roman"/>
          <w:sz w:val="24"/>
          <w:szCs w:val="24"/>
        </w:rPr>
        <w:t xml:space="preserve"> sets</w:t>
      </w:r>
      <w:r w:rsidR="00A933C4">
        <w:rPr>
          <w:rFonts w:ascii="Times New Roman" w:eastAsiaTheme="minorEastAsia" w:hAnsi="Times New Roman" w:cs="Times New Roman"/>
          <w:sz w:val="24"/>
          <w:szCs w:val="24"/>
        </w:rPr>
        <w:t xml:space="preserve"> of our five fit values (</w:t>
      </w:r>
      <w:r w:rsidR="0019607F">
        <w:rPr>
          <w:rFonts w:ascii="Times New Roman" w:eastAsiaTheme="minorEastAsia" w:hAnsi="Times New Roman" w:cs="Times New Roman"/>
          <w:sz w:val="24"/>
          <w:szCs w:val="24"/>
        </w:rPr>
        <w:t xml:space="preserve">see Table 1 for prior ranges). </w:t>
      </w:r>
      <w:r w:rsidR="005217F4" w:rsidRPr="611F906E">
        <w:rPr>
          <w:rFonts w:ascii="Times New Roman" w:eastAsiaTheme="minorEastAsia" w:hAnsi="Times New Roman" w:cs="Times New Roman"/>
          <w:sz w:val="24"/>
          <w:szCs w:val="24"/>
        </w:rPr>
        <w:t xml:space="preserve">Second, </w:t>
      </w:r>
      <w:r w:rsidR="006538FF" w:rsidRPr="611F906E">
        <w:rPr>
          <w:rFonts w:ascii="Times New Roman" w:eastAsiaTheme="minorEastAsia" w:hAnsi="Times New Roman" w:cs="Times New Roman"/>
          <w:sz w:val="24"/>
          <w:szCs w:val="24"/>
        </w:rPr>
        <w:t>w</w:t>
      </w:r>
      <w:r w:rsidR="00D03BC2" w:rsidRPr="611F906E">
        <w:rPr>
          <w:rFonts w:ascii="Times New Roman" w:eastAsiaTheme="minorEastAsia" w:hAnsi="Times New Roman" w:cs="Times New Roman"/>
          <w:sz w:val="24"/>
          <w:szCs w:val="24"/>
        </w:rPr>
        <w:t xml:space="preserve">e </w:t>
      </w:r>
      <w:r w:rsidR="000E183C" w:rsidRPr="611F906E">
        <w:rPr>
          <w:rFonts w:ascii="Times New Roman" w:eastAsiaTheme="minorEastAsia" w:hAnsi="Times New Roman" w:cs="Times New Roman"/>
          <w:sz w:val="24"/>
          <w:szCs w:val="24"/>
        </w:rPr>
        <w:t xml:space="preserve">simulated </w:t>
      </w:r>
      <w:r w:rsidR="008150BC" w:rsidRPr="611F906E">
        <w:rPr>
          <w:rFonts w:ascii="Times New Roman" w:eastAsiaTheme="minorEastAsia" w:hAnsi="Times New Roman" w:cs="Times New Roman"/>
          <w:sz w:val="24"/>
          <w:szCs w:val="24"/>
        </w:rPr>
        <w:t xml:space="preserve">a single run of </w:t>
      </w:r>
      <w:r w:rsidR="000E183C" w:rsidRPr="611F906E">
        <w:rPr>
          <w:rFonts w:ascii="Times New Roman" w:eastAsiaTheme="minorEastAsia" w:hAnsi="Times New Roman" w:cs="Times New Roman"/>
          <w:sz w:val="24"/>
          <w:szCs w:val="24"/>
        </w:rPr>
        <w:t>outbreak dynamics</w:t>
      </w:r>
      <w:r w:rsidR="00D03BC2" w:rsidRPr="611F906E">
        <w:rPr>
          <w:rFonts w:ascii="Times New Roman" w:eastAsiaTheme="minorEastAsia" w:hAnsi="Times New Roman" w:cs="Times New Roman"/>
          <w:sz w:val="24"/>
          <w:szCs w:val="24"/>
        </w:rPr>
        <w:t xml:space="preserve"> </w:t>
      </w:r>
      <w:r w:rsidR="000E183C" w:rsidRPr="611F906E">
        <w:rPr>
          <w:rFonts w:ascii="Times New Roman" w:eastAsiaTheme="minorEastAsia" w:hAnsi="Times New Roman" w:cs="Times New Roman"/>
          <w:sz w:val="24"/>
          <w:szCs w:val="24"/>
        </w:rPr>
        <w:t>under the</w:t>
      </w:r>
      <w:r w:rsidR="00C53B7E">
        <w:rPr>
          <w:rFonts w:ascii="Times New Roman" w:eastAsiaTheme="minorEastAsia" w:hAnsi="Times New Roman" w:cs="Times New Roman"/>
          <w:sz w:val="24"/>
          <w:szCs w:val="24"/>
        </w:rPr>
        <w:t xml:space="preserve"> baseline</w:t>
      </w:r>
      <w:r w:rsidR="000E183C" w:rsidRPr="611F906E">
        <w:rPr>
          <w:rFonts w:ascii="Times New Roman" w:eastAsiaTheme="minorEastAsia" w:hAnsi="Times New Roman" w:cs="Times New Roman"/>
          <w:sz w:val="24"/>
          <w:szCs w:val="24"/>
        </w:rPr>
        <w:t xml:space="preserve"> ‘first-dose priority’ strategy employed by NYC </w:t>
      </w:r>
      <w:r w:rsidR="00D03BC2" w:rsidRPr="611F906E">
        <w:rPr>
          <w:rFonts w:ascii="Times New Roman" w:eastAsiaTheme="minorEastAsia" w:hAnsi="Times New Roman" w:cs="Times New Roman"/>
          <w:sz w:val="24"/>
          <w:szCs w:val="24"/>
        </w:rPr>
        <w:t xml:space="preserve">for each </w:t>
      </w:r>
      <w:r w:rsidR="00430A3A" w:rsidRPr="611F906E">
        <w:rPr>
          <w:rFonts w:ascii="Times New Roman" w:eastAsiaTheme="minorEastAsia" w:hAnsi="Times New Roman" w:cs="Times New Roman"/>
          <w:sz w:val="24"/>
          <w:szCs w:val="24"/>
        </w:rPr>
        <w:t>LHS</w:t>
      </w:r>
      <w:r w:rsidR="00682649" w:rsidRPr="611F906E">
        <w:rPr>
          <w:rFonts w:ascii="Times New Roman" w:eastAsiaTheme="minorEastAsia" w:hAnsi="Times New Roman" w:cs="Times New Roman"/>
          <w:sz w:val="24"/>
          <w:szCs w:val="24"/>
        </w:rPr>
        <w:t>-</w:t>
      </w:r>
      <w:r w:rsidR="00430A3A" w:rsidRPr="611F906E">
        <w:rPr>
          <w:rFonts w:ascii="Times New Roman" w:eastAsiaTheme="minorEastAsia" w:hAnsi="Times New Roman" w:cs="Times New Roman"/>
          <w:sz w:val="24"/>
          <w:szCs w:val="24"/>
        </w:rPr>
        <w:t>generated</w:t>
      </w:r>
      <w:r w:rsidR="00425017" w:rsidRPr="611F906E">
        <w:rPr>
          <w:rFonts w:ascii="Times New Roman" w:eastAsiaTheme="minorEastAsia" w:hAnsi="Times New Roman" w:cs="Times New Roman"/>
          <w:sz w:val="24"/>
          <w:szCs w:val="24"/>
        </w:rPr>
        <w:t xml:space="preserve"> parameter</w:t>
      </w:r>
      <w:r w:rsidR="006538FF" w:rsidRPr="611F906E">
        <w:rPr>
          <w:rFonts w:ascii="Times New Roman" w:eastAsiaTheme="minorEastAsia" w:hAnsi="Times New Roman" w:cs="Times New Roman"/>
          <w:sz w:val="24"/>
          <w:szCs w:val="24"/>
        </w:rPr>
        <w:t xml:space="preserve"> set</w:t>
      </w:r>
      <w:r w:rsidR="0071478C" w:rsidRPr="611F906E">
        <w:rPr>
          <w:rFonts w:ascii="Times New Roman" w:eastAsiaTheme="minorEastAsia" w:hAnsi="Times New Roman" w:cs="Times New Roman"/>
          <w:sz w:val="24"/>
          <w:szCs w:val="24"/>
        </w:rPr>
        <w:t xml:space="preserve"> from May</w:t>
      </w:r>
      <w:r w:rsidR="00C003A0">
        <w:rPr>
          <w:rFonts w:ascii="Times New Roman" w:eastAsiaTheme="minorEastAsia" w:hAnsi="Times New Roman" w:cs="Times New Roman"/>
          <w:sz w:val="24"/>
          <w:szCs w:val="24"/>
        </w:rPr>
        <w:t xml:space="preserve"> 14, 2022</w:t>
      </w:r>
      <w:r w:rsidR="0071478C" w:rsidRPr="611F906E">
        <w:rPr>
          <w:rFonts w:ascii="Times New Roman" w:eastAsiaTheme="minorEastAsia" w:hAnsi="Times New Roman" w:cs="Times New Roman"/>
          <w:sz w:val="24"/>
          <w:szCs w:val="24"/>
        </w:rPr>
        <w:t xml:space="preserve"> to Jan</w:t>
      </w:r>
      <w:r w:rsidR="00C003A0">
        <w:rPr>
          <w:rFonts w:ascii="Times New Roman" w:eastAsiaTheme="minorEastAsia" w:hAnsi="Times New Roman" w:cs="Times New Roman"/>
          <w:sz w:val="24"/>
          <w:szCs w:val="24"/>
        </w:rPr>
        <w:t>uary 18, 2023</w:t>
      </w:r>
      <w:r w:rsidR="0071478C" w:rsidRPr="611F906E">
        <w:rPr>
          <w:rFonts w:ascii="Times New Roman" w:eastAsiaTheme="minorEastAsia" w:hAnsi="Times New Roman" w:cs="Times New Roman"/>
          <w:sz w:val="24"/>
          <w:szCs w:val="24"/>
        </w:rPr>
        <w:t xml:space="preserve"> (250 simulated days). </w:t>
      </w:r>
      <w:r w:rsidR="003202B5" w:rsidRPr="611F906E">
        <w:rPr>
          <w:rFonts w:ascii="Times New Roman" w:eastAsiaTheme="minorEastAsia" w:hAnsi="Times New Roman" w:cs="Times New Roman"/>
          <w:sz w:val="24"/>
          <w:szCs w:val="24"/>
        </w:rPr>
        <w:t xml:space="preserve">Third, </w:t>
      </w:r>
      <w:r w:rsidR="00F61386" w:rsidRPr="611F906E">
        <w:rPr>
          <w:rFonts w:ascii="Times New Roman" w:eastAsiaTheme="minorEastAsia" w:hAnsi="Times New Roman" w:cs="Times New Roman"/>
          <w:sz w:val="24"/>
          <w:szCs w:val="24"/>
        </w:rPr>
        <w:t xml:space="preserve">we </w:t>
      </w:r>
      <w:r w:rsidR="009C35AC" w:rsidRPr="611F906E">
        <w:rPr>
          <w:rFonts w:ascii="Times New Roman" w:eastAsiaTheme="minorEastAsia" w:hAnsi="Times New Roman" w:cs="Times New Roman"/>
          <w:sz w:val="24"/>
          <w:szCs w:val="24"/>
        </w:rPr>
        <w:t>filtered out</w:t>
      </w:r>
      <w:r w:rsidR="006A4B85" w:rsidRPr="611F906E">
        <w:rPr>
          <w:rFonts w:ascii="Times New Roman" w:eastAsiaTheme="minorEastAsia" w:hAnsi="Times New Roman" w:cs="Times New Roman"/>
          <w:sz w:val="24"/>
          <w:szCs w:val="24"/>
        </w:rPr>
        <w:t xml:space="preserve"> parameter sets which predicted a </w:t>
      </w:r>
      <w:r w:rsidR="00EC5A01" w:rsidRPr="611F906E">
        <w:rPr>
          <w:rFonts w:ascii="Times New Roman" w:eastAsiaTheme="minorEastAsia" w:hAnsi="Times New Roman" w:cs="Times New Roman"/>
          <w:sz w:val="24"/>
          <w:szCs w:val="24"/>
        </w:rPr>
        <w:t xml:space="preserve">final </w:t>
      </w:r>
      <w:r w:rsidR="006A4B85" w:rsidRPr="611F906E">
        <w:rPr>
          <w:rFonts w:ascii="Times New Roman" w:eastAsiaTheme="minorEastAsia" w:hAnsi="Times New Roman" w:cs="Times New Roman"/>
          <w:sz w:val="24"/>
          <w:szCs w:val="24"/>
        </w:rPr>
        <w:t>cumulative</w:t>
      </w:r>
      <w:r w:rsidR="007621AF" w:rsidRPr="611F906E">
        <w:rPr>
          <w:rFonts w:ascii="Times New Roman" w:eastAsiaTheme="minorEastAsia" w:hAnsi="Times New Roman" w:cs="Times New Roman"/>
          <w:sz w:val="24"/>
          <w:szCs w:val="24"/>
        </w:rPr>
        <w:t xml:space="preserve"> case incidence </w:t>
      </w:r>
      <w:r w:rsidR="009C35AC" w:rsidRPr="611F906E">
        <w:rPr>
          <w:rFonts w:ascii="Times New Roman" w:eastAsiaTheme="minorEastAsia" w:hAnsi="Times New Roman" w:cs="Times New Roman"/>
          <w:sz w:val="24"/>
          <w:szCs w:val="24"/>
        </w:rPr>
        <w:t xml:space="preserve">outside </w:t>
      </w:r>
      <w:r w:rsidR="00D038F1" w:rsidRPr="611F906E">
        <w:rPr>
          <w:rFonts w:ascii="Times New Roman" w:eastAsiaTheme="minorEastAsia" w:hAnsi="Times New Roman" w:cs="Times New Roman"/>
          <w:sz w:val="24"/>
          <w:szCs w:val="24"/>
        </w:rPr>
        <w:t xml:space="preserve">of </w:t>
      </w:r>
      <w:r w:rsidR="002473CA" w:rsidRPr="611F906E">
        <w:rPr>
          <w:rFonts w:ascii="Times New Roman" w:eastAsiaTheme="minorEastAsia" w:hAnsi="Times New Roman" w:cs="Times New Roman"/>
          <w:sz w:val="24"/>
          <w:szCs w:val="24"/>
        </w:rPr>
        <w:t xml:space="preserve">that observed in NYC </w:t>
      </w:r>
      <w:r w:rsidR="00AC2D05" w:rsidRPr="611F906E">
        <w:rPr>
          <w:rFonts w:ascii="Times New Roman" w:eastAsiaTheme="minorEastAsia" w:hAnsi="Times New Roman" w:cs="Times New Roman"/>
          <w:sz w:val="24"/>
          <w:szCs w:val="24"/>
        </w:rPr>
        <w:t xml:space="preserve">+/- 50%. </w:t>
      </w:r>
      <w:r w:rsidR="001D6139" w:rsidRPr="611F906E">
        <w:rPr>
          <w:rFonts w:ascii="Times New Roman" w:eastAsiaTheme="minorEastAsia" w:hAnsi="Times New Roman" w:cs="Times New Roman"/>
          <w:sz w:val="24"/>
          <w:szCs w:val="24"/>
        </w:rPr>
        <w:t xml:space="preserve">Fourth, </w:t>
      </w:r>
      <w:r w:rsidR="00597951" w:rsidRPr="611F906E">
        <w:rPr>
          <w:rFonts w:ascii="Times New Roman" w:eastAsiaTheme="minorEastAsia" w:hAnsi="Times New Roman" w:cs="Times New Roman"/>
          <w:sz w:val="24"/>
          <w:szCs w:val="24"/>
        </w:rPr>
        <w:t xml:space="preserve">for each </w:t>
      </w:r>
      <w:r w:rsidR="009606D2" w:rsidRPr="611F906E">
        <w:rPr>
          <w:rFonts w:ascii="Times New Roman" w:eastAsiaTheme="minorEastAsia" w:hAnsi="Times New Roman" w:cs="Times New Roman"/>
          <w:sz w:val="24"/>
          <w:szCs w:val="24"/>
        </w:rPr>
        <w:t>remaining</w:t>
      </w:r>
      <w:r w:rsidR="00597951" w:rsidRPr="611F906E">
        <w:rPr>
          <w:rFonts w:ascii="Times New Roman" w:eastAsiaTheme="minorEastAsia" w:hAnsi="Times New Roman" w:cs="Times New Roman"/>
          <w:sz w:val="24"/>
          <w:szCs w:val="24"/>
        </w:rPr>
        <w:t xml:space="preserve"> parameter set, we calculated the likelihood that the simulated number of incident daily cases could generate the observed number of incident daily cases </w:t>
      </w:r>
      <w:r w:rsidR="00271D75" w:rsidRPr="611F906E">
        <w:rPr>
          <w:rFonts w:ascii="Times New Roman" w:eastAsiaTheme="minorEastAsia" w:hAnsi="Times New Roman" w:cs="Times New Roman"/>
          <w:sz w:val="24"/>
          <w:szCs w:val="24"/>
        </w:rPr>
        <w:t>through</w:t>
      </w:r>
      <w:r w:rsidR="00597951" w:rsidRPr="611F906E">
        <w:rPr>
          <w:rFonts w:ascii="Times New Roman" w:eastAsiaTheme="minorEastAsia" w:hAnsi="Times New Roman" w:cs="Times New Roman"/>
          <w:sz w:val="24"/>
          <w:szCs w:val="24"/>
        </w:rPr>
        <w:t xml:space="preserve"> Jan </w:t>
      </w:r>
      <w:r w:rsidR="00C003A0">
        <w:rPr>
          <w:rFonts w:ascii="Times New Roman" w:eastAsiaTheme="minorEastAsia" w:hAnsi="Times New Roman" w:cs="Times New Roman"/>
          <w:sz w:val="24"/>
          <w:szCs w:val="24"/>
        </w:rPr>
        <w:t>18</w:t>
      </w:r>
      <w:r w:rsidR="00597951" w:rsidRPr="611F906E">
        <w:rPr>
          <w:rFonts w:ascii="Times New Roman" w:eastAsiaTheme="minorEastAsia" w:hAnsi="Times New Roman" w:cs="Times New Roman"/>
          <w:sz w:val="24"/>
          <w:szCs w:val="24"/>
        </w:rPr>
        <w:t xml:space="preserve"> using a negative binomial </w:t>
      </w:r>
      <w:r w:rsidR="00400869" w:rsidRPr="611F906E">
        <w:rPr>
          <w:rFonts w:ascii="Times New Roman" w:eastAsiaTheme="minorEastAsia" w:hAnsi="Times New Roman" w:cs="Times New Roman"/>
          <w:sz w:val="24"/>
          <w:szCs w:val="24"/>
        </w:rPr>
        <w:t xml:space="preserve">probability </w:t>
      </w:r>
      <w:r w:rsidR="00597951" w:rsidRPr="611F906E">
        <w:rPr>
          <w:rFonts w:ascii="Times New Roman" w:eastAsiaTheme="minorEastAsia" w:hAnsi="Times New Roman" w:cs="Times New Roman"/>
          <w:sz w:val="24"/>
          <w:szCs w:val="24"/>
        </w:rPr>
        <w:t>distribution.</w:t>
      </w:r>
      <w:r w:rsidR="00B61EF8" w:rsidRPr="611F906E">
        <w:rPr>
          <w:rFonts w:ascii="Times New Roman" w:eastAsiaTheme="minorEastAsia" w:hAnsi="Times New Roman" w:cs="Times New Roman"/>
          <w:sz w:val="24"/>
          <w:szCs w:val="24"/>
        </w:rPr>
        <w:t xml:space="preserve"> </w:t>
      </w:r>
      <w:r w:rsidR="00EF368C" w:rsidRPr="611F906E">
        <w:rPr>
          <w:rFonts w:ascii="Times New Roman" w:eastAsiaTheme="minorEastAsia" w:hAnsi="Times New Roman" w:cs="Times New Roman"/>
          <w:sz w:val="24"/>
          <w:szCs w:val="24"/>
        </w:rPr>
        <w:t>Finally</w:t>
      </w:r>
      <w:r w:rsidR="00BD5856" w:rsidRPr="611F906E">
        <w:rPr>
          <w:rFonts w:ascii="Times New Roman" w:eastAsiaTheme="minorEastAsia" w:hAnsi="Times New Roman" w:cs="Times New Roman"/>
          <w:sz w:val="24"/>
          <w:szCs w:val="24"/>
        </w:rPr>
        <w:t xml:space="preserve">, </w:t>
      </w:r>
      <w:r w:rsidR="007C4D5A" w:rsidRPr="611F906E">
        <w:rPr>
          <w:rFonts w:ascii="Times New Roman" w:eastAsiaTheme="minorEastAsia" w:hAnsi="Times New Roman" w:cs="Times New Roman"/>
          <w:sz w:val="24"/>
          <w:szCs w:val="24"/>
        </w:rPr>
        <w:t xml:space="preserve">we drew 100 parameter sets (with replacement) with the calculated </w:t>
      </w:r>
      <w:r w:rsidR="00405709" w:rsidRPr="611F906E">
        <w:rPr>
          <w:rFonts w:ascii="Times New Roman" w:eastAsiaTheme="minorEastAsia" w:hAnsi="Times New Roman" w:cs="Times New Roman"/>
          <w:sz w:val="24"/>
          <w:szCs w:val="24"/>
        </w:rPr>
        <w:t xml:space="preserve">likelihood used as the relative draw probability for each parameter set. </w:t>
      </w:r>
      <w:r w:rsidR="00BD5856" w:rsidRPr="611F906E">
        <w:rPr>
          <w:rFonts w:ascii="Times New Roman" w:eastAsiaTheme="minorEastAsia" w:hAnsi="Times New Roman" w:cs="Times New Roman"/>
          <w:sz w:val="24"/>
          <w:szCs w:val="24"/>
        </w:rPr>
        <w:t>These 100 drawn parameter sets represent the posterior distributions of our fit parameters.</w:t>
      </w:r>
      <w:r w:rsidR="00D51857" w:rsidRPr="611F906E">
        <w:rPr>
          <w:rFonts w:ascii="Times New Roman" w:eastAsiaTheme="minorEastAsia" w:hAnsi="Times New Roman" w:cs="Times New Roman"/>
          <w:sz w:val="24"/>
          <w:szCs w:val="24"/>
        </w:rPr>
        <w:t xml:space="preserve"> </w:t>
      </w:r>
    </w:p>
    <w:p w14:paraId="6565FD10" w14:textId="5BDCBB3C" w:rsidR="00A855A2" w:rsidRDefault="00F20336" w:rsidP="007F35D1">
      <w:pPr>
        <w:spacing w:line="480" w:lineRule="auto"/>
        <w:ind w:firstLine="720"/>
        <w:rPr>
          <w:rFonts w:ascii="Times New Roman" w:hAnsi="Times New Roman" w:cs="Times New Roman"/>
          <w:sz w:val="24"/>
          <w:szCs w:val="24"/>
        </w:rPr>
      </w:pPr>
      <w:r w:rsidRPr="0036144E">
        <w:rPr>
          <w:rFonts w:ascii="Times New Roman" w:eastAsiaTheme="minorEastAsia" w:hAnsi="Times New Roman" w:cs="Times New Roman"/>
          <w:sz w:val="24"/>
          <w:szCs w:val="24"/>
        </w:rPr>
        <w:t>For each of the</w:t>
      </w:r>
      <w:r w:rsidR="00661415" w:rsidRPr="0036144E">
        <w:rPr>
          <w:rFonts w:ascii="Times New Roman" w:eastAsiaTheme="minorEastAsia" w:hAnsi="Times New Roman" w:cs="Times New Roman"/>
          <w:sz w:val="24"/>
          <w:szCs w:val="24"/>
        </w:rPr>
        <w:t>se</w:t>
      </w:r>
      <w:r w:rsidRPr="0036144E">
        <w:rPr>
          <w:rFonts w:ascii="Times New Roman" w:eastAsiaTheme="minorEastAsia" w:hAnsi="Times New Roman" w:cs="Times New Roman"/>
          <w:sz w:val="24"/>
          <w:szCs w:val="24"/>
        </w:rPr>
        <w:t xml:space="preserve"> 100 parameter sets</w:t>
      </w:r>
      <w:r w:rsidRPr="007927F1">
        <w:rPr>
          <w:rFonts w:ascii="Times New Roman" w:eastAsiaTheme="minorEastAsia" w:hAnsi="Times New Roman" w:cs="Times New Roman"/>
          <w:sz w:val="24"/>
          <w:szCs w:val="24"/>
        </w:rPr>
        <w:t xml:space="preserve">, we </w:t>
      </w:r>
      <w:r w:rsidR="00934747" w:rsidRPr="007927F1">
        <w:rPr>
          <w:rFonts w:ascii="Times New Roman" w:eastAsiaTheme="minorEastAsia" w:hAnsi="Times New Roman" w:cs="Times New Roman"/>
          <w:sz w:val="24"/>
          <w:szCs w:val="24"/>
        </w:rPr>
        <w:t>r</w:t>
      </w:r>
      <w:r w:rsidR="003E29DC" w:rsidRPr="007927F1">
        <w:rPr>
          <w:rFonts w:ascii="Times New Roman" w:eastAsiaTheme="minorEastAsia" w:hAnsi="Times New Roman" w:cs="Times New Roman"/>
          <w:sz w:val="24"/>
          <w:szCs w:val="24"/>
        </w:rPr>
        <w:t>an</w:t>
      </w:r>
      <w:r w:rsidR="003E29DC">
        <w:rPr>
          <w:rFonts w:ascii="Times New Roman" w:eastAsiaTheme="minorEastAsia" w:hAnsi="Times New Roman" w:cs="Times New Roman"/>
          <w:sz w:val="24"/>
          <w:szCs w:val="24"/>
        </w:rPr>
        <w:t xml:space="preserve"> </w:t>
      </w:r>
      <w:r w:rsidR="00BB0145">
        <w:rPr>
          <w:rFonts w:ascii="Times New Roman" w:eastAsiaTheme="minorEastAsia" w:hAnsi="Times New Roman" w:cs="Times New Roman"/>
          <w:sz w:val="24"/>
          <w:szCs w:val="24"/>
        </w:rPr>
        <w:t xml:space="preserve">each of our vaccine model scenarios from May 14, 2022 to May 14, 2023 and compared </w:t>
      </w:r>
      <w:r w:rsidR="00D44D72">
        <w:rPr>
          <w:rFonts w:ascii="Times New Roman" w:eastAsiaTheme="minorEastAsia" w:hAnsi="Times New Roman" w:cs="Times New Roman"/>
          <w:sz w:val="24"/>
          <w:szCs w:val="24"/>
        </w:rPr>
        <w:t xml:space="preserve">median and interquartile ranges of </w:t>
      </w:r>
      <w:r w:rsidR="006D581E">
        <w:rPr>
          <w:rFonts w:ascii="Times New Roman" w:eastAsiaTheme="minorEastAsia" w:hAnsi="Times New Roman" w:cs="Times New Roman"/>
          <w:sz w:val="24"/>
          <w:szCs w:val="24"/>
        </w:rPr>
        <w:t xml:space="preserve">cumulative cases over time for each vaccine administration strategy. </w:t>
      </w:r>
      <w:r w:rsidR="0029444D" w:rsidRPr="00FE4866">
        <w:rPr>
          <w:rFonts w:ascii="Times New Roman" w:eastAsiaTheme="minorEastAsia" w:hAnsi="Times New Roman" w:cs="Times New Roman"/>
          <w:sz w:val="24"/>
          <w:szCs w:val="24"/>
        </w:rPr>
        <w:t xml:space="preserve">We additionally ran </w:t>
      </w:r>
      <w:r w:rsidR="0063673C" w:rsidRPr="00FE4866">
        <w:rPr>
          <w:rFonts w:ascii="Times New Roman" w:eastAsiaTheme="minorEastAsia" w:hAnsi="Times New Roman" w:cs="Times New Roman"/>
          <w:sz w:val="24"/>
          <w:szCs w:val="24"/>
        </w:rPr>
        <w:t xml:space="preserve">a </w:t>
      </w:r>
      <w:r w:rsidR="005D6933">
        <w:rPr>
          <w:rFonts w:ascii="Times New Roman" w:eastAsiaTheme="minorEastAsia" w:hAnsi="Times New Roman" w:cs="Times New Roman"/>
          <w:sz w:val="24"/>
          <w:szCs w:val="24"/>
        </w:rPr>
        <w:t xml:space="preserve">counterfactual </w:t>
      </w:r>
      <w:r w:rsidR="0063673C" w:rsidRPr="00FE4866">
        <w:rPr>
          <w:rFonts w:ascii="Times New Roman" w:eastAsiaTheme="minorEastAsia" w:hAnsi="Times New Roman" w:cs="Times New Roman"/>
          <w:sz w:val="24"/>
          <w:szCs w:val="24"/>
        </w:rPr>
        <w:t xml:space="preserve">model scenario where no vaccines were administered to measure the total </w:t>
      </w:r>
      <w:r w:rsidR="000C60C5" w:rsidRPr="00FE4866">
        <w:rPr>
          <w:rFonts w:ascii="Times New Roman" w:eastAsiaTheme="minorEastAsia" w:hAnsi="Times New Roman" w:cs="Times New Roman"/>
          <w:sz w:val="24"/>
          <w:szCs w:val="24"/>
        </w:rPr>
        <w:t xml:space="preserve">percent of cases averted by </w:t>
      </w:r>
      <w:r w:rsidR="00EB6143">
        <w:rPr>
          <w:rFonts w:ascii="Times New Roman" w:eastAsiaTheme="minorEastAsia" w:hAnsi="Times New Roman" w:cs="Times New Roman"/>
          <w:sz w:val="24"/>
          <w:szCs w:val="24"/>
        </w:rPr>
        <w:t>vaccination</w:t>
      </w:r>
      <w:r w:rsidR="00004CAC">
        <w:rPr>
          <w:rFonts w:ascii="Times New Roman" w:eastAsiaTheme="minorEastAsia" w:hAnsi="Times New Roman" w:cs="Times New Roman"/>
          <w:sz w:val="24"/>
          <w:szCs w:val="24"/>
        </w:rPr>
        <w:t xml:space="preserve"> compared to the </w:t>
      </w:r>
      <w:r w:rsidR="0082112D">
        <w:rPr>
          <w:rFonts w:ascii="Times New Roman" w:eastAsiaTheme="minorEastAsia" w:hAnsi="Times New Roman" w:cs="Times New Roman"/>
          <w:sz w:val="24"/>
          <w:szCs w:val="24"/>
        </w:rPr>
        <w:t>‘</w:t>
      </w:r>
      <w:r w:rsidR="00004CAC">
        <w:rPr>
          <w:rFonts w:ascii="Times New Roman" w:eastAsiaTheme="minorEastAsia" w:hAnsi="Times New Roman" w:cs="Times New Roman"/>
          <w:sz w:val="24"/>
          <w:szCs w:val="24"/>
        </w:rPr>
        <w:t>first</w:t>
      </w:r>
      <w:r w:rsidR="0082112D">
        <w:rPr>
          <w:rFonts w:ascii="Times New Roman" w:eastAsiaTheme="minorEastAsia" w:hAnsi="Times New Roman" w:cs="Times New Roman"/>
          <w:sz w:val="24"/>
          <w:szCs w:val="24"/>
        </w:rPr>
        <w:t>-</w:t>
      </w:r>
      <w:r w:rsidR="00004CAC">
        <w:rPr>
          <w:rFonts w:ascii="Times New Roman" w:eastAsiaTheme="minorEastAsia" w:hAnsi="Times New Roman" w:cs="Times New Roman"/>
          <w:sz w:val="24"/>
          <w:szCs w:val="24"/>
        </w:rPr>
        <w:t>dose</w:t>
      </w:r>
      <w:r w:rsidR="0082112D">
        <w:rPr>
          <w:rFonts w:ascii="Times New Roman" w:eastAsiaTheme="minorEastAsia" w:hAnsi="Times New Roman" w:cs="Times New Roman"/>
          <w:sz w:val="24"/>
          <w:szCs w:val="24"/>
        </w:rPr>
        <w:t xml:space="preserve"> priority’</w:t>
      </w:r>
      <w:r w:rsidR="00004CAC">
        <w:rPr>
          <w:rFonts w:ascii="Times New Roman" w:eastAsiaTheme="minorEastAsia" w:hAnsi="Times New Roman" w:cs="Times New Roman"/>
          <w:sz w:val="24"/>
          <w:szCs w:val="24"/>
        </w:rPr>
        <w:t xml:space="preserve"> strategy (baseline model)</w:t>
      </w:r>
      <w:r w:rsidR="00EB6143">
        <w:rPr>
          <w:rFonts w:ascii="Times New Roman" w:eastAsiaTheme="minorEastAsia" w:hAnsi="Times New Roman" w:cs="Times New Roman"/>
          <w:sz w:val="24"/>
          <w:szCs w:val="24"/>
        </w:rPr>
        <w:t>.</w:t>
      </w:r>
    </w:p>
    <w:p w14:paraId="5451F02A" w14:textId="43E6D39E" w:rsidR="009B2329" w:rsidRDefault="009B2329" w:rsidP="00C003A0">
      <w:pPr>
        <w:spacing w:line="480" w:lineRule="auto"/>
        <w:rPr>
          <w:rFonts w:ascii="Times New Roman" w:hAnsi="Times New Roman" w:cs="Times New Roman"/>
          <w:b/>
          <w:bCs/>
          <w:sz w:val="24"/>
          <w:szCs w:val="24"/>
        </w:rPr>
      </w:pPr>
      <w:r w:rsidRPr="00FE4866">
        <w:rPr>
          <w:rFonts w:ascii="Times New Roman" w:hAnsi="Times New Roman" w:cs="Times New Roman"/>
          <w:b/>
          <w:bCs/>
          <w:sz w:val="24"/>
          <w:szCs w:val="24"/>
        </w:rPr>
        <w:t>Bibliography</w:t>
      </w:r>
    </w:p>
    <w:p w14:paraId="046AE74D" w14:textId="77777777"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lastRenderedPageBreak/>
        <w:t>1.</w:t>
      </w:r>
      <w:r w:rsidRPr="00602146">
        <w:rPr>
          <w:rFonts w:ascii="Times New Roman" w:hAnsi="Times New Roman" w:cs="Times New Roman"/>
          <w:b/>
          <w:bCs/>
          <w:sz w:val="24"/>
          <w:szCs w:val="24"/>
        </w:rPr>
        <w:t xml:space="preserve"> </w:t>
      </w:r>
      <w:r w:rsidRPr="0036144E">
        <w:rPr>
          <w:rFonts w:ascii="Times New Roman" w:hAnsi="Times New Roman" w:cs="Times New Roman"/>
          <w:sz w:val="24"/>
          <w:szCs w:val="24"/>
        </w:rPr>
        <w:tab/>
        <w:t>JYNNEOS Vaccine | Mpox | Poxvirus | CDC [Internet]. [cited 2023 May 17]. Available from: https://www.cdc.gov/poxvirus/mpox/interim-considerations/jynneos-vaccine.html</w:t>
      </w:r>
    </w:p>
    <w:p w14:paraId="14383111" w14:textId="4A88A0F3" w:rsidR="00602146" w:rsidRDefault="00602146">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 xml:space="preserve">2. </w:t>
      </w:r>
      <w:r w:rsidRPr="0036144E">
        <w:rPr>
          <w:rFonts w:ascii="Times New Roman" w:hAnsi="Times New Roman" w:cs="Times New Roman"/>
          <w:sz w:val="24"/>
          <w:szCs w:val="24"/>
        </w:rPr>
        <w:tab/>
        <w:t xml:space="preserve">Pollock ED, Clay PA, Keen A, et al. Potential for Recurrent Mpox Outbreaks Among Gay, Bisexual, and Other Men Who Have Sex with Men — United States, 2023. </w:t>
      </w:r>
      <w:r w:rsidRPr="0036144E">
        <w:rPr>
          <w:rFonts w:ascii="Times New Roman" w:hAnsi="Times New Roman" w:cs="Times New Roman"/>
          <w:i/>
          <w:iCs/>
          <w:sz w:val="24"/>
          <w:szCs w:val="24"/>
        </w:rPr>
        <w:t>MMWR Morb Mortal Wkly Rep</w:t>
      </w:r>
      <w:r w:rsidRPr="0036144E">
        <w:rPr>
          <w:rFonts w:ascii="Times New Roman" w:hAnsi="Times New Roman" w:cs="Times New Roman"/>
          <w:sz w:val="24"/>
          <w:szCs w:val="24"/>
        </w:rPr>
        <w:t xml:space="preserve">. 2023; 72(21):568–573. </w:t>
      </w:r>
    </w:p>
    <w:p w14:paraId="12395F14" w14:textId="7D507510" w:rsidR="004E6891" w:rsidRDefault="003A0079" w:rsidP="004E6891">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3</w:t>
      </w:r>
      <w:r w:rsidR="004E6891" w:rsidRPr="003C14EA">
        <w:rPr>
          <w:rFonts w:ascii="Times New Roman" w:hAnsi="Times New Roman" w:cs="Times New Roman"/>
          <w:sz w:val="24"/>
          <w:szCs w:val="24"/>
        </w:rPr>
        <w:t xml:space="preserve">. </w:t>
      </w:r>
      <w:r w:rsidR="004E6891" w:rsidRPr="003C14EA">
        <w:rPr>
          <w:rFonts w:ascii="Times New Roman" w:hAnsi="Times New Roman" w:cs="Times New Roman"/>
          <w:sz w:val="24"/>
          <w:szCs w:val="24"/>
        </w:rPr>
        <w:tab/>
      </w:r>
      <w:r w:rsidR="004E6891">
        <w:rPr>
          <w:rFonts w:ascii="Times New Roman" w:hAnsi="Times New Roman" w:cs="Times New Roman"/>
          <w:sz w:val="24"/>
          <w:szCs w:val="24"/>
        </w:rPr>
        <w:t>McQuiston</w:t>
      </w:r>
      <w:r w:rsidR="004E6891" w:rsidRPr="003C14EA">
        <w:rPr>
          <w:rFonts w:ascii="Times New Roman" w:hAnsi="Times New Roman" w:cs="Times New Roman"/>
          <w:sz w:val="24"/>
          <w:szCs w:val="24"/>
        </w:rPr>
        <w:t xml:space="preserve"> </w:t>
      </w:r>
      <w:r w:rsidR="004E6891">
        <w:rPr>
          <w:rFonts w:ascii="Times New Roman" w:hAnsi="Times New Roman" w:cs="Times New Roman"/>
          <w:sz w:val="24"/>
          <w:szCs w:val="24"/>
        </w:rPr>
        <w:t>JH</w:t>
      </w:r>
      <w:r w:rsidR="004E6891" w:rsidRPr="003C14EA">
        <w:rPr>
          <w:rFonts w:ascii="Times New Roman" w:hAnsi="Times New Roman" w:cs="Times New Roman"/>
          <w:sz w:val="24"/>
          <w:szCs w:val="24"/>
        </w:rPr>
        <w:t xml:space="preserve">, </w:t>
      </w:r>
      <w:r w:rsidR="005250F2">
        <w:rPr>
          <w:rFonts w:ascii="Times New Roman" w:hAnsi="Times New Roman" w:cs="Times New Roman"/>
          <w:sz w:val="24"/>
          <w:szCs w:val="24"/>
        </w:rPr>
        <w:t>Luce</w:t>
      </w:r>
      <w:r w:rsidR="004E6891" w:rsidRPr="003C14EA">
        <w:rPr>
          <w:rFonts w:ascii="Times New Roman" w:hAnsi="Times New Roman" w:cs="Times New Roman"/>
          <w:sz w:val="24"/>
          <w:szCs w:val="24"/>
        </w:rPr>
        <w:t xml:space="preserve"> </w:t>
      </w:r>
      <w:r w:rsidR="005250F2">
        <w:rPr>
          <w:rFonts w:ascii="Times New Roman" w:hAnsi="Times New Roman" w:cs="Times New Roman"/>
          <w:sz w:val="24"/>
          <w:szCs w:val="24"/>
        </w:rPr>
        <w:t>R</w:t>
      </w:r>
      <w:r w:rsidR="004E6891" w:rsidRPr="003C14EA">
        <w:rPr>
          <w:rFonts w:ascii="Times New Roman" w:hAnsi="Times New Roman" w:cs="Times New Roman"/>
          <w:sz w:val="24"/>
          <w:szCs w:val="24"/>
        </w:rPr>
        <w:t xml:space="preserve">, </w:t>
      </w:r>
      <w:r w:rsidR="00CD0A36">
        <w:rPr>
          <w:rFonts w:ascii="Times New Roman" w:hAnsi="Times New Roman" w:cs="Times New Roman"/>
          <w:sz w:val="24"/>
          <w:szCs w:val="24"/>
        </w:rPr>
        <w:t>Kazadi DM,</w:t>
      </w:r>
      <w:r w:rsidR="004E6891" w:rsidRPr="003C14EA">
        <w:rPr>
          <w:rFonts w:ascii="Times New Roman" w:hAnsi="Times New Roman" w:cs="Times New Roman"/>
          <w:sz w:val="24"/>
          <w:szCs w:val="24"/>
        </w:rPr>
        <w:t xml:space="preserve"> et al. </w:t>
      </w:r>
      <w:r w:rsidR="00CD0A36" w:rsidRPr="00CD0A36">
        <w:rPr>
          <w:rFonts w:ascii="Times New Roman" w:hAnsi="Times New Roman" w:cs="Times New Roman"/>
          <w:sz w:val="24"/>
          <w:szCs w:val="24"/>
        </w:rPr>
        <w:t>U.S. Preparedness and Response to Increasing Clade I Mpox Cases in the Democratic Republic of the Congo — United States, 2024</w:t>
      </w:r>
      <w:r w:rsidR="004E6891" w:rsidRPr="003C14EA">
        <w:rPr>
          <w:rFonts w:ascii="Times New Roman" w:hAnsi="Times New Roman" w:cs="Times New Roman"/>
          <w:sz w:val="24"/>
          <w:szCs w:val="24"/>
        </w:rPr>
        <w:t xml:space="preserve">. </w:t>
      </w:r>
      <w:r w:rsidR="004E6891" w:rsidRPr="003C14EA">
        <w:rPr>
          <w:rFonts w:ascii="Times New Roman" w:hAnsi="Times New Roman" w:cs="Times New Roman"/>
          <w:i/>
          <w:iCs/>
          <w:sz w:val="24"/>
          <w:szCs w:val="24"/>
        </w:rPr>
        <w:t>MMWR Morb Mortal Wkly Rep</w:t>
      </w:r>
      <w:r w:rsidR="004E6891" w:rsidRPr="003C14EA">
        <w:rPr>
          <w:rFonts w:ascii="Times New Roman" w:hAnsi="Times New Roman" w:cs="Times New Roman"/>
          <w:sz w:val="24"/>
          <w:szCs w:val="24"/>
        </w:rPr>
        <w:t>. 202</w:t>
      </w:r>
      <w:r w:rsidR="00132A5C">
        <w:rPr>
          <w:rFonts w:ascii="Times New Roman" w:hAnsi="Times New Roman" w:cs="Times New Roman"/>
          <w:sz w:val="24"/>
          <w:szCs w:val="24"/>
        </w:rPr>
        <w:t>4</w:t>
      </w:r>
      <w:r w:rsidR="004E6891" w:rsidRPr="003C14EA">
        <w:rPr>
          <w:rFonts w:ascii="Times New Roman" w:hAnsi="Times New Roman" w:cs="Times New Roman"/>
          <w:sz w:val="24"/>
          <w:szCs w:val="24"/>
        </w:rPr>
        <w:t>; 7</w:t>
      </w:r>
      <w:r w:rsidR="00132A5C">
        <w:rPr>
          <w:rFonts w:ascii="Times New Roman" w:hAnsi="Times New Roman" w:cs="Times New Roman"/>
          <w:sz w:val="24"/>
          <w:szCs w:val="24"/>
        </w:rPr>
        <w:t>3</w:t>
      </w:r>
      <w:r w:rsidR="004E6891" w:rsidRPr="003C14EA">
        <w:rPr>
          <w:rFonts w:ascii="Times New Roman" w:hAnsi="Times New Roman" w:cs="Times New Roman"/>
          <w:sz w:val="24"/>
          <w:szCs w:val="24"/>
        </w:rPr>
        <w:t>(</w:t>
      </w:r>
      <w:r w:rsidR="00132A5C">
        <w:rPr>
          <w:rFonts w:ascii="Times New Roman" w:hAnsi="Times New Roman" w:cs="Times New Roman"/>
          <w:sz w:val="24"/>
          <w:szCs w:val="24"/>
        </w:rPr>
        <w:t>19</w:t>
      </w:r>
      <w:r w:rsidR="004E6891" w:rsidRPr="003C14EA">
        <w:rPr>
          <w:rFonts w:ascii="Times New Roman" w:hAnsi="Times New Roman" w:cs="Times New Roman"/>
          <w:sz w:val="24"/>
          <w:szCs w:val="24"/>
        </w:rPr>
        <w:t>):</w:t>
      </w:r>
      <w:r w:rsidR="00132A5C">
        <w:rPr>
          <w:rFonts w:ascii="Times New Roman" w:hAnsi="Times New Roman" w:cs="Times New Roman"/>
          <w:sz w:val="24"/>
          <w:szCs w:val="24"/>
        </w:rPr>
        <w:t>435</w:t>
      </w:r>
      <w:r w:rsidR="004E6891" w:rsidRPr="003C14EA">
        <w:rPr>
          <w:rFonts w:ascii="Times New Roman" w:hAnsi="Times New Roman" w:cs="Times New Roman"/>
          <w:sz w:val="24"/>
          <w:szCs w:val="24"/>
        </w:rPr>
        <w:t>–</w:t>
      </w:r>
      <w:r w:rsidR="00132A5C">
        <w:rPr>
          <w:rFonts w:ascii="Times New Roman" w:hAnsi="Times New Roman" w:cs="Times New Roman"/>
          <w:sz w:val="24"/>
          <w:szCs w:val="24"/>
        </w:rPr>
        <w:t>440</w:t>
      </w:r>
      <w:r w:rsidR="004E6891" w:rsidRPr="003C14EA">
        <w:rPr>
          <w:rFonts w:ascii="Times New Roman" w:hAnsi="Times New Roman" w:cs="Times New Roman"/>
          <w:sz w:val="24"/>
          <w:szCs w:val="24"/>
        </w:rPr>
        <w:t xml:space="preserve">. </w:t>
      </w:r>
    </w:p>
    <w:p w14:paraId="4E4E1442" w14:textId="788A7DE7" w:rsidR="00A9785D" w:rsidRDefault="00746D3E" w:rsidP="009E00C8">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4</w:t>
      </w:r>
      <w:r w:rsidR="00602146" w:rsidRPr="0036144E">
        <w:rPr>
          <w:rFonts w:ascii="Times New Roman" w:hAnsi="Times New Roman" w:cs="Times New Roman"/>
          <w:sz w:val="24"/>
          <w:szCs w:val="24"/>
        </w:rPr>
        <w:t xml:space="preserve">. </w:t>
      </w:r>
      <w:r w:rsidR="00602146" w:rsidRPr="0036144E">
        <w:rPr>
          <w:rFonts w:ascii="Times New Roman" w:hAnsi="Times New Roman" w:cs="Times New Roman"/>
          <w:sz w:val="24"/>
          <w:szCs w:val="24"/>
        </w:rPr>
        <w:tab/>
        <w:t xml:space="preserve">Spicknall IH, Pollock ED, Clay PA, et al. Modeling the impact of sexual networks in the transmission of Monkeypox virus among gay, bisexual, and other men who have sex with men — United States, 2022. </w:t>
      </w:r>
      <w:r w:rsidR="00144C26" w:rsidRPr="00126870">
        <w:rPr>
          <w:rFonts w:ascii="Times New Roman" w:hAnsi="Times New Roman" w:cs="Times New Roman"/>
          <w:i/>
          <w:iCs/>
          <w:sz w:val="24"/>
          <w:szCs w:val="24"/>
        </w:rPr>
        <w:t>MMWR Morb Mortal Wkly Rep</w:t>
      </w:r>
      <w:r w:rsidR="00144C26" w:rsidRPr="00126870">
        <w:rPr>
          <w:rFonts w:ascii="Times New Roman" w:hAnsi="Times New Roman" w:cs="Times New Roman"/>
          <w:sz w:val="24"/>
          <w:szCs w:val="24"/>
        </w:rPr>
        <w:t xml:space="preserve">. </w:t>
      </w:r>
      <w:r w:rsidR="00602146" w:rsidRPr="0036144E">
        <w:rPr>
          <w:rFonts w:ascii="Times New Roman" w:hAnsi="Times New Roman" w:cs="Times New Roman"/>
          <w:sz w:val="24"/>
          <w:szCs w:val="24"/>
        </w:rPr>
        <w:t>2022</w:t>
      </w:r>
      <w:r w:rsidR="00144C26">
        <w:rPr>
          <w:rFonts w:ascii="Times New Roman" w:hAnsi="Times New Roman" w:cs="Times New Roman"/>
          <w:sz w:val="24"/>
          <w:szCs w:val="24"/>
        </w:rPr>
        <w:t>;</w:t>
      </w:r>
      <w:r w:rsidR="00602146" w:rsidRPr="0036144E">
        <w:rPr>
          <w:rFonts w:ascii="Times New Roman" w:hAnsi="Times New Roman" w:cs="Times New Roman"/>
          <w:sz w:val="24"/>
          <w:szCs w:val="24"/>
        </w:rPr>
        <w:t xml:space="preserve"> </w:t>
      </w:r>
      <w:r w:rsidR="00A9785D" w:rsidRPr="00A9785D">
        <w:rPr>
          <w:rFonts w:ascii="Times New Roman" w:hAnsi="Times New Roman" w:cs="Times New Roman"/>
          <w:sz w:val="24"/>
          <w:szCs w:val="24"/>
        </w:rPr>
        <w:t>71(35)</w:t>
      </w:r>
      <w:r w:rsidR="002A4B75">
        <w:rPr>
          <w:rFonts w:ascii="Times New Roman" w:hAnsi="Times New Roman" w:cs="Times New Roman"/>
          <w:sz w:val="24"/>
          <w:szCs w:val="24"/>
        </w:rPr>
        <w:t>:</w:t>
      </w:r>
      <w:r w:rsidR="00A9785D" w:rsidRPr="00A9785D">
        <w:rPr>
          <w:rFonts w:ascii="Times New Roman" w:hAnsi="Times New Roman" w:cs="Times New Roman"/>
          <w:sz w:val="24"/>
          <w:szCs w:val="24"/>
        </w:rPr>
        <w:t>1131-1135</w:t>
      </w:r>
    </w:p>
    <w:p w14:paraId="2237C798" w14:textId="2D8CE82E" w:rsidR="00602146" w:rsidRPr="0036144E" w:rsidRDefault="00E501E2" w:rsidP="0036144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5</w:t>
      </w:r>
      <w:r w:rsidR="00602146" w:rsidRPr="0036144E">
        <w:rPr>
          <w:rFonts w:ascii="Times New Roman" w:hAnsi="Times New Roman" w:cs="Times New Roman"/>
          <w:sz w:val="24"/>
          <w:szCs w:val="24"/>
        </w:rPr>
        <w:t xml:space="preserve">. </w:t>
      </w:r>
      <w:r w:rsidR="00602146" w:rsidRPr="0036144E">
        <w:rPr>
          <w:rFonts w:ascii="Times New Roman" w:hAnsi="Times New Roman" w:cs="Times New Roman"/>
          <w:sz w:val="24"/>
          <w:szCs w:val="24"/>
        </w:rPr>
        <w:tab/>
        <w:t xml:space="preserve">Clay PA, Asher JM, Carnes N, et al. </w:t>
      </w:r>
      <w:r w:rsidR="001F0935" w:rsidRPr="001F0935">
        <w:rPr>
          <w:rFonts w:ascii="Times New Roman" w:hAnsi="Times New Roman" w:cs="Times New Roman"/>
          <w:sz w:val="24"/>
          <w:szCs w:val="24"/>
        </w:rPr>
        <w:t>Modelling the impact of vaccination and sexual behaviour adaptations on mpox cases in the USA during the 2022 outbreak</w:t>
      </w:r>
      <w:r w:rsidR="001F0935">
        <w:rPr>
          <w:rFonts w:ascii="Times New Roman" w:hAnsi="Times New Roman" w:cs="Times New Roman"/>
          <w:sz w:val="24"/>
          <w:szCs w:val="24"/>
        </w:rPr>
        <w:t>.</w:t>
      </w:r>
      <w:r w:rsidR="00DC10C3">
        <w:rPr>
          <w:rFonts w:ascii="Times New Roman" w:hAnsi="Times New Roman" w:cs="Times New Roman"/>
          <w:sz w:val="24"/>
          <w:szCs w:val="24"/>
        </w:rPr>
        <w:t xml:space="preserve"> </w:t>
      </w:r>
      <w:r w:rsidR="00DC10C3">
        <w:rPr>
          <w:rFonts w:ascii="Times New Roman" w:hAnsi="Times New Roman" w:cs="Times New Roman"/>
          <w:i/>
          <w:iCs/>
          <w:sz w:val="24"/>
          <w:szCs w:val="24"/>
        </w:rPr>
        <w:t>Sex Transm Inf</w:t>
      </w:r>
      <w:r w:rsidR="00573108">
        <w:rPr>
          <w:rFonts w:ascii="Times New Roman" w:hAnsi="Times New Roman" w:cs="Times New Roman"/>
          <w:i/>
          <w:iCs/>
          <w:sz w:val="24"/>
          <w:szCs w:val="24"/>
        </w:rPr>
        <w:t>ect</w:t>
      </w:r>
      <w:r w:rsidR="00DC10C3">
        <w:rPr>
          <w:rFonts w:ascii="Times New Roman" w:hAnsi="Times New Roman" w:cs="Times New Roman"/>
          <w:i/>
          <w:iCs/>
          <w:sz w:val="24"/>
          <w:szCs w:val="24"/>
        </w:rPr>
        <w:t>.</w:t>
      </w:r>
      <w:r w:rsidR="00602146" w:rsidRPr="0036144E">
        <w:rPr>
          <w:rFonts w:ascii="Times New Roman" w:hAnsi="Times New Roman" w:cs="Times New Roman"/>
          <w:sz w:val="24"/>
          <w:szCs w:val="24"/>
        </w:rPr>
        <w:t xml:space="preserve"> </w:t>
      </w:r>
      <w:r w:rsidR="004156CE" w:rsidRPr="00126870">
        <w:rPr>
          <w:rFonts w:ascii="Times New Roman" w:hAnsi="Times New Roman" w:cs="Times New Roman"/>
          <w:sz w:val="24"/>
          <w:szCs w:val="24"/>
        </w:rPr>
        <w:t>202</w:t>
      </w:r>
      <w:r w:rsidR="001F0935">
        <w:rPr>
          <w:rFonts w:ascii="Times New Roman" w:hAnsi="Times New Roman" w:cs="Times New Roman"/>
          <w:sz w:val="24"/>
          <w:szCs w:val="24"/>
        </w:rPr>
        <w:t>4</w:t>
      </w:r>
      <w:r w:rsidR="004156CE">
        <w:rPr>
          <w:rFonts w:ascii="Times New Roman" w:hAnsi="Times New Roman" w:cs="Times New Roman"/>
          <w:sz w:val="24"/>
          <w:szCs w:val="24"/>
        </w:rPr>
        <w:t>;</w:t>
      </w:r>
      <w:r w:rsidR="004156CE" w:rsidRPr="00126870">
        <w:rPr>
          <w:rFonts w:ascii="Times New Roman" w:hAnsi="Times New Roman" w:cs="Times New Roman"/>
          <w:sz w:val="24"/>
          <w:szCs w:val="24"/>
        </w:rPr>
        <w:t xml:space="preserve"> </w:t>
      </w:r>
      <w:r w:rsidR="004156CE">
        <w:rPr>
          <w:rFonts w:ascii="Times New Roman" w:hAnsi="Times New Roman" w:cs="Times New Roman"/>
          <w:sz w:val="24"/>
          <w:szCs w:val="24"/>
        </w:rPr>
        <w:t>100</w:t>
      </w:r>
      <w:r w:rsidR="004156CE" w:rsidRPr="00A9785D">
        <w:rPr>
          <w:rFonts w:ascii="Times New Roman" w:hAnsi="Times New Roman" w:cs="Times New Roman"/>
          <w:sz w:val="24"/>
          <w:szCs w:val="24"/>
        </w:rPr>
        <w:t>(</w:t>
      </w:r>
      <w:r w:rsidR="004156CE">
        <w:rPr>
          <w:rFonts w:ascii="Times New Roman" w:hAnsi="Times New Roman" w:cs="Times New Roman"/>
          <w:sz w:val="24"/>
          <w:szCs w:val="24"/>
        </w:rPr>
        <w:t>2</w:t>
      </w:r>
      <w:r w:rsidR="004156CE" w:rsidRPr="00A9785D">
        <w:rPr>
          <w:rFonts w:ascii="Times New Roman" w:hAnsi="Times New Roman" w:cs="Times New Roman"/>
          <w:sz w:val="24"/>
          <w:szCs w:val="24"/>
        </w:rPr>
        <w:t>)</w:t>
      </w:r>
      <w:r w:rsidR="002A4B75">
        <w:rPr>
          <w:rFonts w:ascii="Times New Roman" w:hAnsi="Times New Roman" w:cs="Times New Roman"/>
          <w:sz w:val="24"/>
          <w:szCs w:val="24"/>
        </w:rPr>
        <w:t>:</w:t>
      </w:r>
      <w:r w:rsidR="004156CE">
        <w:rPr>
          <w:rFonts w:ascii="Times New Roman" w:hAnsi="Times New Roman" w:cs="Times New Roman"/>
          <w:sz w:val="24"/>
          <w:szCs w:val="24"/>
        </w:rPr>
        <w:t>70</w:t>
      </w:r>
      <w:r w:rsidR="004156CE" w:rsidRPr="00A9785D">
        <w:rPr>
          <w:rFonts w:ascii="Times New Roman" w:hAnsi="Times New Roman" w:cs="Times New Roman"/>
          <w:sz w:val="24"/>
          <w:szCs w:val="24"/>
        </w:rPr>
        <w:t>-</w:t>
      </w:r>
      <w:r w:rsidR="004156CE">
        <w:rPr>
          <w:rFonts w:ascii="Times New Roman" w:hAnsi="Times New Roman" w:cs="Times New Roman"/>
          <w:sz w:val="24"/>
          <w:szCs w:val="24"/>
        </w:rPr>
        <w:t>76</w:t>
      </w:r>
    </w:p>
    <w:p w14:paraId="50F0E52A" w14:textId="1B218811" w:rsidR="00602146" w:rsidRPr="0036144E" w:rsidRDefault="00E501E2" w:rsidP="0036144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6</w:t>
      </w:r>
      <w:r w:rsidR="00602146" w:rsidRPr="0036144E">
        <w:rPr>
          <w:rFonts w:ascii="Times New Roman" w:hAnsi="Times New Roman" w:cs="Times New Roman"/>
          <w:sz w:val="24"/>
          <w:szCs w:val="24"/>
        </w:rPr>
        <w:t xml:space="preserve">. </w:t>
      </w:r>
      <w:r w:rsidR="00602146" w:rsidRPr="0036144E">
        <w:rPr>
          <w:rFonts w:ascii="Times New Roman" w:hAnsi="Times New Roman" w:cs="Times New Roman"/>
          <w:sz w:val="24"/>
          <w:szCs w:val="24"/>
        </w:rPr>
        <w:tab/>
        <w:t xml:space="preserve">Weiss KM, Goodreau SM, Morris M, et al. Egocentric sexual networks of men who have sex with men in the United States: Results from the ARTnet study. </w:t>
      </w:r>
      <w:r w:rsidR="00602146" w:rsidRPr="0036144E">
        <w:rPr>
          <w:rFonts w:ascii="Times New Roman" w:hAnsi="Times New Roman" w:cs="Times New Roman"/>
          <w:i/>
          <w:iCs/>
          <w:sz w:val="24"/>
          <w:szCs w:val="24"/>
        </w:rPr>
        <w:t>Epidemics</w:t>
      </w:r>
      <w:r w:rsidR="00602146" w:rsidRPr="0036144E">
        <w:rPr>
          <w:rFonts w:ascii="Times New Roman" w:hAnsi="Times New Roman" w:cs="Times New Roman"/>
          <w:sz w:val="24"/>
          <w:szCs w:val="24"/>
        </w:rPr>
        <w:t xml:space="preserve">. 2020; 30:100386. </w:t>
      </w:r>
    </w:p>
    <w:p w14:paraId="44945905" w14:textId="53AC83BA" w:rsidR="00602146" w:rsidRPr="0036144E" w:rsidRDefault="00E501E2" w:rsidP="0036144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7</w:t>
      </w:r>
      <w:r w:rsidR="00602146" w:rsidRPr="0036144E">
        <w:rPr>
          <w:rFonts w:ascii="Times New Roman" w:hAnsi="Times New Roman" w:cs="Times New Roman"/>
          <w:sz w:val="24"/>
          <w:szCs w:val="24"/>
        </w:rPr>
        <w:t xml:space="preserve">. </w:t>
      </w:r>
      <w:r w:rsidR="00602146" w:rsidRPr="0036144E">
        <w:rPr>
          <w:rFonts w:ascii="Times New Roman" w:hAnsi="Times New Roman" w:cs="Times New Roman"/>
          <w:sz w:val="24"/>
          <w:szCs w:val="24"/>
        </w:rPr>
        <w:tab/>
        <w:t xml:space="preserve">Brosius I, Dijck C Van, Coppens J, et al. Presymptomatic viral shedding in high-risk mpox contacts: A prospective cohort study. </w:t>
      </w:r>
      <w:r w:rsidR="00602146" w:rsidRPr="0036144E">
        <w:rPr>
          <w:rFonts w:ascii="Times New Roman" w:hAnsi="Times New Roman" w:cs="Times New Roman"/>
          <w:i/>
          <w:iCs/>
          <w:sz w:val="24"/>
          <w:szCs w:val="24"/>
        </w:rPr>
        <w:t>J Med Virol</w:t>
      </w:r>
      <w:r w:rsidR="00665A5F">
        <w:rPr>
          <w:rFonts w:ascii="Times New Roman" w:hAnsi="Times New Roman" w:cs="Times New Roman"/>
          <w:i/>
          <w:iCs/>
          <w:sz w:val="24"/>
          <w:szCs w:val="24"/>
        </w:rPr>
        <w:t>.</w:t>
      </w:r>
      <w:r w:rsidR="00602146" w:rsidRPr="0036144E">
        <w:rPr>
          <w:rFonts w:ascii="Times New Roman" w:hAnsi="Times New Roman" w:cs="Times New Roman"/>
          <w:sz w:val="24"/>
          <w:szCs w:val="24"/>
        </w:rPr>
        <w:t xml:space="preserve"> 2023; 95(5):e28769. </w:t>
      </w:r>
    </w:p>
    <w:p w14:paraId="0A27E9B7" w14:textId="79E0EECD" w:rsidR="00602146" w:rsidRPr="0036144E" w:rsidRDefault="00E501E2" w:rsidP="0036144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8</w:t>
      </w:r>
      <w:r w:rsidR="00602146" w:rsidRPr="0036144E">
        <w:rPr>
          <w:rFonts w:ascii="Times New Roman" w:hAnsi="Times New Roman" w:cs="Times New Roman"/>
          <w:sz w:val="24"/>
          <w:szCs w:val="24"/>
        </w:rPr>
        <w:t xml:space="preserve">. </w:t>
      </w:r>
      <w:r w:rsidR="00602146" w:rsidRPr="0036144E">
        <w:rPr>
          <w:rFonts w:ascii="Times New Roman" w:hAnsi="Times New Roman" w:cs="Times New Roman"/>
          <w:sz w:val="24"/>
          <w:szCs w:val="24"/>
        </w:rPr>
        <w:tab/>
        <w:t xml:space="preserve">Beer EM, Bhargavi Rao V. A systematic review of the epidemiology of human monkeypox outbreaks and implications for outbreak strategy. </w:t>
      </w:r>
      <w:r w:rsidR="00602146" w:rsidRPr="0036144E">
        <w:rPr>
          <w:rFonts w:ascii="Times New Roman" w:hAnsi="Times New Roman" w:cs="Times New Roman"/>
          <w:i/>
          <w:iCs/>
          <w:sz w:val="24"/>
          <w:szCs w:val="24"/>
        </w:rPr>
        <w:t>PLoS Negl Trop Dis</w:t>
      </w:r>
      <w:r w:rsidR="002A4B75">
        <w:rPr>
          <w:rFonts w:ascii="Times New Roman" w:hAnsi="Times New Roman" w:cs="Times New Roman"/>
          <w:i/>
          <w:iCs/>
          <w:sz w:val="24"/>
          <w:szCs w:val="24"/>
        </w:rPr>
        <w:t>.</w:t>
      </w:r>
      <w:r w:rsidR="00602146" w:rsidRPr="0036144E">
        <w:rPr>
          <w:rFonts w:ascii="Times New Roman" w:hAnsi="Times New Roman" w:cs="Times New Roman"/>
          <w:sz w:val="24"/>
          <w:szCs w:val="24"/>
        </w:rPr>
        <w:t xml:space="preserve"> 2019; 13(10):e0007791. </w:t>
      </w:r>
    </w:p>
    <w:p w14:paraId="383DBD3D" w14:textId="64063BCC" w:rsidR="00602146" w:rsidRPr="0036144E" w:rsidRDefault="00E501E2" w:rsidP="0036144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9</w:t>
      </w:r>
      <w:r w:rsidR="00602146" w:rsidRPr="0036144E">
        <w:rPr>
          <w:rFonts w:ascii="Times New Roman" w:hAnsi="Times New Roman" w:cs="Times New Roman"/>
          <w:sz w:val="24"/>
          <w:szCs w:val="24"/>
        </w:rPr>
        <w:t xml:space="preserve">. </w:t>
      </w:r>
      <w:r w:rsidR="00602146" w:rsidRPr="0036144E">
        <w:rPr>
          <w:rFonts w:ascii="Times New Roman" w:hAnsi="Times New Roman" w:cs="Times New Roman"/>
          <w:sz w:val="24"/>
          <w:szCs w:val="24"/>
        </w:rPr>
        <w:tab/>
        <w:t xml:space="preserve">Delaney KP, Sanchez T, Hannah M, et al. Strategies Adopted by Gay, Bisexual, and Other Men Who Have Sex with Men to Prevent Monkeypox virus Transmission — United States, August 2022. </w:t>
      </w:r>
      <w:r w:rsidR="00602146" w:rsidRPr="0036144E">
        <w:rPr>
          <w:rFonts w:ascii="Times New Roman" w:hAnsi="Times New Roman" w:cs="Times New Roman"/>
          <w:i/>
          <w:iCs/>
          <w:sz w:val="24"/>
          <w:szCs w:val="24"/>
        </w:rPr>
        <w:t>MMWR Morb Mortal Wkly Rep</w:t>
      </w:r>
      <w:r w:rsidR="00602146" w:rsidRPr="0036144E">
        <w:rPr>
          <w:rFonts w:ascii="Times New Roman" w:hAnsi="Times New Roman" w:cs="Times New Roman"/>
          <w:sz w:val="24"/>
          <w:szCs w:val="24"/>
        </w:rPr>
        <w:t>. 2022; 71(35)</w:t>
      </w:r>
      <w:r w:rsidR="00DE44A1">
        <w:rPr>
          <w:rFonts w:ascii="Times New Roman" w:hAnsi="Times New Roman" w:cs="Times New Roman"/>
          <w:sz w:val="24"/>
          <w:szCs w:val="24"/>
        </w:rPr>
        <w:t>:1126-1130.</w:t>
      </w:r>
      <w:r w:rsidR="00602146" w:rsidRPr="0036144E">
        <w:rPr>
          <w:rFonts w:ascii="Times New Roman" w:hAnsi="Times New Roman" w:cs="Times New Roman"/>
          <w:sz w:val="24"/>
          <w:szCs w:val="24"/>
        </w:rPr>
        <w:t xml:space="preserve"> </w:t>
      </w:r>
    </w:p>
    <w:p w14:paraId="3391A9FF" w14:textId="49AD628A" w:rsidR="00602146" w:rsidRPr="0036144E" w:rsidRDefault="00E501E2" w:rsidP="0036144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10</w:t>
      </w:r>
      <w:r w:rsidR="00602146" w:rsidRPr="0036144E">
        <w:rPr>
          <w:rFonts w:ascii="Times New Roman" w:hAnsi="Times New Roman" w:cs="Times New Roman"/>
          <w:sz w:val="24"/>
          <w:szCs w:val="24"/>
        </w:rPr>
        <w:t xml:space="preserve">. </w:t>
      </w:r>
      <w:r w:rsidR="00602146" w:rsidRPr="0036144E">
        <w:rPr>
          <w:rFonts w:ascii="Times New Roman" w:hAnsi="Times New Roman" w:cs="Times New Roman"/>
          <w:sz w:val="24"/>
          <w:szCs w:val="24"/>
        </w:rPr>
        <w:tab/>
        <w:t>New York City Department of Health and Mental Hygeine. EpiQuery - Community Health Survey 2020 [Internet]. [cited 2023 Aug 4]. Available from: https://a816-health.nyc.gov/hdi/epiquery/visualizations?PageType=ps&amp;PopulationSource=CHS</w:t>
      </w:r>
    </w:p>
    <w:p w14:paraId="7633777F" w14:textId="5FB26F6B" w:rsidR="00602146" w:rsidRDefault="00602146">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1</w:t>
      </w:r>
      <w:r w:rsidR="00E501E2" w:rsidRPr="003A0079">
        <w:rPr>
          <w:rFonts w:ascii="Times New Roman" w:hAnsi="Times New Roman" w:cs="Times New Roman"/>
          <w:sz w:val="24"/>
          <w:szCs w:val="24"/>
        </w:rPr>
        <w:t>1</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FACT SHEET: Biden-Harris Administration’s Monkeypox Outbreak Response | The White House [Internet]. [cited 2022 Nov 1]. Available from: </w:t>
      </w:r>
      <w:hyperlink r:id="rId11" w:history="1">
        <w:r w:rsidR="004750A1" w:rsidRPr="0036144E">
          <w:rPr>
            <w:rStyle w:val="Hyperlink"/>
          </w:rPr>
          <w:t>https://www.whitehouse.gov/briefing-room/statements-releases/2022/06/28/fact-sheet-biden-harris-administrations-monkeypox-outbreak-response/</w:t>
        </w:r>
      </w:hyperlink>
    </w:p>
    <w:p w14:paraId="08417ED5" w14:textId="66B8473C" w:rsidR="004750A1" w:rsidRPr="0036144E" w:rsidRDefault="004750A1" w:rsidP="0036144E">
      <w:pPr>
        <w:spacing w:line="480" w:lineRule="auto"/>
        <w:ind w:left="720" w:hanging="720"/>
        <w:rPr>
          <w:rFonts w:ascii="Times New Roman" w:hAnsi="Times New Roman" w:cs="Times New Roman"/>
          <w:sz w:val="24"/>
          <w:szCs w:val="24"/>
        </w:rPr>
      </w:pPr>
      <w:r w:rsidRPr="006257BC">
        <w:rPr>
          <w:rFonts w:ascii="Times New Roman" w:hAnsi="Times New Roman" w:cs="Times New Roman"/>
          <w:sz w:val="24"/>
          <w:szCs w:val="24"/>
        </w:rPr>
        <w:t>1</w:t>
      </w:r>
      <w:r>
        <w:rPr>
          <w:rFonts w:ascii="Times New Roman" w:hAnsi="Times New Roman" w:cs="Times New Roman"/>
          <w:sz w:val="24"/>
          <w:szCs w:val="24"/>
        </w:rPr>
        <w:t>2</w:t>
      </w:r>
      <w:r w:rsidRPr="006257BC">
        <w:rPr>
          <w:rFonts w:ascii="Times New Roman" w:hAnsi="Times New Roman" w:cs="Times New Roman"/>
          <w:sz w:val="24"/>
          <w:szCs w:val="24"/>
        </w:rPr>
        <w:t xml:space="preserve">. </w:t>
      </w:r>
      <w:r w:rsidRPr="006257BC">
        <w:rPr>
          <w:rFonts w:ascii="Times New Roman" w:hAnsi="Times New Roman" w:cs="Times New Roman"/>
          <w:sz w:val="24"/>
          <w:szCs w:val="24"/>
        </w:rPr>
        <w:tab/>
      </w:r>
      <w:r w:rsidR="00E94DB9">
        <w:rPr>
          <w:rFonts w:ascii="Times New Roman" w:hAnsi="Times New Roman" w:cs="Times New Roman"/>
          <w:sz w:val="24"/>
          <w:szCs w:val="24"/>
        </w:rPr>
        <w:t>Dalton</w:t>
      </w:r>
      <w:r w:rsidR="00CE307A" w:rsidRPr="006257BC">
        <w:rPr>
          <w:rFonts w:ascii="Times New Roman" w:hAnsi="Times New Roman" w:cs="Times New Roman"/>
          <w:sz w:val="24"/>
          <w:szCs w:val="24"/>
        </w:rPr>
        <w:t xml:space="preserve"> </w:t>
      </w:r>
      <w:r w:rsidR="00E94DB9">
        <w:rPr>
          <w:rFonts w:ascii="Times New Roman" w:hAnsi="Times New Roman" w:cs="Times New Roman"/>
          <w:sz w:val="24"/>
          <w:szCs w:val="24"/>
        </w:rPr>
        <w:t>FA</w:t>
      </w:r>
      <w:r w:rsidR="00CE307A" w:rsidRPr="006257BC">
        <w:rPr>
          <w:rFonts w:ascii="Times New Roman" w:hAnsi="Times New Roman" w:cs="Times New Roman"/>
          <w:sz w:val="24"/>
          <w:szCs w:val="24"/>
        </w:rPr>
        <w:t xml:space="preserve">, </w:t>
      </w:r>
      <w:r w:rsidR="00E94DB9">
        <w:rPr>
          <w:rFonts w:ascii="Times New Roman" w:hAnsi="Times New Roman" w:cs="Times New Roman"/>
          <w:sz w:val="24"/>
          <w:szCs w:val="24"/>
        </w:rPr>
        <w:t>Diallo</w:t>
      </w:r>
      <w:r w:rsidR="00CE307A" w:rsidRPr="006257BC">
        <w:rPr>
          <w:rFonts w:ascii="Times New Roman" w:hAnsi="Times New Roman" w:cs="Times New Roman"/>
          <w:sz w:val="24"/>
          <w:szCs w:val="24"/>
        </w:rPr>
        <w:t xml:space="preserve"> </w:t>
      </w:r>
      <w:r w:rsidR="00E94DB9">
        <w:rPr>
          <w:rFonts w:ascii="Times New Roman" w:hAnsi="Times New Roman" w:cs="Times New Roman"/>
          <w:sz w:val="24"/>
          <w:szCs w:val="24"/>
        </w:rPr>
        <w:t>AO</w:t>
      </w:r>
      <w:r w:rsidR="00CE307A" w:rsidRPr="006257BC">
        <w:rPr>
          <w:rFonts w:ascii="Times New Roman" w:hAnsi="Times New Roman" w:cs="Times New Roman"/>
          <w:sz w:val="24"/>
          <w:szCs w:val="24"/>
        </w:rPr>
        <w:t xml:space="preserve">, </w:t>
      </w:r>
      <w:r w:rsidR="00E94DB9">
        <w:rPr>
          <w:rFonts w:ascii="Times New Roman" w:hAnsi="Times New Roman" w:cs="Times New Roman"/>
          <w:sz w:val="24"/>
          <w:szCs w:val="24"/>
        </w:rPr>
        <w:t>Chard</w:t>
      </w:r>
      <w:r w:rsidR="00CE307A" w:rsidRPr="006257BC">
        <w:rPr>
          <w:rFonts w:ascii="Times New Roman" w:hAnsi="Times New Roman" w:cs="Times New Roman"/>
          <w:sz w:val="24"/>
          <w:szCs w:val="24"/>
        </w:rPr>
        <w:t xml:space="preserve"> </w:t>
      </w:r>
      <w:r w:rsidR="00E94DB9">
        <w:rPr>
          <w:rFonts w:ascii="Times New Roman" w:hAnsi="Times New Roman" w:cs="Times New Roman"/>
          <w:sz w:val="24"/>
          <w:szCs w:val="24"/>
        </w:rPr>
        <w:t>AN</w:t>
      </w:r>
      <w:r w:rsidR="00CE307A" w:rsidRPr="006257BC">
        <w:rPr>
          <w:rFonts w:ascii="Times New Roman" w:hAnsi="Times New Roman" w:cs="Times New Roman"/>
          <w:sz w:val="24"/>
          <w:szCs w:val="24"/>
        </w:rPr>
        <w:t xml:space="preserve">, et al. </w:t>
      </w:r>
      <w:r w:rsidR="003215B6" w:rsidRPr="003215B6">
        <w:rPr>
          <w:rFonts w:ascii="Times New Roman" w:hAnsi="Times New Roman" w:cs="Times New Roman"/>
          <w:sz w:val="24"/>
          <w:szCs w:val="24"/>
        </w:rPr>
        <w:t xml:space="preserve">Estimated Effectiveness of JYNNEOS Vaccine in Preventing Mpox: A Multijurisdictional Case-Control Study — United States, August 19, </w:t>
      </w:r>
      <w:r w:rsidR="003215B6" w:rsidRPr="00634C2C">
        <w:rPr>
          <w:rFonts w:ascii="Times New Roman" w:hAnsi="Times New Roman" w:cs="Times New Roman"/>
          <w:sz w:val="24"/>
          <w:szCs w:val="24"/>
        </w:rPr>
        <w:t>2022–March 31, 2023</w:t>
      </w:r>
      <w:r w:rsidR="00CE307A" w:rsidRPr="00634C2C">
        <w:rPr>
          <w:rFonts w:ascii="Times New Roman" w:hAnsi="Times New Roman" w:cs="Times New Roman"/>
          <w:sz w:val="24"/>
          <w:szCs w:val="24"/>
        </w:rPr>
        <w:t xml:space="preserve">. </w:t>
      </w:r>
      <w:r w:rsidR="00CE307A" w:rsidRPr="00634C2C">
        <w:rPr>
          <w:rFonts w:ascii="Times New Roman" w:hAnsi="Times New Roman" w:cs="Times New Roman"/>
          <w:i/>
          <w:iCs/>
          <w:sz w:val="24"/>
          <w:szCs w:val="24"/>
        </w:rPr>
        <w:t>MMWR Morb Mortal Wkly Rep</w:t>
      </w:r>
      <w:r w:rsidR="00CE307A" w:rsidRPr="00634C2C">
        <w:rPr>
          <w:rFonts w:ascii="Times New Roman" w:hAnsi="Times New Roman" w:cs="Times New Roman"/>
          <w:sz w:val="24"/>
          <w:szCs w:val="24"/>
        </w:rPr>
        <w:t>. 202</w:t>
      </w:r>
      <w:r w:rsidR="003215B6" w:rsidRPr="00634C2C">
        <w:rPr>
          <w:rFonts w:ascii="Times New Roman" w:hAnsi="Times New Roman" w:cs="Times New Roman"/>
          <w:sz w:val="24"/>
          <w:szCs w:val="24"/>
        </w:rPr>
        <w:t>3</w:t>
      </w:r>
      <w:r w:rsidR="00CE307A" w:rsidRPr="00634C2C">
        <w:rPr>
          <w:rFonts w:ascii="Times New Roman" w:hAnsi="Times New Roman" w:cs="Times New Roman"/>
          <w:sz w:val="24"/>
          <w:szCs w:val="24"/>
        </w:rPr>
        <w:t>; 7</w:t>
      </w:r>
      <w:r w:rsidR="003215B6" w:rsidRPr="00634C2C">
        <w:rPr>
          <w:rFonts w:ascii="Times New Roman" w:hAnsi="Times New Roman" w:cs="Times New Roman"/>
          <w:sz w:val="24"/>
          <w:szCs w:val="24"/>
        </w:rPr>
        <w:t>2</w:t>
      </w:r>
      <w:r w:rsidR="00CE307A" w:rsidRPr="00634C2C">
        <w:rPr>
          <w:rFonts w:ascii="Times New Roman" w:hAnsi="Times New Roman" w:cs="Times New Roman"/>
          <w:sz w:val="24"/>
          <w:szCs w:val="24"/>
        </w:rPr>
        <w:t>(</w:t>
      </w:r>
      <w:r w:rsidR="003215B6" w:rsidRPr="00634C2C">
        <w:rPr>
          <w:rFonts w:ascii="Times New Roman" w:hAnsi="Times New Roman" w:cs="Times New Roman"/>
          <w:sz w:val="24"/>
          <w:szCs w:val="24"/>
        </w:rPr>
        <w:t>20</w:t>
      </w:r>
      <w:r w:rsidR="00CE307A" w:rsidRPr="00634C2C">
        <w:rPr>
          <w:rFonts w:ascii="Times New Roman" w:hAnsi="Times New Roman" w:cs="Times New Roman"/>
          <w:sz w:val="24"/>
          <w:szCs w:val="24"/>
        </w:rPr>
        <w:t>):</w:t>
      </w:r>
      <w:r w:rsidR="003215B6" w:rsidRPr="00634C2C">
        <w:rPr>
          <w:rFonts w:ascii="Times New Roman" w:hAnsi="Times New Roman" w:cs="Times New Roman"/>
          <w:sz w:val="24"/>
          <w:szCs w:val="24"/>
        </w:rPr>
        <w:t>553</w:t>
      </w:r>
      <w:r w:rsidR="00CE307A" w:rsidRPr="00634C2C">
        <w:rPr>
          <w:rFonts w:ascii="Times New Roman" w:hAnsi="Times New Roman" w:cs="Times New Roman"/>
          <w:sz w:val="24"/>
          <w:szCs w:val="24"/>
        </w:rPr>
        <w:t>-</w:t>
      </w:r>
      <w:r w:rsidR="003215B6" w:rsidRPr="00634C2C">
        <w:rPr>
          <w:rFonts w:ascii="Times New Roman" w:hAnsi="Times New Roman" w:cs="Times New Roman"/>
          <w:sz w:val="24"/>
          <w:szCs w:val="24"/>
        </w:rPr>
        <w:t>558</w:t>
      </w:r>
    </w:p>
    <w:p w14:paraId="2F7C3780" w14:textId="712D0897"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1</w:t>
      </w:r>
      <w:r w:rsidR="006B39C6" w:rsidRPr="00634C2C">
        <w:rPr>
          <w:rFonts w:ascii="Times New Roman" w:hAnsi="Times New Roman" w:cs="Times New Roman"/>
          <w:sz w:val="24"/>
          <w:szCs w:val="24"/>
        </w:rPr>
        <w:t>3</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r>
      <w:r w:rsidR="00863C34" w:rsidRPr="00634C2C">
        <w:rPr>
          <w:rFonts w:ascii="Times New Roman" w:hAnsi="Times New Roman" w:cs="Times New Roman"/>
          <w:sz w:val="24"/>
          <w:szCs w:val="24"/>
        </w:rPr>
        <w:t xml:space="preserve">Saldarriaga et al. </w:t>
      </w:r>
      <w:r w:rsidRPr="0036144E">
        <w:rPr>
          <w:rFonts w:ascii="Times New Roman" w:hAnsi="Times New Roman" w:cs="Times New Roman"/>
          <w:sz w:val="24"/>
          <w:szCs w:val="24"/>
        </w:rPr>
        <w:t xml:space="preserve"> </w:t>
      </w:r>
    </w:p>
    <w:p w14:paraId="3D932C54" w14:textId="4BDCD303"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1</w:t>
      </w:r>
      <w:r w:rsidR="00E501E2" w:rsidRPr="00634C2C">
        <w:rPr>
          <w:rFonts w:ascii="Times New Roman" w:hAnsi="Times New Roman" w:cs="Times New Roman"/>
          <w:sz w:val="24"/>
          <w:szCs w:val="24"/>
        </w:rPr>
        <w:t>4</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Vaccination | Mpox | Poxvirus | CDC [Internet]. [cited 2023 May 26]. Available from: https://www.cdc.gov/poxvirus/mpox/interim-considerations/overview.html</w:t>
      </w:r>
    </w:p>
    <w:p w14:paraId="52186E27" w14:textId="1B0B9630"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1</w:t>
      </w:r>
      <w:r w:rsidR="00E501E2">
        <w:rPr>
          <w:rFonts w:ascii="Times New Roman" w:hAnsi="Times New Roman" w:cs="Times New Roman"/>
          <w:sz w:val="24"/>
          <w:szCs w:val="24"/>
        </w:rPr>
        <w:t>5</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Baack BN, Abad N, Yankey D, et al. COVID-19 Vaccination Coverage and Intent Among Adults Aged 18–39 Years — United States, March–May 2021. </w:t>
      </w:r>
      <w:r w:rsidR="0095648D">
        <w:rPr>
          <w:rFonts w:ascii="Times New Roman" w:hAnsi="Times New Roman" w:cs="Times New Roman"/>
          <w:i/>
          <w:iCs/>
          <w:sz w:val="24"/>
          <w:szCs w:val="24"/>
        </w:rPr>
        <w:t xml:space="preserve">MMWR </w:t>
      </w:r>
      <w:r w:rsidRPr="0036144E">
        <w:rPr>
          <w:rFonts w:ascii="Times New Roman" w:hAnsi="Times New Roman" w:cs="Times New Roman"/>
          <w:i/>
          <w:iCs/>
          <w:sz w:val="24"/>
          <w:szCs w:val="24"/>
        </w:rPr>
        <w:t>Morb Mortal Wkly Rep</w:t>
      </w:r>
      <w:r w:rsidRPr="0036144E">
        <w:rPr>
          <w:rFonts w:ascii="Times New Roman" w:hAnsi="Times New Roman" w:cs="Times New Roman"/>
          <w:sz w:val="24"/>
          <w:szCs w:val="24"/>
        </w:rPr>
        <w:t>. 2021; 70(25):928</w:t>
      </w:r>
      <w:r w:rsidR="00E210E8">
        <w:rPr>
          <w:rFonts w:ascii="Times New Roman" w:hAnsi="Times New Roman" w:cs="Times New Roman"/>
          <w:sz w:val="24"/>
          <w:szCs w:val="24"/>
        </w:rPr>
        <w:t>-933</w:t>
      </w:r>
      <w:r w:rsidRPr="0036144E">
        <w:rPr>
          <w:rFonts w:ascii="Times New Roman" w:hAnsi="Times New Roman" w:cs="Times New Roman"/>
          <w:sz w:val="24"/>
          <w:szCs w:val="24"/>
        </w:rPr>
        <w:t xml:space="preserve">. </w:t>
      </w:r>
    </w:p>
    <w:p w14:paraId="0E46ADA1" w14:textId="4A66EB7F"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lastRenderedPageBreak/>
        <w:t>1</w:t>
      </w:r>
      <w:r w:rsidR="00E501E2">
        <w:rPr>
          <w:rFonts w:ascii="Times New Roman" w:hAnsi="Times New Roman" w:cs="Times New Roman"/>
          <w:sz w:val="24"/>
          <w:szCs w:val="24"/>
        </w:rPr>
        <w:t>6</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Hernández-Romieu AC, Sullivan PS, Rothenberg R, et al. Heterogeneity of HIV prevalence among the sexual networks of Black and White MSM in Atlanta: illuminating a mechanism for increased HIV risk for young Black MSM. </w:t>
      </w:r>
      <w:r w:rsidRPr="0036144E">
        <w:rPr>
          <w:rFonts w:ascii="Times New Roman" w:hAnsi="Times New Roman" w:cs="Times New Roman"/>
          <w:i/>
          <w:iCs/>
          <w:sz w:val="24"/>
          <w:szCs w:val="24"/>
        </w:rPr>
        <w:t>Sex Transm Dis</w:t>
      </w:r>
      <w:r w:rsidRPr="0036144E">
        <w:rPr>
          <w:rFonts w:ascii="Times New Roman" w:hAnsi="Times New Roman" w:cs="Times New Roman"/>
          <w:sz w:val="24"/>
          <w:szCs w:val="24"/>
        </w:rPr>
        <w:t>. 2015; 42(9):505</w:t>
      </w:r>
      <w:r w:rsidR="00584430">
        <w:rPr>
          <w:rFonts w:ascii="Times New Roman" w:hAnsi="Times New Roman" w:cs="Times New Roman"/>
          <w:sz w:val="24"/>
          <w:szCs w:val="24"/>
        </w:rPr>
        <w:t>-512</w:t>
      </w:r>
      <w:r w:rsidRPr="0036144E">
        <w:rPr>
          <w:rFonts w:ascii="Times New Roman" w:hAnsi="Times New Roman" w:cs="Times New Roman"/>
          <w:sz w:val="24"/>
          <w:szCs w:val="24"/>
        </w:rPr>
        <w:t xml:space="preserve">. </w:t>
      </w:r>
    </w:p>
    <w:p w14:paraId="487FBCB3" w14:textId="4F3A7FE4"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1</w:t>
      </w:r>
      <w:r w:rsidR="00E501E2">
        <w:rPr>
          <w:rFonts w:ascii="Times New Roman" w:hAnsi="Times New Roman" w:cs="Times New Roman"/>
          <w:sz w:val="24"/>
          <w:szCs w:val="24"/>
        </w:rPr>
        <w:t>7</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Linley L, Johnson AS, Song R, et al. Estimated HIV incidence and prevalence in the United States 2010–2019. </w:t>
      </w:r>
      <w:r w:rsidR="00ED7C37" w:rsidRPr="0036144E">
        <w:rPr>
          <w:rFonts w:ascii="Times New Roman" w:hAnsi="Times New Roman" w:cs="Times New Roman"/>
          <w:i/>
          <w:iCs/>
          <w:sz w:val="24"/>
          <w:szCs w:val="24"/>
        </w:rPr>
        <w:t>HIV Surveillance Report, Supplemental Report</w:t>
      </w:r>
      <w:r w:rsidR="00ED7C37">
        <w:rPr>
          <w:rFonts w:ascii="Times New Roman" w:hAnsi="Times New Roman" w:cs="Times New Roman"/>
          <w:sz w:val="24"/>
          <w:szCs w:val="24"/>
        </w:rPr>
        <w:t xml:space="preserve">. </w:t>
      </w:r>
      <w:r w:rsidRPr="0036144E">
        <w:rPr>
          <w:rFonts w:ascii="Times New Roman" w:hAnsi="Times New Roman" w:cs="Times New Roman"/>
          <w:sz w:val="24"/>
          <w:szCs w:val="24"/>
        </w:rPr>
        <w:t>2021</w:t>
      </w:r>
      <w:r w:rsidR="001D5C84">
        <w:rPr>
          <w:rFonts w:ascii="Times New Roman" w:hAnsi="Times New Roman" w:cs="Times New Roman"/>
          <w:sz w:val="24"/>
          <w:szCs w:val="24"/>
        </w:rPr>
        <w:t>;</w:t>
      </w:r>
      <w:r w:rsidRPr="0036144E">
        <w:rPr>
          <w:rFonts w:ascii="Times New Roman" w:hAnsi="Times New Roman" w:cs="Times New Roman"/>
          <w:sz w:val="24"/>
          <w:szCs w:val="24"/>
        </w:rPr>
        <w:t xml:space="preserve"> </w:t>
      </w:r>
      <w:r w:rsidR="008139FD">
        <w:rPr>
          <w:rFonts w:ascii="Times New Roman" w:hAnsi="Times New Roman" w:cs="Times New Roman"/>
          <w:sz w:val="24"/>
          <w:szCs w:val="24"/>
        </w:rPr>
        <w:t>26(1):1-81.</w:t>
      </w:r>
    </w:p>
    <w:p w14:paraId="6776F63E" w14:textId="7D10AEC8"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1</w:t>
      </w:r>
      <w:r w:rsidR="00E501E2">
        <w:rPr>
          <w:rFonts w:ascii="Times New Roman" w:hAnsi="Times New Roman" w:cs="Times New Roman"/>
          <w:sz w:val="24"/>
          <w:szCs w:val="24"/>
        </w:rPr>
        <w:t>8</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Grey JA, Bernstein KT, Sullivan PS, et al. Estimating the Population Sizes of Men Who Have Sex With Men in US States and Counties Using Data From the American Community Survey. </w:t>
      </w:r>
      <w:r w:rsidRPr="0036144E">
        <w:rPr>
          <w:rFonts w:ascii="Times New Roman" w:hAnsi="Times New Roman" w:cs="Times New Roman"/>
          <w:i/>
          <w:iCs/>
          <w:sz w:val="24"/>
          <w:szCs w:val="24"/>
        </w:rPr>
        <w:t>JMIR Public Heal Surveill</w:t>
      </w:r>
      <w:r w:rsidR="00525185">
        <w:rPr>
          <w:rFonts w:ascii="Times New Roman" w:hAnsi="Times New Roman" w:cs="Times New Roman"/>
          <w:i/>
          <w:iCs/>
          <w:sz w:val="24"/>
          <w:szCs w:val="24"/>
        </w:rPr>
        <w:t>.</w:t>
      </w:r>
      <w:r w:rsidRPr="0036144E">
        <w:rPr>
          <w:rFonts w:ascii="Times New Roman" w:hAnsi="Times New Roman" w:cs="Times New Roman"/>
          <w:sz w:val="24"/>
          <w:szCs w:val="24"/>
        </w:rPr>
        <w:t xml:space="preserve"> 2016;2(1)e14</w:t>
      </w:r>
      <w:r w:rsidR="00525185">
        <w:rPr>
          <w:rFonts w:ascii="Times New Roman" w:hAnsi="Times New Roman" w:cs="Times New Roman"/>
          <w:sz w:val="24"/>
          <w:szCs w:val="24"/>
        </w:rPr>
        <w:t>.</w:t>
      </w:r>
      <w:r w:rsidRPr="0036144E">
        <w:rPr>
          <w:rFonts w:ascii="Times New Roman" w:hAnsi="Times New Roman" w:cs="Times New Roman"/>
          <w:sz w:val="24"/>
          <w:szCs w:val="24"/>
        </w:rPr>
        <w:t xml:space="preserve"> </w:t>
      </w:r>
    </w:p>
    <w:p w14:paraId="59D192D8" w14:textId="1AAFC43D"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1</w:t>
      </w:r>
      <w:r w:rsidR="00E501E2">
        <w:rPr>
          <w:rFonts w:ascii="Times New Roman" w:hAnsi="Times New Roman" w:cs="Times New Roman"/>
          <w:sz w:val="24"/>
          <w:szCs w:val="24"/>
        </w:rPr>
        <w:t>9</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Mitjà O, Alemany A, Marks M, et al. Mpox in people with advanced HIV infection: a global case series. </w:t>
      </w:r>
      <w:r w:rsidRPr="0036144E">
        <w:rPr>
          <w:rFonts w:ascii="Times New Roman" w:hAnsi="Times New Roman" w:cs="Times New Roman"/>
          <w:i/>
          <w:iCs/>
          <w:sz w:val="24"/>
          <w:szCs w:val="24"/>
        </w:rPr>
        <w:t>Lancet</w:t>
      </w:r>
      <w:r w:rsidRPr="0036144E">
        <w:rPr>
          <w:rFonts w:ascii="Times New Roman" w:hAnsi="Times New Roman" w:cs="Times New Roman"/>
          <w:sz w:val="24"/>
          <w:szCs w:val="24"/>
        </w:rPr>
        <w:t>.</w:t>
      </w:r>
      <w:r w:rsidR="00573108">
        <w:rPr>
          <w:rFonts w:ascii="Times New Roman" w:hAnsi="Times New Roman" w:cs="Times New Roman"/>
          <w:sz w:val="24"/>
          <w:szCs w:val="24"/>
        </w:rPr>
        <w:t xml:space="preserve"> </w:t>
      </w:r>
      <w:r w:rsidRPr="0036144E">
        <w:rPr>
          <w:rFonts w:ascii="Times New Roman" w:hAnsi="Times New Roman" w:cs="Times New Roman"/>
          <w:sz w:val="24"/>
          <w:szCs w:val="24"/>
        </w:rPr>
        <w:t xml:space="preserve">2023; 401(10380):939–949. </w:t>
      </w:r>
    </w:p>
    <w:p w14:paraId="57FB5F01" w14:textId="73A9451E" w:rsidR="00602146" w:rsidRPr="0036144E" w:rsidRDefault="00E501E2" w:rsidP="0036144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2</w:t>
      </w:r>
      <w:r w:rsidRPr="00A91C55">
        <w:rPr>
          <w:rFonts w:ascii="Times New Roman" w:hAnsi="Times New Roman" w:cs="Times New Roman"/>
          <w:sz w:val="24"/>
          <w:szCs w:val="24"/>
        </w:rPr>
        <w:t>0</w:t>
      </w:r>
      <w:r w:rsidR="00602146" w:rsidRPr="0036144E">
        <w:rPr>
          <w:rFonts w:ascii="Times New Roman" w:hAnsi="Times New Roman" w:cs="Times New Roman"/>
          <w:sz w:val="24"/>
          <w:szCs w:val="24"/>
        </w:rPr>
        <w:t xml:space="preserve">. </w:t>
      </w:r>
      <w:r w:rsidR="00602146" w:rsidRPr="0036144E">
        <w:rPr>
          <w:rFonts w:ascii="Times New Roman" w:hAnsi="Times New Roman" w:cs="Times New Roman"/>
          <w:sz w:val="24"/>
          <w:szCs w:val="24"/>
        </w:rPr>
        <w:tab/>
        <w:t>Adult Immunization Schedule – Healthcare Providers | CDC [Internet]. [cited 2023 May 19]. Available from: https://www.cdc.gov/vaccines/schedules/hcp/imz/adult.html</w:t>
      </w:r>
    </w:p>
    <w:p w14:paraId="617890D6" w14:textId="25FF44C2"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2</w:t>
      </w:r>
      <w:r w:rsidR="00E501E2" w:rsidRPr="00A91C55">
        <w:rPr>
          <w:rFonts w:ascii="Times New Roman" w:hAnsi="Times New Roman" w:cs="Times New Roman"/>
          <w:sz w:val="24"/>
          <w:szCs w:val="24"/>
        </w:rPr>
        <w:t>1</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Aral SO, Blanchard JF. The Program Science initiative: improving the planning, implementation and evaluation of HIV/STI prevention programs. </w:t>
      </w:r>
      <w:r w:rsidRPr="0036144E">
        <w:rPr>
          <w:rFonts w:ascii="Times New Roman" w:hAnsi="Times New Roman" w:cs="Times New Roman"/>
          <w:i/>
          <w:iCs/>
          <w:sz w:val="24"/>
          <w:szCs w:val="24"/>
        </w:rPr>
        <w:t>Sex Transm Infect</w:t>
      </w:r>
      <w:r w:rsidRPr="0036144E">
        <w:rPr>
          <w:rFonts w:ascii="Times New Roman" w:hAnsi="Times New Roman" w:cs="Times New Roman"/>
          <w:sz w:val="24"/>
          <w:szCs w:val="24"/>
        </w:rPr>
        <w:t>. 2012; 88(3):157–159.</w:t>
      </w:r>
    </w:p>
    <w:p w14:paraId="69595C06" w14:textId="170382A5"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2</w:t>
      </w:r>
      <w:r w:rsidR="00E501E2">
        <w:rPr>
          <w:rFonts w:ascii="Times New Roman" w:hAnsi="Times New Roman" w:cs="Times New Roman"/>
          <w:sz w:val="24"/>
          <w:szCs w:val="24"/>
        </w:rPr>
        <w:t>2</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Charniga K, Masters NB, Slayton RB, et al. Estimating the incubation period of monkeypox virus during the 2022 multi-national outbreak. </w:t>
      </w:r>
      <w:r w:rsidRPr="0036144E">
        <w:rPr>
          <w:rFonts w:ascii="Times New Roman" w:hAnsi="Times New Roman" w:cs="Times New Roman"/>
          <w:i/>
          <w:iCs/>
          <w:sz w:val="24"/>
          <w:szCs w:val="24"/>
        </w:rPr>
        <w:t>medRxiv</w:t>
      </w:r>
      <w:r w:rsidRPr="0036144E">
        <w:rPr>
          <w:rFonts w:ascii="Times New Roman" w:hAnsi="Times New Roman" w:cs="Times New Roman"/>
          <w:sz w:val="24"/>
          <w:szCs w:val="24"/>
        </w:rPr>
        <w:t xml:space="preserve">. 2022; </w:t>
      </w:r>
      <w:r w:rsidR="00E8103F">
        <w:rPr>
          <w:rFonts w:ascii="Times New Roman" w:hAnsi="Times New Roman" w:cs="Times New Roman"/>
          <w:sz w:val="24"/>
          <w:szCs w:val="24"/>
        </w:rPr>
        <w:t>2022-06.</w:t>
      </w:r>
    </w:p>
    <w:p w14:paraId="242C3CCE" w14:textId="04C067B3" w:rsidR="00602146" w:rsidRPr="0036144E" w:rsidRDefault="00602146" w:rsidP="0036144E">
      <w:pPr>
        <w:spacing w:line="480" w:lineRule="auto"/>
        <w:ind w:left="720" w:hanging="720"/>
        <w:rPr>
          <w:rFonts w:ascii="Times New Roman" w:hAnsi="Times New Roman" w:cs="Times New Roman"/>
          <w:sz w:val="24"/>
          <w:szCs w:val="24"/>
        </w:rPr>
      </w:pPr>
      <w:r w:rsidRPr="0036144E">
        <w:rPr>
          <w:rFonts w:ascii="Times New Roman" w:hAnsi="Times New Roman" w:cs="Times New Roman"/>
          <w:sz w:val="24"/>
          <w:szCs w:val="24"/>
        </w:rPr>
        <w:t>2</w:t>
      </w:r>
      <w:r w:rsidR="00E501E2">
        <w:rPr>
          <w:rFonts w:ascii="Times New Roman" w:hAnsi="Times New Roman" w:cs="Times New Roman"/>
          <w:sz w:val="24"/>
          <w:szCs w:val="24"/>
        </w:rPr>
        <w:t>3</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Farley TA, Cohen DA, Elkins W. Asymptomatic sexually transmitted diseases: the case for screening. </w:t>
      </w:r>
      <w:r w:rsidRPr="0036144E">
        <w:rPr>
          <w:rFonts w:ascii="Times New Roman" w:hAnsi="Times New Roman" w:cs="Times New Roman"/>
          <w:i/>
          <w:iCs/>
          <w:sz w:val="24"/>
          <w:szCs w:val="24"/>
        </w:rPr>
        <w:t>Prev Med</w:t>
      </w:r>
      <w:r w:rsidRPr="0036144E">
        <w:rPr>
          <w:rFonts w:ascii="Times New Roman" w:hAnsi="Times New Roman" w:cs="Times New Roman"/>
          <w:sz w:val="24"/>
          <w:szCs w:val="24"/>
        </w:rPr>
        <w:t xml:space="preserve">. 2003; 36(4):502–509. </w:t>
      </w:r>
    </w:p>
    <w:p w14:paraId="50257085" w14:textId="6BB81256" w:rsidR="00602146" w:rsidRPr="0036144E" w:rsidRDefault="00602146" w:rsidP="0036144E">
      <w:pPr>
        <w:spacing w:line="480" w:lineRule="auto"/>
        <w:ind w:left="640" w:hanging="640"/>
        <w:rPr>
          <w:rFonts w:ascii="Times New Roman" w:hAnsi="Times New Roman" w:cs="Times New Roman"/>
          <w:sz w:val="24"/>
          <w:szCs w:val="24"/>
        </w:rPr>
      </w:pPr>
      <w:r w:rsidRPr="0036144E">
        <w:rPr>
          <w:rFonts w:ascii="Times New Roman" w:hAnsi="Times New Roman" w:cs="Times New Roman"/>
          <w:sz w:val="24"/>
          <w:szCs w:val="24"/>
        </w:rPr>
        <w:lastRenderedPageBreak/>
        <w:t>2</w:t>
      </w:r>
      <w:r w:rsidR="00E501E2">
        <w:rPr>
          <w:rFonts w:ascii="Times New Roman" w:hAnsi="Times New Roman" w:cs="Times New Roman"/>
          <w:sz w:val="24"/>
          <w:szCs w:val="24"/>
        </w:rPr>
        <w:t>4</w:t>
      </w:r>
      <w:r w:rsidRPr="0036144E">
        <w:rPr>
          <w:rFonts w:ascii="Times New Roman" w:hAnsi="Times New Roman" w:cs="Times New Roman"/>
          <w:sz w:val="24"/>
          <w:szCs w:val="24"/>
        </w:rPr>
        <w:t xml:space="preserve">. </w:t>
      </w:r>
      <w:r w:rsidRPr="0036144E">
        <w:rPr>
          <w:rFonts w:ascii="Times New Roman" w:hAnsi="Times New Roman" w:cs="Times New Roman"/>
          <w:sz w:val="24"/>
          <w:szCs w:val="24"/>
        </w:rPr>
        <w:tab/>
        <w:t xml:space="preserve">Jenness SM, Weiss KM, Goodreau SM, et al. Incidence of Gonorrhea and Chlamydia Following Human Immunodeficiency Virus Preexposure Prophylaxis Among Men Who Have Sex With Men: A Modeling Study. </w:t>
      </w:r>
      <w:r w:rsidRPr="0036144E">
        <w:rPr>
          <w:rFonts w:ascii="Times New Roman" w:hAnsi="Times New Roman" w:cs="Times New Roman"/>
          <w:i/>
          <w:iCs/>
          <w:sz w:val="24"/>
          <w:szCs w:val="24"/>
        </w:rPr>
        <w:t>Clin Infect Dis</w:t>
      </w:r>
      <w:r w:rsidRPr="0036144E">
        <w:rPr>
          <w:rFonts w:ascii="Times New Roman" w:hAnsi="Times New Roman" w:cs="Times New Roman"/>
          <w:sz w:val="24"/>
          <w:szCs w:val="24"/>
        </w:rPr>
        <w:t xml:space="preserve">. 2017; 65(5):712–718. </w:t>
      </w:r>
    </w:p>
    <w:p w14:paraId="7F93075D" w14:textId="5BDBD60A" w:rsidR="007D3563" w:rsidRDefault="007D3563" w:rsidP="00C003A0">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3943880" w14:textId="155D07BA"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lastRenderedPageBreak/>
        <w:t xml:space="preserve">Table 1: </w:t>
      </w:r>
      <w:r w:rsidR="00787FD2">
        <w:rPr>
          <w:rFonts w:ascii="Times New Roman" w:hAnsi="Times New Roman" w:cs="Times New Roman"/>
          <w:sz w:val="24"/>
          <w:szCs w:val="24"/>
        </w:rPr>
        <w:t>M</w:t>
      </w:r>
      <w:r w:rsidRPr="00FE4866">
        <w:rPr>
          <w:rFonts w:ascii="Times New Roman" w:hAnsi="Times New Roman" w:cs="Times New Roman"/>
          <w:sz w:val="24"/>
          <w:szCs w:val="24"/>
        </w:rPr>
        <w:t>odel parameters</w:t>
      </w:r>
      <w:r w:rsidR="00CA0196" w:rsidRPr="00FE4866">
        <w:rPr>
          <w:rFonts w:ascii="Times New Roman" w:hAnsi="Times New Roman" w:cs="Times New Roman"/>
          <w:sz w:val="24"/>
          <w:szCs w:val="24"/>
        </w:rPr>
        <w:t xml:space="preserve">. Values </w:t>
      </w:r>
      <w:r w:rsidR="00E87CC7">
        <w:rPr>
          <w:rFonts w:ascii="Times New Roman" w:hAnsi="Times New Roman" w:cs="Times New Roman"/>
          <w:sz w:val="24"/>
          <w:szCs w:val="24"/>
        </w:rPr>
        <w:t xml:space="preserve">marked ‘Prior’ represent the prior range of values for our fitting procedure. Values marked ‘Posterior’ represent the median and interquartile range of values fit to case data. </w:t>
      </w:r>
    </w:p>
    <w:tbl>
      <w:tblPr>
        <w:tblStyle w:val="TableGrid"/>
        <w:tblW w:w="0" w:type="auto"/>
        <w:tblLook w:val="04A0" w:firstRow="1" w:lastRow="0" w:firstColumn="1" w:lastColumn="0" w:noHBand="0" w:noVBand="1"/>
      </w:tblPr>
      <w:tblGrid>
        <w:gridCol w:w="3116"/>
        <w:gridCol w:w="3117"/>
        <w:gridCol w:w="3117"/>
      </w:tblGrid>
      <w:tr w:rsidR="00106CBE" w:rsidRPr="00FE4866" w14:paraId="1C503A93" w14:textId="77777777" w:rsidTr="611F906E">
        <w:tc>
          <w:tcPr>
            <w:tcW w:w="3116" w:type="dxa"/>
          </w:tcPr>
          <w:p w14:paraId="48486249" w14:textId="77777777" w:rsidR="00106CBE" w:rsidRPr="00FE4866" w:rsidRDefault="00106CBE" w:rsidP="00C003A0">
            <w:pPr>
              <w:spacing w:line="480" w:lineRule="auto"/>
              <w:rPr>
                <w:rFonts w:ascii="Times New Roman" w:hAnsi="Times New Roman" w:cs="Times New Roman"/>
                <w:b/>
                <w:bCs/>
                <w:sz w:val="24"/>
                <w:szCs w:val="24"/>
              </w:rPr>
            </w:pPr>
            <w:r w:rsidRPr="00FE4866">
              <w:rPr>
                <w:rFonts w:ascii="Times New Roman" w:hAnsi="Times New Roman" w:cs="Times New Roman"/>
                <w:b/>
                <w:bCs/>
                <w:sz w:val="24"/>
                <w:szCs w:val="24"/>
              </w:rPr>
              <w:t>Parameter Description</w:t>
            </w:r>
          </w:p>
        </w:tc>
        <w:tc>
          <w:tcPr>
            <w:tcW w:w="3117" w:type="dxa"/>
          </w:tcPr>
          <w:p w14:paraId="1BEF77EB" w14:textId="77777777" w:rsidR="00106CBE" w:rsidRPr="00FE4866" w:rsidRDefault="00106CBE" w:rsidP="00C003A0">
            <w:pPr>
              <w:spacing w:line="480" w:lineRule="auto"/>
              <w:rPr>
                <w:rFonts w:ascii="Times New Roman" w:hAnsi="Times New Roman" w:cs="Times New Roman"/>
                <w:b/>
                <w:bCs/>
                <w:sz w:val="24"/>
                <w:szCs w:val="24"/>
              </w:rPr>
            </w:pPr>
            <w:r w:rsidRPr="00FE4866">
              <w:rPr>
                <w:rFonts w:ascii="Times New Roman" w:hAnsi="Times New Roman" w:cs="Times New Roman"/>
                <w:b/>
                <w:bCs/>
                <w:sz w:val="24"/>
                <w:szCs w:val="24"/>
              </w:rPr>
              <w:t>Value</w:t>
            </w:r>
          </w:p>
        </w:tc>
        <w:tc>
          <w:tcPr>
            <w:tcW w:w="3117" w:type="dxa"/>
          </w:tcPr>
          <w:p w14:paraId="4CD82D57" w14:textId="77777777" w:rsidR="00106CBE" w:rsidRPr="00FE4866" w:rsidRDefault="00106CBE" w:rsidP="00C003A0">
            <w:pPr>
              <w:spacing w:line="480" w:lineRule="auto"/>
              <w:rPr>
                <w:rFonts w:ascii="Times New Roman" w:hAnsi="Times New Roman" w:cs="Times New Roman"/>
                <w:b/>
                <w:bCs/>
                <w:sz w:val="24"/>
                <w:szCs w:val="24"/>
              </w:rPr>
            </w:pPr>
            <w:r w:rsidRPr="00FE4866">
              <w:rPr>
                <w:rFonts w:ascii="Times New Roman" w:hAnsi="Times New Roman" w:cs="Times New Roman"/>
                <w:b/>
                <w:bCs/>
                <w:sz w:val="24"/>
                <w:szCs w:val="24"/>
              </w:rPr>
              <w:t>Source</w:t>
            </w:r>
          </w:p>
        </w:tc>
      </w:tr>
      <w:tr w:rsidR="00106CBE" w:rsidRPr="00FE4866" w14:paraId="5BA1D51D" w14:textId="77777777" w:rsidTr="611F906E">
        <w:tc>
          <w:tcPr>
            <w:tcW w:w="9350" w:type="dxa"/>
            <w:gridSpan w:val="3"/>
            <w:shd w:val="clear" w:color="auto" w:fill="D9D9D9" w:themeFill="background1" w:themeFillShade="D9"/>
          </w:tcPr>
          <w:p w14:paraId="4CE3D652"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Initial Conditions</w:t>
            </w:r>
          </w:p>
        </w:tc>
      </w:tr>
      <w:tr w:rsidR="00106CBE" w:rsidRPr="00FE4866" w14:paraId="5AF8CB84" w14:textId="77777777" w:rsidTr="611F906E">
        <w:tc>
          <w:tcPr>
            <w:tcW w:w="3116" w:type="dxa"/>
          </w:tcPr>
          <w:p w14:paraId="6A79A4C1"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Population size</w:t>
            </w:r>
          </w:p>
        </w:tc>
        <w:tc>
          <w:tcPr>
            <w:tcW w:w="3117" w:type="dxa"/>
          </w:tcPr>
          <w:p w14:paraId="57B27D8B" w14:textId="4607F734" w:rsidR="00106CBE" w:rsidRPr="00FE4866" w:rsidRDefault="00862236"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16</w:t>
            </w:r>
            <w:r w:rsidR="00106CBE" w:rsidRPr="00FE4866">
              <w:rPr>
                <w:rFonts w:ascii="Times New Roman" w:hAnsi="Times New Roman" w:cs="Times New Roman"/>
                <w:sz w:val="24"/>
                <w:szCs w:val="24"/>
              </w:rPr>
              <w:t>7,</w:t>
            </w:r>
            <w:r w:rsidRPr="00FE4866">
              <w:rPr>
                <w:rFonts w:ascii="Times New Roman" w:hAnsi="Times New Roman" w:cs="Times New Roman"/>
                <w:sz w:val="24"/>
                <w:szCs w:val="24"/>
              </w:rPr>
              <w:t>0</w:t>
            </w:r>
            <w:r w:rsidR="00106CBE" w:rsidRPr="00FE4866">
              <w:rPr>
                <w:rFonts w:ascii="Times New Roman" w:hAnsi="Times New Roman" w:cs="Times New Roman"/>
                <w:sz w:val="24"/>
                <w:szCs w:val="24"/>
              </w:rPr>
              <w:t>00</w:t>
            </w:r>
          </w:p>
        </w:tc>
        <w:tc>
          <w:tcPr>
            <w:tcW w:w="3117" w:type="dxa"/>
          </w:tcPr>
          <w:p w14:paraId="758719E1" w14:textId="38EE0DD4" w:rsidR="00106CBE" w:rsidRPr="00FE4866" w:rsidRDefault="00C16A0D" w:rsidP="00C003A0">
            <w:pPr>
              <w:spacing w:line="480" w:lineRule="auto"/>
              <w:rPr>
                <w:rFonts w:ascii="Times New Roman" w:hAnsi="Times New Roman" w:cs="Times New Roman"/>
                <w:sz w:val="24"/>
                <w:szCs w:val="24"/>
              </w:rPr>
            </w:pPr>
            <w:r w:rsidRPr="00321659">
              <w:rPr>
                <w:rFonts w:ascii="Times New Roman" w:hAnsi="Times New Roman" w:cs="Times New Roman"/>
                <w:noProof/>
                <w:sz w:val="24"/>
                <w:szCs w:val="24"/>
              </w:rPr>
              <w:t>EpiQuery - Community Health Survey 2020</w:t>
            </w:r>
            <w:r>
              <w:rPr>
                <w:rFonts w:ascii="Times New Roman" w:hAnsi="Times New Roman" w:cs="Times New Roman"/>
                <w:noProof/>
                <w:sz w:val="24"/>
                <w:szCs w:val="24"/>
              </w:rPr>
              <w:t xml:space="preserve">: NYC </w:t>
            </w:r>
            <w:r w:rsidRPr="00321659">
              <w:rPr>
                <w:rFonts w:ascii="Times New Roman" w:hAnsi="Times New Roman" w:cs="Times New Roman"/>
                <w:noProof/>
                <w:sz w:val="24"/>
                <w:szCs w:val="24"/>
              </w:rPr>
              <w:t>D</w:t>
            </w:r>
            <w:r>
              <w:rPr>
                <w:rFonts w:ascii="Times New Roman" w:hAnsi="Times New Roman" w:cs="Times New Roman"/>
                <w:noProof/>
                <w:sz w:val="24"/>
                <w:szCs w:val="24"/>
              </w:rPr>
              <w:t>epartment</w:t>
            </w:r>
            <w:r w:rsidRPr="00321659">
              <w:rPr>
                <w:rFonts w:ascii="Times New Roman" w:hAnsi="Times New Roman" w:cs="Times New Roman"/>
                <w:noProof/>
                <w:sz w:val="24"/>
                <w:szCs w:val="24"/>
              </w:rPr>
              <w:t xml:space="preserve"> of H</w:t>
            </w:r>
            <w:r>
              <w:rPr>
                <w:rFonts w:ascii="Times New Roman" w:hAnsi="Times New Roman" w:cs="Times New Roman"/>
                <w:noProof/>
                <w:sz w:val="24"/>
                <w:szCs w:val="24"/>
              </w:rPr>
              <w:t>ealth</w:t>
            </w:r>
            <w:r w:rsidRPr="00321659">
              <w:rPr>
                <w:rFonts w:ascii="Times New Roman" w:hAnsi="Times New Roman" w:cs="Times New Roman"/>
                <w:noProof/>
                <w:sz w:val="24"/>
                <w:szCs w:val="24"/>
              </w:rPr>
              <w:t xml:space="preserve"> and M</w:t>
            </w:r>
            <w:r>
              <w:rPr>
                <w:rFonts w:ascii="Times New Roman" w:hAnsi="Times New Roman" w:cs="Times New Roman"/>
                <w:noProof/>
                <w:sz w:val="24"/>
                <w:szCs w:val="24"/>
              </w:rPr>
              <w:t>ental Hygeine</w:t>
            </w:r>
            <w:r w:rsidRPr="00321659">
              <w:rPr>
                <w:rFonts w:ascii="Times New Roman" w:hAnsi="Times New Roman" w:cs="Times New Roman"/>
                <w:noProof/>
                <w:sz w:val="24"/>
                <w:szCs w:val="24"/>
              </w:rPr>
              <w:t>.</w:t>
            </w:r>
          </w:p>
        </w:tc>
      </w:tr>
      <w:tr w:rsidR="00106CBE" w:rsidRPr="00FE4866" w14:paraId="30989A71" w14:textId="77777777" w:rsidTr="611F906E">
        <w:tc>
          <w:tcPr>
            <w:tcW w:w="3116" w:type="dxa"/>
          </w:tcPr>
          <w:p w14:paraId="15A46DAF"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Initial number infectious individuals</w:t>
            </w:r>
          </w:p>
        </w:tc>
        <w:tc>
          <w:tcPr>
            <w:tcW w:w="3117" w:type="dxa"/>
          </w:tcPr>
          <w:p w14:paraId="6010872C" w14:textId="5E960051"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5</w:t>
            </w:r>
          </w:p>
        </w:tc>
        <w:tc>
          <w:tcPr>
            <w:tcW w:w="3117" w:type="dxa"/>
          </w:tcPr>
          <w:p w14:paraId="751E9074"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Model Assumption</w:t>
            </w:r>
          </w:p>
        </w:tc>
      </w:tr>
      <w:tr w:rsidR="00106CBE" w:rsidRPr="00FE4866" w14:paraId="3152F1D5" w14:textId="77777777" w:rsidTr="611F906E">
        <w:tc>
          <w:tcPr>
            <w:tcW w:w="3116" w:type="dxa"/>
          </w:tcPr>
          <w:p w14:paraId="6969B4E5"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Date seeded with initial infections</w:t>
            </w:r>
          </w:p>
        </w:tc>
        <w:tc>
          <w:tcPr>
            <w:tcW w:w="3117" w:type="dxa"/>
          </w:tcPr>
          <w:p w14:paraId="174D98D9" w14:textId="059A1C4B"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 xml:space="preserve">May </w:t>
            </w:r>
            <w:r w:rsidR="006D1CC2">
              <w:rPr>
                <w:rFonts w:ascii="Times New Roman" w:hAnsi="Times New Roman" w:cs="Times New Roman"/>
                <w:sz w:val="24"/>
                <w:szCs w:val="24"/>
              </w:rPr>
              <w:t>14</w:t>
            </w:r>
            <w:r w:rsidRPr="00FE4866">
              <w:rPr>
                <w:rFonts w:ascii="Times New Roman" w:hAnsi="Times New Roman" w:cs="Times New Roman"/>
                <w:sz w:val="24"/>
                <w:szCs w:val="24"/>
                <w:vertAlign w:val="superscript"/>
              </w:rPr>
              <w:t>th</w:t>
            </w:r>
            <w:r w:rsidRPr="00FE4866">
              <w:rPr>
                <w:rFonts w:ascii="Times New Roman" w:hAnsi="Times New Roman" w:cs="Times New Roman"/>
                <w:sz w:val="24"/>
                <w:szCs w:val="24"/>
              </w:rPr>
              <w:t xml:space="preserve"> </w:t>
            </w:r>
          </w:p>
        </w:tc>
        <w:tc>
          <w:tcPr>
            <w:tcW w:w="3117" w:type="dxa"/>
          </w:tcPr>
          <w:p w14:paraId="16ED86A4" w14:textId="3E4CC389" w:rsidR="00106CBE" w:rsidRPr="00FE4866" w:rsidRDefault="009B755C" w:rsidP="00C003A0">
            <w:pPr>
              <w:spacing w:line="480" w:lineRule="auto"/>
              <w:rPr>
                <w:rFonts w:ascii="Times New Roman" w:hAnsi="Times New Roman" w:cs="Times New Roman"/>
                <w:sz w:val="24"/>
                <w:szCs w:val="24"/>
              </w:rPr>
            </w:pPr>
            <w:r>
              <w:rPr>
                <w:rFonts w:ascii="Times New Roman" w:hAnsi="Times New Roman" w:cs="Times New Roman"/>
                <w:sz w:val="24"/>
                <w:szCs w:val="24"/>
              </w:rPr>
              <w:t xml:space="preserve">Selected to </w:t>
            </w:r>
            <w:r w:rsidR="00807656">
              <w:rPr>
                <w:rFonts w:ascii="Times New Roman" w:hAnsi="Times New Roman" w:cs="Times New Roman"/>
                <w:sz w:val="24"/>
                <w:szCs w:val="24"/>
              </w:rPr>
              <w:t>align date of 5 cases in median model output and case reports</w:t>
            </w:r>
          </w:p>
        </w:tc>
      </w:tr>
      <w:tr w:rsidR="0032436E" w:rsidRPr="00FE4866" w14:paraId="54554141" w14:textId="77777777" w:rsidTr="0036144E">
        <w:tc>
          <w:tcPr>
            <w:tcW w:w="9350" w:type="dxa"/>
            <w:gridSpan w:val="3"/>
            <w:shd w:val="clear" w:color="auto" w:fill="D9D9D9" w:themeFill="background1" w:themeFillShade="D9"/>
          </w:tcPr>
          <w:p w14:paraId="4D97D1B7" w14:textId="74951E1B" w:rsidR="0032436E" w:rsidRDefault="000F58DA" w:rsidP="00C003A0">
            <w:pPr>
              <w:spacing w:line="480" w:lineRule="auto"/>
              <w:rPr>
                <w:rFonts w:ascii="Times New Roman" w:hAnsi="Times New Roman" w:cs="Times New Roman"/>
                <w:sz w:val="24"/>
                <w:szCs w:val="24"/>
              </w:rPr>
            </w:pPr>
            <w:r>
              <w:rPr>
                <w:rFonts w:ascii="Times New Roman" w:hAnsi="Times New Roman" w:cs="Times New Roman"/>
                <w:sz w:val="24"/>
                <w:szCs w:val="24"/>
              </w:rPr>
              <w:t>Surge Period Parameters</w:t>
            </w:r>
          </w:p>
        </w:tc>
      </w:tr>
      <w:tr w:rsidR="00106CBE" w:rsidRPr="00FE4866" w14:paraId="2162D443" w14:textId="77777777" w:rsidTr="611F906E">
        <w:tc>
          <w:tcPr>
            <w:tcW w:w="3116" w:type="dxa"/>
          </w:tcPr>
          <w:p w14:paraId="56145151" w14:textId="4B5675CC" w:rsidR="00106CBE" w:rsidRPr="00FE4866" w:rsidRDefault="006A1334" w:rsidP="00C003A0">
            <w:pPr>
              <w:spacing w:line="480" w:lineRule="auto"/>
              <w:rPr>
                <w:rFonts w:ascii="Times New Roman" w:hAnsi="Times New Roman" w:cs="Times New Roman"/>
                <w:sz w:val="24"/>
                <w:szCs w:val="24"/>
              </w:rPr>
            </w:pPr>
            <w:r>
              <w:rPr>
                <w:rFonts w:ascii="Times New Roman" w:hAnsi="Times New Roman" w:cs="Times New Roman"/>
                <w:sz w:val="24"/>
                <w:szCs w:val="24"/>
              </w:rPr>
              <w:t>Surge Duration</w:t>
            </w:r>
            <w:r w:rsidR="00FB6D7E">
              <w:rPr>
                <w:rFonts w:ascii="Times New Roman" w:hAnsi="Times New Roman" w:cs="Times New Roman"/>
                <w:sz w:val="24"/>
                <w:szCs w:val="24"/>
              </w:rPr>
              <w:t xml:space="preserve"> </w:t>
            </w:r>
            <w:r w:rsidR="00A243FC">
              <w:rPr>
                <w:rFonts w:ascii="Times New Roman" w:hAnsi="Times New Roman" w:cs="Times New Roman"/>
                <w:sz w:val="24"/>
                <w:szCs w:val="24"/>
              </w:rPr>
              <w:t xml:space="preserve">(days) </w:t>
            </w:r>
          </w:p>
        </w:tc>
        <w:tc>
          <w:tcPr>
            <w:tcW w:w="3117" w:type="dxa"/>
          </w:tcPr>
          <w:p w14:paraId="163B3AAB" w14:textId="312912EA" w:rsidR="00106CBE" w:rsidRPr="00BD533A" w:rsidRDefault="00A243FC" w:rsidP="00C003A0">
            <w:pPr>
              <w:spacing w:line="480" w:lineRule="auto"/>
              <w:rPr>
                <w:rFonts w:ascii="Times New Roman" w:hAnsi="Times New Roman" w:cs="Times New Roman"/>
                <w:sz w:val="24"/>
                <w:szCs w:val="24"/>
              </w:rPr>
            </w:pPr>
            <w:r w:rsidRPr="0036144E">
              <w:rPr>
                <w:rFonts w:ascii="Times New Roman" w:hAnsi="Times New Roman" w:cs="Times New Roman"/>
                <w:sz w:val="24"/>
                <w:szCs w:val="24"/>
              </w:rPr>
              <w:t xml:space="preserve">Prior: </w:t>
            </w:r>
            <w:r w:rsidR="005A5CAD" w:rsidRPr="00BD533A">
              <w:rPr>
                <w:rFonts w:ascii="Times New Roman" w:hAnsi="Times New Roman" w:cs="Times New Roman"/>
                <w:sz w:val="24"/>
                <w:szCs w:val="24"/>
              </w:rPr>
              <w:t>[</w:t>
            </w:r>
            <w:r w:rsidR="00E37073" w:rsidRPr="0036144E">
              <w:rPr>
                <w:rFonts w:ascii="Times New Roman" w:hAnsi="Times New Roman" w:cs="Times New Roman"/>
                <w:sz w:val="24"/>
                <w:szCs w:val="24"/>
              </w:rPr>
              <w:t>45</w:t>
            </w:r>
            <w:r w:rsidR="005A5CAD" w:rsidRPr="00BD533A">
              <w:rPr>
                <w:rFonts w:ascii="Times New Roman" w:hAnsi="Times New Roman" w:cs="Times New Roman"/>
                <w:sz w:val="24"/>
                <w:szCs w:val="24"/>
              </w:rPr>
              <w:t xml:space="preserve"> – </w:t>
            </w:r>
            <w:r w:rsidR="00BD150A" w:rsidRPr="0036144E">
              <w:rPr>
                <w:rFonts w:ascii="Times New Roman" w:hAnsi="Times New Roman" w:cs="Times New Roman"/>
                <w:sz w:val="24"/>
                <w:szCs w:val="24"/>
              </w:rPr>
              <w:t>1</w:t>
            </w:r>
            <w:r w:rsidR="00AF73F3" w:rsidRPr="0036144E">
              <w:rPr>
                <w:rFonts w:ascii="Times New Roman" w:hAnsi="Times New Roman" w:cs="Times New Roman"/>
                <w:sz w:val="24"/>
                <w:szCs w:val="24"/>
              </w:rPr>
              <w:t>30</w:t>
            </w:r>
            <w:r w:rsidR="005A5CAD" w:rsidRPr="00BD533A">
              <w:rPr>
                <w:rFonts w:ascii="Times New Roman" w:hAnsi="Times New Roman" w:cs="Times New Roman"/>
                <w:sz w:val="24"/>
                <w:szCs w:val="24"/>
              </w:rPr>
              <w:t>]</w:t>
            </w:r>
          </w:p>
          <w:p w14:paraId="64808191" w14:textId="0312F1C6" w:rsidR="00A243FC" w:rsidRPr="00BD533A" w:rsidRDefault="00A243FC" w:rsidP="00C003A0">
            <w:pPr>
              <w:spacing w:line="480" w:lineRule="auto"/>
              <w:rPr>
                <w:rFonts w:ascii="Times New Roman" w:hAnsi="Times New Roman" w:cs="Times New Roman"/>
                <w:sz w:val="24"/>
                <w:szCs w:val="24"/>
              </w:rPr>
            </w:pPr>
            <w:r w:rsidRPr="00BD533A">
              <w:rPr>
                <w:rFonts w:ascii="Times New Roman" w:hAnsi="Times New Roman" w:cs="Times New Roman"/>
                <w:sz w:val="24"/>
                <w:szCs w:val="24"/>
              </w:rPr>
              <w:t xml:space="preserve">Posterior: </w:t>
            </w:r>
            <w:r w:rsidR="008F3A81" w:rsidRPr="0036144E">
              <w:rPr>
                <w:rFonts w:ascii="Times New Roman" w:hAnsi="Times New Roman" w:cs="Times New Roman"/>
                <w:sz w:val="24"/>
                <w:szCs w:val="24"/>
              </w:rPr>
              <w:t xml:space="preserve">82 [65 – 106] </w:t>
            </w:r>
          </w:p>
        </w:tc>
        <w:tc>
          <w:tcPr>
            <w:tcW w:w="3117" w:type="dxa"/>
          </w:tcPr>
          <w:p w14:paraId="30F77C28"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Fit to case report data</w:t>
            </w:r>
          </w:p>
        </w:tc>
      </w:tr>
      <w:tr w:rsidR="003A64ED" w:rsidRPr="00FE4866" w14:paraId="6D97AD4B" w14:textId="77777777" w:rsidTr="611F906E">
        <w:tc>
          <w:tcPr>
            <w:tcW w:w="3116" w:type="dxa"/>
          </w:tcPr>
          <w:p w14:paraId="658C3EB5" w14:textId="7DC3D1FE" w:rsidR="003A64ED" w:rsidDel="000F58DA" w:rsidRDefault="006A1334" w:rsidP="00C003A0">
            <w:pPr>
              <w:spacing w:line="480" w:lineRule="auto"/>
              <w:rPr>
                <w:rFonts w:ascii="Times New Roman" w:hAnsi="Times New Roman" w:cs="Times New Roman"/>
                <w:sz w:val="24"/>
                <w:szCs w:val="24"/>
              </w:rPr>
            </w:pPr>
            <w:r>
              <w:rPr>
                <w:rFonts w:ascii="Times New Roman" w:hAnsi="Times New Roman" w:cs="Times New Roman"/>
                <w:sz w:val="24"/>
                <w:szCs w:val="24"/>
              </w:rPr>
              <w:t>Importation Rate</w:t>
            </w:r>
            <w:r w:rsidR="00EA37E2">
              <w:rPr>
                <w:rFonts w:ascii="Times New Roman" w:hAnsi="Times New Roman" w:cs="Times New Roman"/>
                <w:sz w:val="24"/>
                <w:szCs w:val="24"/>
              </w:rPr>
              <w:t xml:space="preserve"> (</w:t>
            </w:r>
            <w:r w:rsidR="00316449">
              <w:rPr>
                <w:rFonts w:ascii="Times New Roman" w:hAnsi="Times New Roman" w:cs="Times New Roman"/>
                <w:sz w:val="24"/>
                <w:szCs w:val="24"/>
              </w:rPr>
              <w:t>importation rate of infections during the surge period)</w:t>
            </w:r>
          </w:p>
        </w:tc>
        <w:tc>
          <w:tcPr>
            <w:tcW w:w="3117" w:type="dxa"/>
          </w:tcPr>
          <w:p w14:paraId="314BD57E" w14:textId="06C45E07" w:rsidR="003A64ED" w:rsidRPr="00BD533A" w:rsidRDefault="00A243FC" w:rsidP="00C003A0">
            <w:pPr>
              <w:spacing w:line="480" w:lineRule="auto"/>
              <w:rPr>
                <w:rFonts w:ascii="Times New Roman" w:hAnsi="Times New Roman" w:cs="Times New Roman"/>
                <w:sz w:val="24"/>
                <w:szCs w:val="24"/>
              </w:rPr>
            </w:pPr>
            <w:r w:rsidRPr="00BD533A">
              <w:rPr>
                <w:rFonts w:ascii="Times New Roman" w:hAnsi="Times New Roman" w:cs="Times New Roman"/>
                <w:sz w:val="24"/>
                <w:szCs w:val="24"/>
              </w:rPr>
              <w:t xml:space="preserve">Prior: </w:t>
            </w:r>
            <w:r w:rsidR="00BB7C20" w:rsidRPr="0036144E">
              <w:rPr>
                <w:rFonts w:ascii="Times New Roman" w:hAnsi="Times New Roman" w:cs="Times New Roman"/>
                <w:sz w:val="24"/>
                <w:szCs w:val="24"/>
              </w:rPr>
              <w:t xml:space="preserve">[0 – 3] </w:t>
            </w:r>
          </w:p>
          <w:p w14:paraId="504E9F10" w14:textId="37973795" w:rsidR="00A243FC" w:rsidRPr="00BD533A" w:rsidRDefault="00A243FC" w:rsidP="00C003A0">
            <w:pPr>
              <w:spacing w:line="480" w:lineRule="auto"/>
              <w:rPr>
                <w:rFonts w:ascii="Times New Roman" w:hAnsi="Times New Roman" w:cs="Times New Roman"/>
                <w:sz w:val="24"/>
                <w:szCs w:val="24"/>
              </w:rPr>
            </w:pPr>
            <w:r w:rsidRPr="00BD533A">
              <w:rPr>
                <w:rFonts w:ascii="Times New Roman" w:hAnsi="Times New Roman" w:cs="Times New Roman"/>
                <w:sz w:val="24"/>
                <w:szCs w:val="24"/>
              </w:rPr>
              <w:t>Posterior:</w:t>
            </w:r>
            <w:r w:rsidR="00C831A4" w:rsidRPr="0036144E">
              <w:rPr>
                <w:rFonts w:ascii="Times New Roman" w:hAnsi="Times New Roman" w:cs="Times New Roman"/>
                <w:sz w:val="24"/>
                <w:szCs w:val="24"/>
              </w:rPr>
              <w:t xml:space="preserve"> 2.0 [1.4 – 2.5]</w:t>
            </w:r>
          </w:p>
        </w:tc>
        <w:tc>
          <w:tcPr>
            <w:tcW w:w="3117" w:type="dxa"/>
          </w:tcPr>
          <w:p w14:paraId="73390592" w14:textId="7F047293" w:rsidR="003A64ED" w:rsidRPr="00FE4866" w:rsidRDefault="003A64ED"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Fit to case report data</w:t>
            </w:r>
          </w:p>
        </w:tc>
      </w:tr>
      <w:tr w:rsidR="003A64ED" w:rsidRPr="00FE4866" w14:paraId="68A67FEF" w14:textId="77777777" w:rsidTr="611F906E">
        <w:tc>
          <w:tcPr>
            <w:tcW w:w="3116" w:type="dxa"/>
          </w:tcPr>
          <w:p w14:paraId="43B7EDBF" w14:textId="0C679F11" w:rsidR="003A64ED" w:rsidDel="000F58DA" w:rsidRDefault="00BD7111" w:rsidP="00C003A0">
            <w:pPr>
              <w:spacing w:line="480" w:lineRule="auto"/>
              <w:rPr>
                <w:rFonts w:ascii="Times New Roman" w:hAnsi="Times New Roman" w:cs="Times New Roman"/>
                <w:sz w:val="24"/>
                <w:szCs w:val="24"/>
              </w:rPr>
            </w:pPr>
            <w:r>
              <w:rPr>
                <w:rFonts w:ascii="Times New Roman" w:hAnsi="Times New Roman" w:cs="Times New Roman"/>
                <w:sz w:val="24"/>
                <w:szCs w:val="24"/>
              </w:rPr>
              <w:t xml:space="preserve">Surge Transmission </w:t>
            </w:r>
            <w:r w:rsidR="00EA37E2">
              <w:rPr>
                <w:rFonts w:ascii="Times New Roman" w:hAnsi="Times New Roman" w:cs="Times New Roman"/>
                <w:sz w:val="24"/>
                <w:szCs w:val="24"/>
              </w:rPr>
              <w:t xml:space="preserve">(transmission rate due to extra-network MSM </w:t>
            </w:r>
            <w:r w:rsidR="00EA37E2">
              <w:rPr>
                <w:rFonts w:ascii="Times New Roman" w:hAnsi="Times New Roman" w:cs="Times New Roman"/>
                <w:sz w:val="24"/>
                <w:szCs w:val="24"/>
              </w:rPr>
              <w:lastRenderedPageBreak/>
              <w:t>gatherings during the surge period)</w:t>
            </w:r>
          </w:p>
        </w:tc>
        <w:tc>
          <w:tcPr>
            <w:tcW w:w="3117" w:type="dxa"/>
          </w:tcPr>
          <w:p w14:paraId="032741D2" w14:textId="5298006C" w:rsidR="003A64ED" w:rsidRPr="00BD533A" w:rsidRDefault="00A243FC" w:rsidP="00C003A0">
            <w:pPr>
              <w:spacing w:line="480" w:lineRule="auto"/>
              <w:rPr>
                <w:rFonts w:ascii="Times New Roman" w:hAnsi="Times New Roman" w:cs="Times New Roman"/>
                <w:sz w:val="24"/>
                <w:szCs w:val="24"/>
              </w:rPr>
            </w:pPr>
            <w:r w:rsidRPr="00BD533A">
              <w:rPr>
                <w:rFonts w:ascii="Times New Roman" w:hAnsi="Times New Roman" w:cs="Times New Roman"/>
                <w:sz w:val="24"/>
                <w:szCs w:val="24"/>
              </w:rPr>
              <w:lastRenderedPageBreak/>
              <w:t>Prior:</w:t>
            </w:r>
            <w:r w:rsidR="00BD540D" w:rsidRPr="0036144E">
              <w:rPr>
                <w:rFonts w:ascii="Times New Roman" w:hAnsi="Times New Roman" w:cs="Times New Roman"/>
                <w:sz w:val="24"/>
                <w:szCs w:val="24"/>
              </w:rPr>
              <w:t xml:space="preserve"> [0 – 0.5] </w:t>
            </w:r>
          </w:p>
          <w:p w14:paraId="02287E00" w14:textId="0170A96D" w:rsidR="00A243FC" w:rsidRPr="00BD533A" w:rsidRDefault="00A243FC" w:rsidP="00C003A0">
            <w:pPr>
              <w:spacing w:line="480" w:lineRule="auto"/>
              <w:rPr>
                <w:rFonts w:ascii="Times New Roman" w:hAnsi="Times New Roman" w:cs="Times New Roman"/>
                <w:sz w:val="24"/>
                <w:szCs w:val="24"/>
              </w:rPr>
            </w:pPr>
            <w:r w:rsidRPr="00BD533A">
              <w:rPr>
                <w:rFonts w:ascii="Times New Roman" w:hAnsi="Times New Roman" w:cs="Times New Roman"/>
                <w:sz w:val="24"/>
                <w:szCs w:val="24"/>
              </w:rPr>
              <w:t>Posterior:</w:t>
            </w:r>
            <w:r w:rsidR="00BD533A" w:rsidRPr="0036144E">
              <w:rPr>
                <w:rFonts w:ascii="Times New Roman" w:hAnsi="Times New Roman" w:cs="Times New Roman"/>
                <w:sz w:val="24"/>
                <w:szCs w:val="24"/>
              </w:rPr>
              <w:t xml:space="preserve"> 0.17 [0.13 – 0.23]</w:t>
            </w:r>
          </w:p>
        </w:tc>
        <w:tc>
          <w:tcPr>
            <w:tcW w:w="3117" w:type="dxa"/>
          </w:tcPr>
          <w:p w14:paraId="66766FA8" w14:textId="5279861E" w:rsidR="003A64ED" w:rsidRPr="00FE4866" w:rsidRDefault="003A64ED"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Fit to case report data</w:t>
            </w:r>
          </w:p>
        </w:tc>
      </w:tr>
      <w:tr w:rsidR="00106CBE" w:rsidRPr="00FE4866" w14:paraId="17A48F89" w14:textId="77777777" w:rsidTr="611F906E">
        <w:tc>
          <w:tcPr>
            <w:tcW w:w="9350" w:type="dxa"/>
            <w:gridSpan w:val="3"/>
            <w:shd w:val="clear" w:color="auto" w:fill="D9D9D9" w:themeFill="background1" w:themeFillShade="D9"/>
          </w:tcPr>
          <w:p w14:paraId="23D0ADB4"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Natural History Parameters</w:t>
            </w:r>
          </w:p>
        </w:tc>
      </w:tr>
      <w:tr w:rsidR="00106CBE" w:rsidRPr="00FE4866" w14:paraId="714E718A" w14:textId="77777777" w:rsidTr="611F906E">
        <w:tc>
          <w:tcPr>
            <w:tcW w:w="3116" w:type="dxa"/>
          </w:tcPr>
          <w:p w14:paraId="1F2336A4" w14:textId="1EDD231A" w:rsidR="00106CBE" w:rsidRPr="00FE4866" w:rsidRDefault="00B60A27" w:rsidP="00C003A0">
            <w:pPr>
              <w:spacing w:line="480" w:lineRule="auto"/>
              <w:rPr>
                <w:rFonts w:ascii="Times New Roman" w:hAnsi="Times New Roman" w:cs="Times New Roman"/>
                <w:sz w:val="24"/>
                <w:szCs w:val="24"/>
              </w:rPr>
            </w:pPr>
            <w:r>
              <w:rPr>
                <w:rFonts w:ascii="Times New Roman" w:hAnsi="Times New Roman" w:cs="Times New Roman"/>
                <w:sz w:val="24"/>
                <w:szCs w:val="24"/>
              </w:rPr>
              <w:t>Transmission Probability (</w:t>
            </w:r>
            <w:r w:rsidR="00106CBE" w:rsidRPr="00FE4866">
              <w:rPr>
                <w:rFonts w:ascii="Times New Roman" w:hAnsi="Times New Roman" w:cs="Times New Roman"/>
                <w:sz w:val="24"/>
                <w:szCs w:val="24"/>
              </w:rPr>
              <w:t>Probability of transmission per sexual contact</w:t>
            </w:r>
            <w:r>
              <w:rPr>
                <w:rFonts w:ascii="Times New Roman" w:hAnsi="Times New Roman" w:cs="Times New Roman"/>
                <w:sz w:val="24"/>
                <w:szCs w:val="24"/>
              </w:rPr>
              <w:t>)</w:t>
            </w:r>
          </w:p>
        </w:tc>
        <w:tc>
          <w:tcPr>
            <w:tcW w:w="3117" w:type="dxa"/>
          </w:tcPr>
          <w:p w14:paraId="02249F22" w14:textId="7B101C22" w:rsidR="00106CBE" w:rsidRPr="008F0821" w:rsidRDefault="001D09D3" w:rsidP="00C003A0">
            <w:pPr>
              <w:spacing w:line="480" w:lineRule="auto"/>
              <w:rPr>
                <w:rFonts w:ascii="Times New Roman" w:hAnsi="Times New Roman" w:cs="Times New Roman"/>
                <w:sz w:val="24"/>
                <w:szCs w:val="24"/>
              </w:rPr>
            </w:pPr>
            <w:r w:rsidRPr="008F0821">
              <w:rPr>
                <w:rFonts w:ascii="Times New Roman" w:hAnsi="Times New Roman" w:cs="Times New Roman"/>
                <w:sz w:val="24"/>
                <w:szCs w:val="24"/>
              </w:rPr>
              <w:t xml:space="preserve">Prior: </w:t>
            </w:r>
            <w:r w:rsidR="00BD540D" w:rsidRPr="0036144E">
              <w:rPr>
                <w:rFonts w:ascii="Times New Roman" w:hAnsi="Times New Roman" w:cs="Times New Roman"/>
                <w:sz w:val="24"/>
                <w:szCs w:val="24"/>
              </w:rPr>
              <w:t>1</w:t>
            </w:r>
            <w:r w:rsidR="006A02FB" w:rsidRPr="008F0821">
              <w:rPr>
                <w:rFonts w:ascii="Times New Roman" w:hAnsi="Times New Roman" w:cs="Times New Roman"/>
                <w:sz w:val="24"/>
                <w:szCs w:val="24"/>
              </w:rPr>
              <w:t>0%</w:t>
            </w:r>
            <w:r w:rsidR="005A5CAD" w:rsidRPr="008F0821">
              <w:rPr>
                <w:rFonts w:ascii="Times New Roman" w:hAnsi="Times New Roman" w:cs="Times New Roman"/>
                <w:sz w:val="24"/>
                <w:szCs w:val="24"/>
              </w:rPr>
              <w:t xml:space="preserve"> – </w:t>
            </w:r>
            <w:r w:rsidR="00BD540D" w:rsidRPr="0036144E">
              <w:rPr>
                <w:rFonts w:ascii="Times New Roman" w:hAnsi="Times New Roman" w:cs="Times New Roman"/>
                <w:sz w:val="24"/>
                <w:szCs w:val="24"/>
              </w:rPr>
              <w:t>9</w:t>
            </w:r>
            <w:r w:rsidR="00B72002" w:rsidRPr="008F0821">
              <w:rPr>
                <w:rFonts w:ascii="Times New Roman" w:hAnsi="Times New Roman" w:cs="Times New Roman"/>
                <w:sz w:val="24"/>
                <w:szCs w:val="24"/>
              </w:rPr>
              <w:t>0%</w:t>
            </w:r>
          </w:p>
          <w:p w14:paraId="24F3EA13" w14:textId="66591046" w:rsidR="001D09D3" w:rsidRPr="00FE4866" w:rsidRDefault="001D09D3" w:rsidP="00C003A0">
            <w:pPr>
              <w:spacing w:line="480" w:lineRule="auto"/>
              <w:rPr>
                <w:rFonts w:ascii="Times New Roman" w:hAnsi="Times New Roman" w:cs="Times New Roman"/>
                <w:sz w:val="24"/>
                <w:szCs w:val="24"/>
              </w:rPr>
            </w:pPr>
            <w:r w:rsidRPr="008F0821">
              <w:rPr>
                <w:rFonts w:ascii="Times New Roman" w:hAnsi="Times New Roman" w:cs="Times New Roman"/>
                <w:sz w:val="24"/>
                <w:szCs w:val="24"/>
              </w:rPr>
              <w:t xml:space="preserve">Posterior: </w:t>
            </w:r>
            <w:r w:rsidR="00AB71DC" w:rsidRPr="008F0821">
              <w:rPr>
                <w:rFonts w:ascii="Times New Roman" w:hAnsi="Times New Roman" w:cs="Times New Roman"/>
                <w:sz w:val="24"/>
                <w:szCs w:val="24"/>
              </w:rPr>
              <w:t>57%</w:t>
            </w:r>
            <w:r w:rsidR="00BD533A" w:rsidRPr="0036144E">
              <w:rPr>
                <w:rFonts w:ascii="Times New Roman" w:hAnsi="Times New Roman" w:cs="Times New Roman"/>
                <w:sz w:val="24"/>
                <w:szCs w:val="24"/>
              </w:rPr>
              <w:t xml:space="preserve"> [</w:t>
            </w:r>
            <w:r w:rsidR="00AB71DC" w:rsidRPr="0036144E">
              <w:rPr>
                <w:rFonts w:ascii="Times New Roman" w:hAnsi="Times New Roman" w:cs="Times New Roman"/>
                <w:sz w:val="24"/>
                <w:szCs w:val="24"/>
              </w:rPr>
              <w:t>47%</w:t>
            </w:r>
            <w:r w:rsidR="00BD533A" w:rsidRPr="0036144E">
              <w:rPr>
                <w:rFonts w:ascii="Times New Roman" w:hAnsi="Times New Roman" w:cs="Times New Roman"/>
                <w:sz w:val="24"/>
                <w:szCs w:val="24"/>
              </w:rPr>
              <w:t xml:space="preserve"> – </w:t>
            </w:r>
            <w:r w:rsidR="00AB71DC" w:rsidRPr="0036144E">
              <w:rPr>
                <w:rFonts w:ascii="Times New Roman" w:hAnsi="Times New Roman" w:cs="Times New Roman"/>
                <w:sz w:val="24"/>
                <w:szCs w:val="24"/>
              </w:rPr>
              <w:t>78%</w:t>
            </w:r>
            <w:r w:rsidR="00BD533A" w:rsidRPr="0036144E">
              <w:rPr>
                <w:rFonts w:ascii="Times New Roman" w:hAnsi="Times New Roman" w:cs="Times New Roman"/>
                <w:sz w:val="24"/>
                <w:szCs w:val="24"/>
              </w:rPr>
              <w:t>]</w:t>
            </w:r>
          </w:p>
        </w:tc>
        <w:tc>
          <w:tcPr>
            <w:tcW w:w="3117" w:type="dxa"/>
          </w:tcPr>
          <w:p w14:paraId="3C67B318"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Fit to case report data</w:t>
            </w:r>
          </w:p>
        </w:tc>
      </w:tr>
      <w:tr w:rsidR="00106CBE" w:rsidRPr="00FE4866" w14:paraId="3EBA7ADA" w14:textId="77777777" w:rsidTr="611F906E">
        <w:tc>
          <w:tcPr>
            <w:tcW w:w="3116" w:type="dxa"/>
          </w:tcPr>
          <w:p w14:paraId="6966A275"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Mean duration of post-exposure, pre-symptomatic period</w:t>
            </w:r>
          </w:p>
        </w:tc>
        <w:tc>
          <w:tcPr>
            <w:tcW w:w="3117" w:type="dxa"/>
          </w:tcPr>
          <w:p w14:paraId="21734EED"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7.6 days</w:t>
            </w:r>
          </w:p>
        </w:tc>
        <w:tc>
          <w:tcPr>
            <w:tcW w:w="3117" w:type="dxa"/>
          </w:tcPr>
          <w:p w14:paraId="5FA7AD91" w14:textId="5CCB5DAC" w:rsidR="00106CBE" w:rsidRPr="00FE4866" w:rsidRDefault="00C16A0D" w:rsidP="00C003A0">
            <w:pPr>
              <w:spacing w:line="480" w:lineRule="auto"/>
              <w:rPr>
                <w:rFonts w:ascii="Times New Roman" w:hAnsi="Times New Roman" w:cs="Times New Roman"/>
                <w:sz w:val="24"/>
                <w:szCs w:val="24"/>
              </w:rPr>
            </w:pPr>
            <w:r w:rsidRPr="00321659">
              <w:rPr>
                <w:rFonts w:ascii="Times New Roman" w:hAnsi="Times New Roman" w:cs="Times New Roman"/>
                <w:noProof/>
                <w:sz w:val="24"/>
                <w:szCs w:val="24"/>
              </w:rPr>
              <w:t xml:space="preserve">Charniga K, Masters NB, Slayton RB, et al. Estimating the incubation period of monkeypox virus during the 2022 multi-national outbreak. medRxiv. </w:t>
            </w:r>
            <w:r w:rsidRPr="00321659">
              <w:rPr>
                <w:rFonts w:ascii="Times New Roman" w:hAnsi="Times New Roman" w:cs="Times New Roman"/>
                <w:b/>
                <w:bCs/>
                <w:noProof/>
                <w:sz w:val="24"/>
                <w:szCs w:val="24"/>
              </w:rPr>
              <w:t>2022</w:t>
            </w:r>
          </w:p>
        </w:tc>
      </w:tr>
      <w:tr w:rsidR="00106CBE" w:rsidRPr="00FE4866" w14:paraId="46ED9325" w14:textId="77777777" w:rsidTr="611F906E">
        <w:tc>
          <w:tcPr>
            <w:tcW w:w="3116" w:type="dxa"/>
          </w:tcPr>
          <w:p w14:paraId="1307DB9C"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Mean duration of pre-symptomatic infectious period</w:t>
            </w:r>
          </w:p>
        </w:tc>
        <w:tc>
          <w:tcPr>
            <w:tcW w:w="3117" w:type="dxa"/>
          </w:tcPr>
          <w:p w14:paraId="2F809E0E"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4 days</w:t>
            </w:r>
          </w:p>
        </w:tc>
        <w:tc>
          <w:tcPr>
            <w:tcW w:w="3117" w:type="dxa"/>
          </w:tcPr>
          <w:p w14:paraId="743C4345" w14:textId="58210F2F" w:rsidR="00106CBE" w:rsidRPr="00FE4866" w:rsidRDefault="00F91424" w:rsidP="00C003A0">
            <w:pPr>
              <w:spacing w:line="480" w:lineRule="auto"/>
              <w:rPr>
                <w:rFonts w:ascii="Times New Roman" w:hAnsi="Times New Roman" w:cs="Times New Roman"/>
                <w:sz w:val="24"/>
                <w:szCs w:val="24"/>
              </w:rPr>
            </w:pPr>
            <w:r w:rsidRPr="00321659">
              <w:rPr>
                <w:rFonts w:ascii="Times New Roman" w:hAnsi="Times New Roman" w:cs="Times New Roman"/>
                <w:noProof/>
                <w:sz w:val="24"/>
                <w:szCs w:val="24"/>
              </w:rPr>
              <w:t xml:space="preserve">Brosius I, Dijck C Van, Coppens J, et al. Presymptomatic viral shedding in high-risk mpox contacts: A prospective cohort study. J Med Virol [Internet]. </w:t>
            </w:r>
            <w:r w:rsidRPr="00321659">
              <w:rPr>
                <w:rFonts w:ascii="Times New Roman" w:hAnsi="Times New Roman" w:cs="Times New Roman"/>
                <w:b/>
                <w:bCs/>
                <w:noProof/>
                <w:sz w:val="24"/>
                <w:szCs w:val="24"/>
              </w:rPr>
              <w:t>2023</w:t>
            </w:r>
          </w:p>
        </w:tc>
      </w:tr>
      <w:tr w:rsidR="00106CBE" w:rsidRPr="00FE4866" w14:paraId="30791CBB" w14:textId="77777777" w:rsidTr="611F906E">
        <w:tc>
          <w:tcPr>
            <w:tcW w:w="3116" w:type="dxa"/>
          </w:tcPr>
          <w:p w14:paraId="2332CDA2"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Mean duration of infectious period</w:t>
            </w:r>
          </w:p>
        </w:tc>
        <w:tc>
          <w:tcPr>
            <w:tcW w:w="3117" w:type="dxa"/>
          </w:tcPr>
          <w:p w14:paraId="6F07757F"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27 days</w:t>
            </w:r>
          </w:p>
        </w:tc>
        <w:tc>
          <w:tcPr>
            <w:tcW w:w="3117" w:type="dxa"/>
          </w:tcPr>
          <w:p w14:paraId="0C338B71" w14:textId="7C6251C3" w:rsidR="00106CBE" w:rsidRPr="00FE4866" w:rsidRDefault="00F91424" w:rsidP="00C003A0">
            <w:pPr>
              <w:spacing w:line="480" w:lineRule="auto"/>
              <w:rPr>
                <w:rFonts w:ascii="Times New Roman" w:hAnsi="Times New Roman" w:cs="Times New Roman"/>
                <w:sz w:val="24"/>
                <w:szCs w:val="24"/>
              </w:rPr>
            </w:pPr>
            <w:r w:rsidRPr="00321659">
              <w:rPr>
                <w:rFonts w:ascii="Times New Roman" w:hAnsi="Times New Roman" w:cs="Times New Roman"/>
                <w:noProof/>
                <w:sz w:val="24"/>
                <w:szCs w:val="24"/>
              </w:rPr>
              <w:t xml:space="preserve">Spicknall IH, Pollock ED, Clay PA, et al. Modeling the impact of sexual networks in the transmission of </w:t>
            </w:r>
            <w:r w:rsidRPr="00321659">
              <w:rPr>
                <w:rFonts w:ascii="Times New Roman" w:hAnsi="Times New Roman" w:cs="Times New Roman"/>
                <w:noProof/>
                <w:sz w:val="24"/>
                <w:szCs w:val="24"/>
              </w:rPr>
              <w:lastRenderedPageBreak/>
              <w:t>Monkeypox virus among gay, bisexual, and other men who have sex with men — United States, 2022</w:t>
            </w:r>
            <w:r>
              <w:rPr>
                <w:rFonts w:ascii="Times New Roman" w:hAnsi="Times New Roman" w:cs="Times New Roman"/>
                <w:noProof/>
                <w:sz w:val="24"/>
                <w:szCs w:val="24"/>
              </w:rPr>
              <w:t>. MMWR</w:t>
            </w:r>
            <w:r w:rsidRPr="00321659">
              <w:rPr>
                <w:rFonts w:ascii="Times New Roman" w:hAnsi="Times New Roman" w:cs="Times New Roman"/>
                <w:noProof/>
                <w:sz w:val="24"/>
                <w:szCs w:val="24"/>
              </w:rPr>
              <w:t xml:space="preserve">. </w:t>
            </w:r>
            <w:r w:rsidRPr="00596A64">
              <w:rPr>
                <w:rFonts w:ascii="Times New Roman" w:hAnsi="Times New Roman" w:cs="Times New Roman"/>
                <w:b/>
                <w:bCs/>
                <w:noProof/>
                <w:sz w:val="24"/>
                <w:szCs w:val="24"/>
              </w:rPr>
              <w:t>2022</w:t>
            </w:r>
          </w:p>
        </w:tc>
      </w:tr>
      <w:tr w:rsidR="00106CBE" w:rsidRPr="00FE4866" w14:paraId="67CF11DE" w14:textId="77777777" w:rsidTr="611F906E">
        <w:tc>
          <w:tcPr>
            <w:tcW w:w="9350" w:type="dxa"/>
            <w:gridSpan w:val="3"/>
            <w:shd w:val="clear" w:color="auto" w:fill="D9D9D9" w:themeFill="background1" w:themeFillShade="D9"/>
          </w:tcPr>
          <w:p w14:paraId="315011FE"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lastRenderedPageBreak/>
              <w:t>Treatment Seeking and Vaccine Parameters</w:t>
            </w:r>
          </w:p>
        </w:tc>
      </w:tr>
      <w:tr w:rsidR="00106CBE" w:rsidRPr="00FE4866" w14:paraId="0CD7F48C" w14:textId="77777777" w:rsidTr="611F906E">
        <w:tc>
          <w:tcPr>
            <w:tcW w:w="3116" w:type="dxa"/>
          </w:tcPr>
          <w:p w14:paraId="0DED4E43"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Probability of seeking treatment</w:t>
            </w:r>
          </w:p>
        </w:tc>
        <w:tc>
          <w:tcPr>
            <w:tcW w:w="3117" w:type="dxa"/>
          </w:tcPr>
          <w:p w14:paraId="63E0274C"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0.8</w:t>
            </w:r>
          </w:p>
        </w:tc>
        <w:tc>
          <w:tcPr>
            <w:tcW w:w="3117" w:type="dxa"/>
          </w:tcPr>
          <w:p w14:paraId="295068F9" w14:textId="412E149A" w:rsidR="00106CBE" w:rsidRPr="00FE4866" w:rsidRDefault="00F91424" w:rsidP="00C003A0">
            <w:pPr>
              <w:spacing w:line="480" w:lineRule="auto"/>
              <w:rPr>
                <w:rFonts w:ascii="Times New Roman" w:hAnsi="Times New Roman" w:cs="Times New Roman"/>
                <w:sz w:val="24"/>
                <w:szCs w:val="24"/>
              </w:rPr>
            </w:pPr>
            <w:r w:rsidRPr="00321659">
              <w:rPr>
                <w:rFonts w:ascii="Times New Roman" w:hAnsi="Times New Roman" w:cs="Times New Roman"/>
                <w:noProof/>
                <w:sz w:val="24"/>
                <w:szCs w:val="24"/>
              </w:rPr>
              <w:t>Farley TA, Cohen DA, Elkins W. Asymptomatic sexually transmitted diseases: the case for screening. Prev Med</w:t>
            </w:r>
            <w:r>
              <w:rPr>
                <w:rFonts w:ascii="Times New Roman" w:hAnsi="Times New Roman" w:cs="Times New Roman"/>
                <w:noProof/>
                <w:sz w:val="24"/>
                <w:szCs w:val="24"/>
              </w:rPr>
              <w:t>.</w:t>
            </w:r>
            <w:r w:rsidRPr="00321659">
              <w:rPr>
                <w:rFonts w:ascii="Times New Roman" w:hAnsi="Times New Roman" w:cs="Times New Roman"/>
                <w:noProof/>
                <w:sz w:val="24"/>
                <w:szCs w:val="24"/>
              </w:rPr>
              <w:t xml:space="preserve"> </w:t>
            </w:r>
            <w:r w:rsidRPr="00321659">
              <w:rPr>
                <w:rFonts w:ascii="Times New Roman" w:hAnsi="Times New Roman" w:cs="Times New Roman"/>
                <w:b/>
                <w:bCs/>
                <w:noProof/>
                <w:sz w:val="24"/>
                <w:szCs w:val="24"/>
              </w:rPr>
              <w:t>2003</w:t>
            </w:r>
          </w:p>
        </w:tc>
      </w:tr>
      <w:tr w:rsidR="00106CBE" w:rsidRPr="00FE4866" w14:paraId="5576EFD0" w14:textId="77777777" w:rsidTr="611F906E">
        <w:tc>
          <w:tcPr>
            <w:tcW w:w="3116" w:type="dxa"/>
          </w:tcPr>
          <w:p w14:paraId="53CD5B67"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Duration of infectious period if seeking treatment (time until medical attention post-symptoms)</w:t>
            </w:r>
          </w:p>
        </w:tc>
        <w:tc>
          <w:tcPr>
            <w:tcW w:w="3117" w:type="dxa"/>
          </w:tcPr>
          <w:p w14:paraId="08384F45" w14:textId="64DB0E89"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 xml:space="preserve">15 days on </w:t>
            </w:r>
            <w:r w:rsidR="00605A5A">
              <w:rPr>
                <w:rFonts w:ascii="Times New Roman" w:hAnsi="Times New Roman" w:cs="Times New Roman"/>
                <w:sz w:val="24"/>
                <w:szCs w:val="24"/>
              </w:rPr>
              <w:t>first day of simulation</w:t>
            </w:r>
            <w:r w:rsidRPr="00FE4866">
              <w:rPr>
                <w:rFonts w:ascii="Times New Roman" w:hAnsi="Times New Roman" w:cs="Times New Roman"/>
                <w:sz w:val="24"/>
                <w:szCs w:val="24"/>
              </w:rPr>
              <w:t>, linearly decreases to 5.0 days on day 42</w:t>
            </w:r>
            <w:r w:rsidR="00605A5A">
              <w:rPr>
                <w:rFonts w:ascii="Times New Roman" w:hAnsi="Times New Roman" w:cs="Times New Roman"/>
                <w:sz w:val="24"/>
                <w:szCs w:val="24"/>
              </w:rPr>
              <w:t xml:space="preserve"> of simulation</w:t>
            </w:r>
            <w:r w:rsidRPr="00FE4866">
              <w:rPr>
                <w:rFonts w:ascii="Times New Roman" w:hAnsi="Times New Roman" w:cs="Times New Roman"/>
                <w:sz w:val="24"/>
                <w:szCs w:val="24"/>
              </w:rPr>
              <w:t>, stays at 5.0 days for rest of simulation.</w:t>
            </w:r>
          </w:p>
        </w:tc>
        <w:tc>
          <w:tcPr>
            <w:tcW w:w="3117" w:type="dxa"/>
          </w:tcPr>
          <w:p w14:paraId="7345BD2A" w14:textId="1247338C" w:rsidR="00106CBE" w:rsidRPr="00FE4866" w:rsidRDefault="00807656" w:rsidP="00C003A0">
            <w:pPr>
              <w:spacing w:line="480" w:lineRule="auto"/>
              <w:rPr>
                <w:rFonts w:ascii="Times New Roman" w:hAnsi="Times New Roman" w:cs="Times New Roman"/>
                <w:sz w:val="24"/>
                <w:szCs w:val="24"/>
              </w:rPr>
            </w:pPr>
            <w:r>
              <w:rPr>
                <w:rFonts w:ascii="Times New Roman" w:hAnsi="Times New Roman" w:cs="Times New Roman"/>
                <w:sz w:val="24"/>
                <w:szCs w:val="24"/>
              </w:rPr>
              <w:t>Case Report Data</w:t>
            </w:r>
          </w:p>
        </w:tc>
      </w:tr>
      <w:tr w:rsidR="00F764EC" w:rsidRPr="00FE4866" w14:paraId="04E5845D" w14:textId="77777777" w:rsidTr="611F906E">
        <w:tc>
          <w:tcPr>
            <w:tcW w:w="3116" w:type="dxa"/>
          </w:tcPr>
          <w:p w14:paraId="4EDAECA2" w14:textId="1F5DFFCC" w:rsidR="00F764EC" w:rsidRPr="00FE4866" w:rsidRDefault="00F764EC" w:rsidP="00C003A0">
            <w:pPr>
              <w:spacing w:line="480" w:lineRule="auto"/>
              <w:rPr>
                <w:rFonts w:ascii="Times New Roman" w:hAnsi="Times New Roman" w:cs="Times New Roman"/>
                <w:sz w:val="24"/>
                <w:szCs w:val="24"/>
              </w:rPr>
            </w:pPr>
            <w:r>
              <w:rPr>
                <w:rFonts w:ascii="Times New Roman" w:hAnsi="Times New Roman" w:cs="Times New Roman"/>
                <w:sz w:val="24"/>
                <w:szCs w:val="24"/>
              </w:rPr>
              <w:t>First dose</w:t>
            </w:r>
            <w:r w:rsidR="00A8636D">
              <w:rPr>
                <w:rFonts w:ascii="Times New Roman" w:hAnsi="Times New Roman" w:cs="Times New Roman"/>
                <w:sz w:val="24"/>
                <w:szCs w:val="24"/>
              </w:rPr>
              <w:t xml:space="preserve"> per-exposure vaccine efficacy</w:t>
            </w:r>
          </w:p>
        </w:tc>
        <w:tc>
          <w:tcPr>
            <w:tcW w:w="3117" w:type="dxa"/>
          </w:tcPr>
          <w:p w14:paraId="3FB4D62C" w14:textId="1B37636C" w:rsidR="00F764EC" w:rsidRPr="009502F6" w:rsidRDefault="007F35D1" w:rsidP="00C003A0">
            <w:pPr>
              <w:spacing w:line="480" w:lineRule="auto"/>
              <w:rPr>
                <w:rFonts w:ascii="Times New Roman" w:hAnsi="Times New Roman" w:cs="Times New Roman"/>
                <w:sz w:val="24"/>
                <w:szCs w:val="24"/>
              </w:rPr>
            </w:pPr>
            <w:r>
              <w:rPr>
                <w:rFonts w:ascii="Times New Roman" w:hAnsi="Times New Roman" w:cs="Times New Roman"/>
                <w:sz w:val="24"/>
                <w:szCs w:val="24"/>
              </w:rPr>
              <w:t>75%</w:t>
            </w:r>
          </w:p>
        </w:tc>
        <w:tc>
          <w:tcPr>
            <w:tcW w:w="3117" w:type="dxa"/>
            <w:vMerge w:val="restart"/>
          </w:tcPr>
          <w:p w14:paraId="17892F3A" w14:textId="5EFC5ED2" w:rsidR="00F764EC" w:rsidRPr="00863C34" w:rsidRDefault="00863C34" w:rsidP="00C003A0">
            <w:pPr>
              <w:spacing w:line="480" w:lineRule="auto"/>
              <w:rPr>
                <w:rFonts w:ascii="Times New Roman" w:hAnsi="Times New Roman" w:cs="Times New Roman"/>
                <w:sz w:val="24"/>
                <w:szCs w:val="24"/>
              </w:rPr>
            </w:pPr>
            <w:r w:rsidRPr="0036144E">
              <w:rPr>
                <w:rFonts w:ascii="Times New Roman" w:hAnsi="Times New Roman" w:cs="Times New Roman"/>
                <w:noProof/>
                <w:sz w:val="24"/>
                <w:szCs w:val="24"/>
                <w:highlight w:val="yellow"/>
              </w:rPr>
              <w:t>Saldarriaga et al.</w:t>
            </w:r>
            <w:r w:rsidRPr="0036144E">
              <w:rPr>
                <w:rFonts w:ascii="Times New Roman" w:hAnsi="Times New Roman" w:cs="Times New Roman"/>
                <w:noProof/>
                <w:sz w:val="24"/>
                <w:szCs w:val="24"/>
              </w:rPr>
              <w:t xml:space="preserve"> </w:t>
            </w:r>
          </w:p>
        </w:tc>
      </w:tr>
      <w:tr w:rsidR="00F764EC" w:rsidRPr="00FE4866" w14:paraId="37B41818" w14:textId="77777777" w:rsidTr="611F906E">
        <w:tc>
          <w:tcPr>
            <w:tcW w:w="3116" w:type="dxa"/>
          </w:tcPr>
          <w:p w14:paraId="7413916A" w14:textId="77033155" w:rsidR="00F764EC" w:rsidRPr="00FE4866" w:rsidRDefault="00F764EC" w:rsidP="00C003A0">
            <w:pPr>
              <w:spacing w:line="480" w:lineRule="auto"/>
              <w:rPr>
                <w:rFonts w:ascii="Times New Roman" w:hAnsi="Times New Roman" w:cs="Times New Roman"/>
                <w:sz w:val="24"/>
                <w:szCs w:val="24"/>
              </w:rPr>
            </w:pPr>
            <w:r>
              <w:rPr>
                <w:rFonts w:ascii="Times New Roman" w:hAnsi="Times New Roman" w:cs="Times New Roman"/>
                <w:sz w:val="24"/>
                <w:szCs w:val="24"/>
              </w:rPr>
              <w:t>Second dose</w:t>
            </w:r>
            <w:r w:rsidR="00CA787A">
              <w:rPr>
                <w:rFonts w:ascii="Times New Roman" w:hAnsi="Times New Roman" w:cs="Times New Roman"/>
                <w:sz w:val="24"/>
                <w:szCs w:val="24"/>
              </w:rPr>
              <w:t xml:space="preserve"> </w:t>
            </w:r>
            <w:r w:rsidR="00A8636D">
              <w:rPr>
                <w:rFonts w:ascii="Times New Roman" w:hAnsi="Times New Roman" w:cs="Times New Roman"/>
                <w:sz w:val="24"/>
                <w:szCs w:val="24"/>
              </w:rPr>
              <w:t>per-exposure vaccine efficacy</w:t>
            </w:r>
          </w:p>
        </w:tc>
        <w:tc>
          <w:tcPr>
            <w:tcW w:w="3117" w:type="dxa"/>
          </w:tcPr>
          <w:p w14:paraId="2DBE811A" w14:textId="29ABCF4F" w:rsidR="00F764EC" w:rsidRPr="009502F6" w:rsidRDefault="007F35D1" w:rsidP="00C003A0">
            <w:pPr>
              <w:spacing w:line="480" w:lineRule="auto"/>
              <w:rPr>
                <w:rFonts w:ascii="Times New Roman" w:hAnsi="Times New Roman" w:cs="Times New Roman"/>
                <w:sz w:val="24"/>
                <w:szCs w:val="24"/>
              </w:rPr>
            </w:pPr>
            <w:r>
              <w:rPr>
                <w:rFonts w:ascii="Times New Roman" w:hAnsi="Times New Roman" w:cs="Times New Roman"/>
                <w:sz w:val="24"/>
                <w:szCs w:val="24"/>
              </w:rPr>
              <w:t>89%</w:t>
            </w:r>
          </w:p>
        </w:tc>
        <w:tc>
          <w:tcPr>
            <w:tcW w:w="3117" w:type="dxa"/>
            <w:vMerge/>
          </w:tcPr>
          <w:p w14:paraId="006B8403" w14:textId="113733FE" w:rsidR="00F764EC" w:rsidRPr="00FE4866" w:rsidRDefault="00F764EC" w:rsidP="00C003A0">
            <w:pPr>
              <w:spacing w:line="480" w:lineRule="auto"/>
              <w:rPr>
                <w:rFonts w:ascii="Times New Roman" w:hAnsi="Times New Roman" w:cs="Times New Roman"/>
                <w:sz w:val="24"/>
                <w:szCs w:val="24"/>
              </w:rPr>
            </w:pPr>
          </w:p>
        </w:tc>
      </w:tr>
      <w:tr w:rsidR="00106CBE" w:rsidRPr="00FE4866" w14:paraId="5107DC2C" w14:textId="77777777" w:rsidTr="611F906E">
        <w:tc>
          <w:tcPr>
            <w:tcW w:w="3116" w:type="dxa"/>
          </w:tcPr>
          <w:p w14:paraId="130D229F" w14:textId="7BE66C33"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 xml:space="preserve">Minimum </w:t>
            </w:r>
            <w:r w:rsidR="00605A5A">
              <w:rPr>
                <w:rFonts w:ascii="Times New Roman" w:hAnsi="Times New Roman" w:cs="Times New Roman"/>
                <w:sz w:val="24"/>
                <w:szCs w:val="24"/>
              </w:rPr>
              <w:t>t</w:t>
            </w:r>
            <w:r w:rsidRPr="00FE4866">
              <w:rPr>
                <w:rFonts w:ascii="Times New Roman" w:hAnsi="Times New Roman" w:cs="Times New Roman"/>
                <w:sz w:val="24"/>
                <w:szCs w:val="24"/>
              </w:rPr>
              <w:t>ime between first and second dose</w:t>
            </w:r>
          </w:p>
        </w:tc>
        <w:tc>
          <w:tcPr>
            <w:tcW w:w="3117" w:type="dxa"/>
          </w:tcPr>
          <w:p w14:paraId="79F5DACA"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28 days</w:t>
            </w:r>
          </w:p>
        </w:tc>
        <w:tc>
          <w:tcPr>
            <w:tcW w:w="3117" w:type="dxa"/>
          </w:tcPr>
          <w:p w14:paraId="67D77DF4" w14:textId="777ECC00" w:rsidR="00106CBE" w:rsidRPr="00FE4866" w:rsidRDefault="00F91424" w:rsidP="00C003A0">
            <w:pPr>
              <w:spacing w:line="480" w:lineRule="auto"/>
              <w:rPr>
                <w:rFonts w:ascii="Times New Roman" w:hAnsi="Times New Roman" w:cs="Times New Roman"/>
                <w:sz w:val="24"/>
                <w:szCs w:val="24"/>
              </w:rPr>
            </w:pPr>
            <w:r w:rsidRPr="00321659">
              <w:rPr>
                <w:rFonts w:ascii="Times New Roman" w:hAnsi="Times New Roman" w:cs="Times New Roman"/>
                <w:noProof/>
                <w:sz w:val="24"/>
                <w:szCs w:val="24"/>
              </w:rPr>
              <w:t>JYNNEOS Vaccine | Mpox | Poxvirus | CDC [Internet].</w:t>
            </w:r>
            <w:r>
              <w:rPr>
                <w:rFonts w:ascii="Times New Roman" w:hAnsi="Times New Roman" w:cs="Times New Roman"/>
                <w:noProof/>
                <w:sz w:val="24"/>
                <w:szCs w:val="24"/>
              </w:rPr>
              <w:t xml:space="preserve"> </w:t>
            </w:r>
          </w:p>
        </w:tc>
      </w:tr>
      <w:tr w:rsidR="00106CBE" w:rsidRPr="00FE4866" w14:paraId="63C862C3" w14:textId="77777777" w:rsidTr="611F906E">
        <w:tc>
          <w:tcPr>
            <w:tcW w:w="9350" w:type="dxa"/>
            <w:gridSpan w:val="3"/>
            <w:shd w:val="clear" w:color="auto" w:fill="D9D9D9" w:themeFill="background1" w:themeFillShade="D9"/>
          </w:tcPr>
          <w:p w14:paraId="3596585B"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Behavior Change Parameters</w:t>
            </w:r>
          </w:p>
        </w:tc>
      </w:tr>
      <w:tr w:rsidR="00106CBE" w:rsidRPr="00FE4866" w14:paraId="19B8B12D" w14:textId="77777777" w:rsidTr="611F906E">
        <w:tc>
          <w:tcPr>
            <w:tcW w:w="3116" w:type="dxa"/>
          </w:tcPr>
          <w:p w14:paraId="1981CC87" w14:textId="0DE1E0F6" w:rsidR="00106CBE" w:rsidRPr="00FE4866" w:rsidRDefault="00B60A27" w:rsidP="00C003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Behavioral Adaptation (</w:t>
            </w:r>
            <w:r w:rsidR="00106CBE" w:rsidRPr="00FE4866">
              <w:rPr>
                <w:rFonts w:ascii="Times New Roman" w:hAnsi="Times New Roman" w:cs="Times New Roman"/>
                <w:sz w:val="24"/>
                <w:szCs w:val="24"/>
              </w:rPr>
              <w:t>Maximum percent reduction in daily probability of forming one-time sexual partnerships.</w:t>
            </w:r>
            <w:r>
              <w:rPr>
                <w:rFonts w:ascii="Times New Roman" w:hAnsi="Times New Roman" w:cs="Times New Roman"/>
                <w:sz w:val="24"/>
                <w:szCs w:val="24"/>
              </w:rPr>
              <w:t>)</w:t>
            </w:r>
          </w:p>
        </w:tc>
        <w:tc>
          <w:tcPr>
            <w:tcW w:w="3117" w:type="dxa"/>
          </w:tcPr>
          <w:p w14:paraId="1D1F34EC" w14:textId="2F826FD6" w:rsidR="00106CBE" w:rsidRPr="00317D03" w:rsidRDefault="001D09D3" w:rsidP="00C003A0">
            <w:pPr>
              <w:spacing w:line="480" w:lineRule="auto"/>
              <w:rPr>
                <w:rFonts w:ascii="Times New Roman" w:hAnsi="Times New Roman" w:cs="Times New Roman"/>
                <w:sz w:val="24"/>
                <w:szCs w:val="24"/>
              </w:rPr>
            </w:pPr>
            <w:r w:rsidRPr="00317D03">
              <w:rPr>
                <w:rFonts w:ascii="Times New Roman" w:hAnsi="Times New Roman" w:cs="Times New Roman"/>
                <w:sz w:val="24"/>
                <w:szCs w:val="24"/>
              </w:rPr>
              <w:t xml:space="preserve">Prior: </w:t>
            </w:r>
            <w:r w:rsidR="00B72002" w:rsidRPr="00317D03">
              <w:rPr>
                <w:rFonts w:ascii="Times New Roman" w:hAnsi="Times New Roman" w:cs="Times New Roman"/>
                <w:sz w:val="24"/>
                <w:szCs w:val="24"/>
              </w:rPr>
              <w:t>0%</w:t>
            </w:r>
            <w:r w:rsidR="003602D0" w:rsidRPr="00317D03">
              <w:rPr>
                <w:rFonts w:ascii="Times New Roman" w:hAnsi="Times New Roman" w:cs="Times New Roman"/>
                <w:sz w:val="24"/>
                <w:szCs w:val="24"/>
              </w:rPr>
              <w:t xml:space="preserve"> – </w:t>
            </w:r>
            <w:r w:rsidR="002104CF" w:rsidRPr="0036144E">
              <w:rPr>
                <w:rFonts w:ascii="Times New Roman" w:hAnsi="Times New Roman" w:cs="Times New Roman"/>
                <w:sz w:val="24"/>
                <w:szCs w:val="24"/>
              </w:rPr>
              <w:t>9</w:t>
            </w:r>
            <w:r w:rsidR="00B72002" w:rsidRPr="00317D03">
              <w:rPr>
                <w:rFonts w:ascii="Times New Roman" w:hAnsi="Times New Roman" w:cs="Times New Roman"/>
                <w:sz w:val="24"/>
                <w:szCs w:val="24"/>
              </w:rPr>
              <w:t>0%</w:t>
            </w:r>
          </w:p>
          <w:p w14:paraId="239009EC" w14:textId="1609EA80" w:rsidR="001D09D3" w:rsidRPr="0036144E" w:rsidRDefault="001D09D3" w:rsidP="00C003A0">
            <w:pPr>
              <w:spacing w:line="480" w:lineRule="auto"/>
              <w:rPr>
                <w:rFonts w:ascii="Times New Roman" w:hAnsi="Times New Roman" w:cs="Times New Roman"/>
                <w:b/>
                <w:bCs/>
                <w:sz w:val="24"/>
                <w:szCs w:val="24"/>
              </w:rPr>
            </w:pPr>
            <w:r w:rsidRPr="00317D03">
              <w:rPr>
                <w:rFonts w:ascii="Times New Roman" w:hAnsi="Times New Roman" w:cs="Times New Roman"/>
                <w:sz w:val="24"/>
                <w:szCs w:val="24"/>
              </w:rPr>
              <w:t xml:space="preserve">Posterior: </w:t>
            </w:r>
            <w:r w:rsidR="00317D03" w:rsidRPr="00317D03">
              <w:rPr>
                <w:rFonts w:ascii="Times New Roman" w:hAnsi="Times New Roman" w:cs="Times New Roman"/>
                <w:sz w:val="24"/>
                <w:szCs w:val="24"/>
              </w:rPr>
              <w:t>47%</w:t>
            </w:r>
            <w:r w:rsidR="00A152D0" w:rsidRPr="0036144E">
              <w:rPr>
                <w:rFonts w:ascii="Times New Roman" w:hAnsi="Times New Roman" w:cs="Times New Roman"/>
                <w:sz w:val="24"/>
                <w:szCs w:val="24"/>
              </w:rPr>
              <w:t xml:space="preserve"> [</w:t>
            </w:r>
            <w:r w:rsidR="00317D03" w:rsidRPr="0036144E">
              <w:rPr>
                <w:rFonts w:ascii="Times New Roman" w:hAnsi="Times New Roman" w:cs="Times New Roman"/>
                <w:sz w:val="24"/>
                <w:szCs w:val="24"/>
              </w:rPr>
              <w:t>28%</w:t>
            </w:r>
            <w:r w:rsidR="00A152D0" w:rsidRPr="0036144E">
              <w:rPr>
                <w:rFonts w:ascii="Times New Roman" w:hAnsi="Times New Roman" w:cs="Times New Roman"/>
                <w:sz w:val="24"/>
                <w:szCs w:val="24"/>
              </w:rPr>
              <w:t xml:space="preserve"> – </w:t>
            </w:r>
            <w:r w:rsidR="00317D03" w:rsidRPr="0036144E">
              <w:rPr>
                <w:rFonts w:ascii="Times New Roman" w:hAnsi="Times New Roman" w:cs="Times New Roman"/>
                <w:sz w:val="24"/>
                <w:szCs w:val="24"/>
              </w:rPr>
              <w:t>70%</w:t>
            </w:r>
            <w:r w:rsidR="00A152D0" w:rsidRPr="0036144E">
              <w:rPr>
                <w:rFonts w:ascii="Times New Roman" w:hAnsi="Times New Roman" w:cs="Times New Roman"/>
                <w:sz w:val="24"/>
                <w:szCs w:val="24"/>
              </w:rPr>
              <w:t>]</w:t>
            </w:r>
          </w:p>
        </w:tc>
        <w:tc>
          <w:tcPr>
            <w:tcW w:w="3117" w:type="dxa"/>
          </w:tcPr>
          <w:p w14:paraId="67D96305" w14:textId="77777777" w:rsidR="00106CBE" w:rsidRPr="00FE4866" w:rsidRDefault="00106CBE" w:rsidP="00C003A0">
            <w:pPr>
              <w:spacing w:line="480" w:lineRule="auto"/>
              <w:rPr>
                <w:rFonts w:ascii="Times New Roman" w:hAnsi="Times New Roman" w:cs="Times New Roman"/>
                <w:sz w:val="24"/>
                <w:szCs w:val="24"/>
              </w:rPr>
            </w:pPr>
            <w:r w:rsidRPr="00FE4866">
              <w:rPr>
                <w:rFonts w:ascii="Times New Roman" w:hAnsi="Times New Roman" w:cs="Times New Roman"/>
                <w:sz w:val="24"/>
                <w:szCs w:val="24"/>
              </w:rPr>
              <w:t>Fit to case report data</w:t>
            </w:r>
          </w:p>
        </w:tc>
      </w:tr>
    </w:tbl>
    <w:p w14:paraId="207AF3BC" w14:textId="77777777" w:rsidR="00287D76" w:rsidRPr="00915BF8" w:rsidRDefault="00287D76" w:rsidP="002044CD">
      <w:pPr>
        <w:spacing w:line="480" w:lineRule="auto"/>
        <w:rPr>
          <w:rFonts w:ascii="Times New Roman" w:hAnsi="Times New Roman" w:cs="Times New Roman"/>
          <w:b/>
          <w:bCs/>
          <w:sz w:val="24"/>
          <w:szCs w:val="24"/>
        </w:rPr>
      </w:pPr>
    </w:p>
    <w:sectPr w:rsidR="00287D76" w:rsidRPr="00915BF8" w:rsidSect="001E668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51AF2" w14:textId="77777777" w:rsidR="00D80057" w:rsidRDefault="00D80057" w:rsidP="00266476">
      <w:pPr>
        <w:spacing w:after="0" w:line="240" w:lineRule="auto"/>
      </w:pPr>
      <w:r>
        <w:separator/>
      </w:r>
    </w:p>
  </w:endnote>
  <w:endnote w:type="continuationSeparator" w:id="0">
    <w:p w14:paraId="3D7E874A" w14:textId="77777777" w:rsidR="00D80057" w:rsidRDefault="00D80057" w:rsidP="00266476">
      <w:pPr>
        <w:spacing w:after="0" w:line="240" w:lineRule="auto"/>
      </w:pPr>
      <w:r>
        <w:continuationSeparator/>
      </w:r>
    </w:p>
  </w:endnote>
  <w:endnote w:type="continuationNotice" w:id="1">
    <w:p w14:paraId="69A64F16" w14:textId="77777777" w:rsidR="00D80057" w:rsidRDefault="00D800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753D" w14:textId="77777777" w:rsidR="00D80057" w:rsidRDefault="00D80057" w:rsidP="00266476">
      <w:pPr>
        <w:spacing w:after="0" w:line="240" w:lineRule="auto"/>
      </w:pPr>
      <w:r>
        <w:separator/>
      </w:r>
    </w:p>
  </w:footnote>
  <w:footnote w:type="continuationSeparator" w:id="0">
    <w:p w14:paraId="4F29994D" w14:textId="77777777" w:rsidR="00D80057" w:rsidRDefault="00D80057" w:rsidP="00266476">
      <w:pPr>
        <w:spacing w:after="0" w:line="240" w:lineRule="auto"/>
      </w:pPr>
      <w:r>
        <w:continuationSeparator/>
      </w:r>
    </w:p>
  </w:footnote>
  <w:footnote w:type="continuationNotice" w:id="1">
    <w:p w14:paraId="184C3EBC" w14:textId="77777777" w:rsidR="00D80057" w:rsidRDefault="00D8005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61D95"/>
    <w:multiLevelType w:val="hybridMultilevel"/>
    <w:tmpl w:val="993AD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86533"/>
    <w:multiLevelType w:val="hybridMultilevel"/>
    <w:tmpl w:val="2E84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6E4F5D"/>
    <w:multiLevelType w:val="hybridMultilevel"/>
    <w:tmpl w:val="F0D6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494415">
    <w:abstractNumId w:val="0"/>
  </w:num>
  <w:num w:numId="2" w16cid:durableId="1778135504">
    <w:abstractNumId w:val="1"/>
  </w:num>
  <w:num w:numId="3" w16cid:durableId="1601404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34"/>
    <w:rsid w:val="0000028C"/>
    <w:rsid w:val="000004B0"/>
    <w:rsid w:val="00000B26"/>
    <w:rsid w:val="00000C8E"/>
    <w:rsid w:val="00000D6E"/>
    <w:rsid w:val="00001BF0"/>
    <w:rsid w:val="000027A1"/>
    <w:rsid w:val="00002DFB"/>
    <w:rsid w:val="00003285"/>
    <w:rsid w:val="00003903"/>
    <w:rsid w:val="000046C8"/>
    <w:rsid w:val="00004CAC"/>
    <w:rsid w:val="000050A6"/>
    <w:rsid w:val="000054DC"/>
    <w:rsid w:val="000056E7"/>
    <w:rsid w:val="00005A29"/>
    <w:rsid w:val="0000696C"/>
    <w:rsid w:val="0001006D"/>
    <w:rsid w:val="000106CC"/>
    <w:rsid w:val="00010E2C"/>
    <w:rsid w:val="000112FE"/>
    <w:rsid w:val="000114FD"/>
    <w:rsid w:val="0001160D"/>
    <w:rsid w:val="0001167D"/>
    <w:rsid w:val="00011F76"/>
    <w:rsid w:val="00012576"/>
    <w:rsid w:val="00012C3B"/>
    <w:rsid w:val="000135FC"/>
    <w:rsid w:val="00016146"/>
    <w:rsid w:val="00016D2E"/>
    <w:rsid w:val="000172EF"/>
    <w:rsid w:val="00017C85"/>
    <w:rsid w:val="00017D90"/>
    <w:rsid w:val="000209A6"/>
    <w:rsid w:val="00020D1E"/>
    <w:rsid w:val="00020D77"/>
    <w:rsid w:val="00021378"/>
    <w:rsid w:val="00021901"/>
    <w:rsid w:val="00021D90"/>
    <w:rsid w:val="00022464"/>
    <w:rsid w:val="00022986"/>
    <w:rsid w:val="00025781"/>
    <w:rsid w:val="000264CC"/>
    <w:rsid w:val="0002650A"/>
    <w:rsid w:val="00026922"/>
    <w:rsid w:val="0002737A"/>
    <w:rsid w:val="00027D16"/>
    <w:rsid w:val="00027DE1"/>
    <w:rsid w:val="000302E0"/>
    <w:rsid w:val="00030B2E"/>
    <w:rsid w:val="00030CC4"/>
    <w:rsid w:val="00030F68"/>
    <w:rsid w:val="00031315"/>
    <w:rsid w:val="000315F1"/>
    <w:rsid w:val="00031609"/>
    <w:rsid w:val="00031E8C"/>
    <w:rsid w:val="00032D9C"/>
    <w:rsid w:val="000342C1"/>
    <w:rsid w:val="00034E72"/>
    <w:rsid w:val="0003551B"/>
    <w:rsid w:val="00036E30"/>
    <w:rsid w:val="000403FC"/>
    <w:rsid w:val="000413D5"/>
    <w:rsid w:val="00042819"/>
    <w:rsid w:val="000439C0"/>
    <w:rsid w:val="00043F72"/>
    <w:rsid w:val="00044801"/>
    <w:rsid w:val="00044BE4"/>
    <w:rsid w:val="0004535D"/>
    <w:rsid w:val="00046C15"/>
    <w:rsid w:val="00046F6F"/>
    <w:rsid w:val="00047E83"/>
    <w:rsid w:val="00047F44"/>
    <w:rsid w:val="00051652"/>
    <w:rsid w:val="0005210F"/>
    <w:rsid w:val="000529D9"/>
    <w:rsid w:val="00052C39"/>
    <w:rsid w:val="00053E4C"/>
    <w:rsid w:val="00054DE0"/>
    <w:rsid w:val="000552E8"/>
    <w:rsid w:val="00055856"/>
    <w:rsid w:val="0005673F"/>
    <w:rsid w:val="0005719E"/>
    <w:rsid w:val="000571AB"/>
    <w:rsid w:val="000575D5"/>
    <w:rsid w:val="00057A50"/>
    <w:rsid w:val="000602C3"/>
    <w:rsid w:val="00060D3C"/>
    <w:rsid w:val="00060D61"/>
    <w:rsid w:val="0006190B"/>
    <w:rsid w:val="00061ACF"/>
    <w:rsid w:val="00062278"/>
    <w:rsid w:val="00062945"/>
    <w:rsid w:val="00062CD0"/>
    <w:rsid w:val="0006348B"/>
    <w:rsid w:val="00064434"/>
    <w:rsid w:val="00066B65"/>
    <w:rsid w:val="000703CD"/>
    <w:rsid w:val="0007042B"/>
    <w:rsid w:val="00070E8A"/>
    <w:rsid w:val="00071D3A"/>
    <w:rsid w:val="000721EA"/>
    <w:rsid w:val="00072A4E"/>
    <w:rsid w:val="00072C79"/>
    <w:rsid w:val="00073755"/>
    <w:rsid w:val="00073A21"/>
    <w:rsid w:val="00073ACB"/>
    <w:rsid w:val="00073FC5"/>
    <w:rsid w:val="000741E2"/>
    <w:rsid w:val="000748BF"/>
    <w:rsid w:val="00075236"/>
    <w:rsid w:val="000754B1"/>
    <w:rsid w:val="000755DB"/>
    <w:rsid w:val="0007661E"/>
    <w:rsid w:val="00076DFD"/>
    <w:rsid w:val="00077528"/>
    <w:rsid w:val="00077722"/>
    <w:rsid w:val="00077CA6"/>
    <w:rsid w:val="00080D10"/>
    <w:rsid w:val="000810A4"/>
    <w:rsid w:val="000825B1"/>
    <w:rsid w:val="00082D5F"/>
    <w:rsid w:val="00083393"/>
    <w:rsid w:val="00083829"/>
    <w:rsid w:val="00083FA1"/>
    <w:rsid w:val="00084151"/>
    <w:rsid w:val="000848FD"/>
    <w:rsid w:val="00084931"/>
    <w:rsid w:val="00086498"/>
    <w:rsid w:val="0008757C"/>
    <w:rsid w:val="00087BC8"/>
    <w:rsid w:val="00087EC1"/>
    <w:rsid w:val="00090498"/>
    <w:rsid w:val="00090D15"/>
    <w:rsid w:val="00091450"/>
    <w:rsid w:val="00091907"/>
    <w:rsid w:val="000924C0"/>
    <w:rsid w:val="00092ACD"/>
    <w:rsid w:val="00092F70"/>
    <w:rsid w:val="00093582"/>
    <w:rsid w:val="000940E2"/>
    <w:rsid w:val="000944F8"/>
    <w:rsid w:val="000945A1"/>
    <w:rsid w:val="00095615"/>
    <w:rsid w:val="00095F00"/>
    <w:rsid w:val="00096060"/>
    <w:rsid w:val="000977E6"/>
    <w:rsid w:val="000978D5"/>
    <w:rsid w:val="00097DCA"/>
    <w:rsid w:val="00097EF6"/>
    <w:rsid w:val="000A0188"/>
    <w:rsid w:val="000A0389"/>
    <w:rsid w:val="000A0681"/>
    <w:rsid w:val="000A0BC2"/>
    <w:rsid w:val="000A0FCA"/>
    <w:rsid w:val="000A19CC"/>
    <w:rsid w:val="000A1EFA"/>
    <w:rsid w:val="000A253D"/>
    <w:rsid w:val="000A2BD5"/>
    <w:rsid w:val="000A32E4"/>
    <w:rsid w:val="000A43A6"/>
    <w:rsid w:val="000A56B8"/>
    <w:rsid w:val="000A5B38"/>
    <w:rsid w:val="000A6154"/>
    <w:rsid w:val="000A6D93"/>
    <w:rsid w:val="000A7023"/>
    <w:rsid w:val="000B0BE2"/>
    <w:rsid w:val="000B28EB"/>
    <w:rsid w:val="000B4D2C"/>
    <w:rsid w:val="000B537F"/>
    <w:rsid w:val="000B55AB"/>
    <w:rsid w:val="000B5A56"/>
    <w:rsid w:val="000B60FA"/>
    <w:rsid w:val="000B693B"/>
    <w:rsid w:val="000B6E63"/>
    <w:rsid w:val="000B7DA5"/>
    <w:rsid w:val="000C08B5"/>
    <w:rsid w:val="000C09E5"/>
    <w:rsid w:val="000C0F2A"/>
    <w:rsid w:val="000C1715"/>
    <w:rsid w:val="000C199B"/>
    <w:rsid w:val="000C233A"/>
    <w:rsid w:val="000C2BB2"/>
    <w:rsid w:val="000C2C2A"/>
    <w:rsid w:val="000C31BF"/>
    <w:rsid w:val="000C48CD"/>
    <w:rsid w:val="000C499B"/>
    <w:rsid w:val="000C5057"/>
    <w:rsid w:val="000C5761"/>
    <w:rsid w:val="000C5922"/>
    <w:rsid w:val="000C5E57"/>
    <w:rsid w:val="000C60C5"/>
    <w:rsid w:val="000C6F1D"/>
    <w:rsid w:val="000C7119"/>
    <w:rsid w:val="000D0B30"/>
    <w:rsid w:val="000D0F31"/>
    <w:rsid w:val="000D18FB"/>
    <w:rsid w:val="000D1F2B"/>
    <w:rsid w:val="000D218F"/>
    <w:rsid w:val="000D2C8B"/>
    <w:rsid w:val="000D2FAE"/>
    <w:rsid w:val="000D33B2"/>
    <w:rsid w:val="000D37A1"/>
    <w:rsid w:val="000D3B19"/>
    <w:rsid w:val="000D6186"/>
    <w:rsid w:val="000D652C"/>
    <w:rsid w:val="000D7456"/>
    <w:rsid w:val="000D791E"/>
    <w:rsid w:val="000D7B05"/>
    <w:rsid w:val="000D7C2E"/>
    <w:rsid w:val="000E04F6"/>
    <w:rsid w:val="000E17AF"/>
    <w:rsid w:val="000E183C"/>
    <w:rsid w:val="000E1B06"/>
    <w:rsid w:val="000E1CE5"/>
    <w:rsid w:val="000E43F9"/>
    <w:rsid w:val="000E5542"/>
    <w:rsid w:val="000E64C4"/>
    <w:rsid w:val="000E7219"/>
    <w:rsid w:val="000E79F7"/>
    <w:rsid w:val="000F0758"/>
    <w:rsid w:val="000F0769"/>
    <w:rsid w:val="000F1CAB"/>
    <w:rsid w:val="000F1D2B"/>
    <w:rsid w:val="000F20F3"/>
    <w:rsid w:val="000F25F8"/>
    <w:rsid w:val="000F33EF"/>
    <w:rsid w:val="000F36BB"/>
    <w:rsid w:val="000F3E31"/>
    <w:rsid w:val="000F3E5F"/>
    <w:rsid w:val="000F505C"/>
    <w:rsid w:val="000F5304"/>
    <w:rsid w:val="000F553A"/>
    <w:rsid w:val="000F58DA"/>
    <w:rsid w:val="000F6D32"/>
    <w:rsid w:val="000F6E84"/>
    <w:rsid w:val="000F7D0D"/>
    <w:rsid w:val="000F7FDB"/>
    <w:rsid w:val="00100153"/>
    <w:rsid w:val="001001A9"/>
    <w:rsid w:val="0010080E"/>
    <w:rsid w:val="00101B05"/>
    <w:rsid w:val="0010231F"/>
    <w:rsid w:val="00102708"/>
    <w:rsid w:val="001038C7"/>
    <w:rsid w:val="00103F2B"/>
    <w:rsid w:val="0010437D"/>
    <w:rsid w:val="00104DD1"/>
    <w:rsid w:val="0010504F"/>
    <w:rsid w:val="00105E58"/>
    <w:rsid w:val="00106CB8"/>
    <w:rsid w:val="00106CBE"/>
    <w:rsid w:val="0010763C"/>
    <w:rsid w:val="00110148"/>
    <w:rsid w:val="00110194"/>
    <w:rsid w:val="001103DC"/>
    <w:rsid w:val="00110876"/>
    <w:rsid w:val="00111122"/>
    <w:rsid w:val="001114CF"/>
    <w:rsid w:val="0011190E"/>
    <w:rsid w:val="00111A0D"/>
    <w:rsid w:val="00111ED6"/>
    <w:rsid w:val="001121BA"/>
    <w:rsid w:val="00113305"/>
    <w:rsid w:val="00113EF1"/>
    <w:rsid w:val="00113F81"/>
    <w:rsid w:val="001143AC"/>
    <w:rsid w:val="00114B15"/>
    <w:rsid w:val="00115950"/>
    <w:rsid w:val="00115F7B"/>
    <w:rsid w:val="00116440"/>
    <w:rsid w:val="00117397"/>
    <w:rsid w:val="00117446"/>
    <w:rsid w:val="00117547"/>
    <w:rsid w:val="00120414"/>
    <w:rsid w:val="001214AA"/>
    <w:rsid w:val="00122415"/>
    <w:rsid w:val="0012255E"/>
    <w:rsid w:val="0012256F"/>
    <w:rsid w:val="00123203"/>
    <w:rsid w:val="0012346A"/>
    <w:rsid w:val="0012391C"/>
    <w:rsid w:val="00123948"/>
    <w:rsid w:val="00123E7B"/>
    <w:rsid w:val="00126548"/>
    <w:rsid w:val="0012735D"/>
    <w:rsid w:val="001274D9"/>
    <w:rsid w:val="00127B28"/>
    <w:rsid w:val="00130768"/>
    <w:rsid w:val="00131AE8"/>
    <w:rsid w:val="00131EAD"/>
    <w:rsid w:val="00132A3B"/>
    <w:rsid w:val="00132A5C"/>
    <w:rsid w:val="00132D0A"/>
    <w:rsid w:val="00133964"/>
    <w:rsid w:val="00133D3B"/>
    <w:rsid w:val="00134579"/>
    <w:rsid w:val="00134C9E"/>
    <w:rsid w:val="00136D34"/>
    <w:rsid w:val="00137B1A"/>
    <w:rsid w:val="0014028C"/>
    <w:rsid w:val="00140D73"/>
    <w:rsid w:val="00140E9A"/>
    <w:rsid w:val="00141218"/>
    <w:rsid w:val="001415A2"/>
    <w:rsid w:val="00142046"/>
    <w:rsid w:val="001430B1"/>
    <w:rsid w:val="00143CB6"/>
    <w:rsid w:val="00143EB7"/>
    <w:rsid w:val="00144A7E"/>
    <w:rsid w:val="00144C26"/>
    <w:rsid w:val="00144E41"/>
    <w:rsid w:val="00145F8B"/>
    <w:rsid w:val="00146D49"/>
    <w:rsid w:val="001471AB"/>
    <w:rsid w:val="00147871"/>
    <w:rsid w:val="0015035A"/>
    <w:rsid w:val="00151AD8"/>
    <w:rsid w:val="0015233E"/>
    <w:rsid w:val="00152511"/>
    <w:rsid w:val="00153BD9"/>
    <w:rsid w:val="0015466D"/>
    <w:rsid w:val="00154898"/>
    <w:rsid w:val="00154BFA"/>
    <w:rsid w:val="001559A7"/>
    <w:rsid w:val="001579E3"/>
    <w:rsid w:val="00160636"/>
    <w:rsid w:val="001607FE"/>
    <w:rsid w:val="00160F32"/>
    <w:rsid w:val="00161693"/>
    <w:rsid w:val="00162893"/>
    <w:rsid w:val="001630C3"/>
    <w:rsid w:val="00163271"/>
    <w:rsid w:val="00163718"/>
    <w:rsid w:val="00163C40"/>
    <w:rsid w:val="00165980"/>
    <w:rsid w:val="00165A2F"/>
    <w:rsid w:val="00166335"/>
    <w:rsid w:val="00166408"/>
    <w:rsid w:val="00166907"/>
    <w:rsid w:val="0016692D"/>
    <w:rsid w:val="00166A8E"/>
    <w:rsid w:val="00166B61"/>
    <w:rsid w:val="0016711D"/>
    <w:rsid w:val="001705B2"/>
    <w:rsid w:val="001721EC"/>
    <w:rsid w:val="0017226F"/>
    <w:rsid w:val="00172BD0"/>
    <w:rsid w:val="00174162"/>
    <w:rsid w:val="00174DC0"/>
    <w:rsid w:val="0017501F"/>
    <w:rsid w:val="001777E0"/>
    <w:rsid w:val="00177D78"/>
    <w:rsid w:val="001802A9"/>
    <w:rsid w:val="001811B4"/>
    <w:rsid w:val="00181DA1"/>
    <w:rsid w:val="00182C4F"/>
    <w:rsid w:val="00183A60"/>
    <w:rsid w:val="00184DCB"/>
    <w:rsid w:val="001851E9"/>
    <w:rsid w:val="00185393"/>
    <w:rsid w:val="00185F16"/>
    <w:rsid w:val="0018633B"/>
    <w:rsid w:val="001869FB"/>
    <w:rsid w:val="001906CA"/>
    <w:rsid w:val="0019266B"/>
    <w:rsid w:val="001935C1"/>
    <w:rsid w:val="00193DC3"/>
    <w:rsid w:val="00193E0F"/>
    <w:rsid w:val="0019428E"/>
    <w:rsid w:val="00194490"/>
    <w:rsid w:val="0019499B"/>
    <w:rsid w:val="001949A9"/>
    <w:rsid w:val="00195D4C"/>
    <w:rsid w:val="00195D57"/>
    <w:rsid w:val="0019607F"/>
    <w:rsid w:val="001966E3"/>
    <w:rsid w:val="00196711"/>
    <w:rsid w:val="001968A5"/>
    <w:rsid w:val="00197018"/>
    <w:rsid w:val="001976A6"/>
    <w:rsid w:val="001A011A"/>
    <w:rsid w:val="001A05BF"/>
    <w:rsid w:val="001A0CA0"/>
    <w:rsid w:val="001A1C71"/>
    <w:rsid w:val="001A2664"/>
    <w:rsid w:val="001A2792"/>
    <w:rsid w:val="001A28C7"/>
    <w:rsid w:val="001A3934"/>
    <w:rsid w:val="001A4583"/>
    <w:rsid w:val="001A4D0A"/>
    <w:rsid w:val="001A5181"/>
    <w:rsid w:val="001A51C6"/>
    <w:rsid w:val="001B01FD"/>
    <w:rsid w:val="001B03B2"/>
    <w:rsid w:val="001B0730"/>
    <w:rsid w:val="001B076A"/>
    <w:rsid w:val="001B09CA"/>
    <w:rsid w:val="001B09DC"/>
    <w:rsid w:val="001B1AFC"/>
    <w:rsid w:val="001B1B70"/>
    <w:rsid w:val="001B322B"/>
    <w:rsid w:val="001B63B4"/>
    <w:rsid w:val="001B6429"/>
    <w:rsid w:val="001B7503"/>
    <w:rsid w:val="001C067C"/>
    <w:rsid w:val="001C09B0"/>
    <w:rsid w:val="001C1257"/>
    <w:rsid w:val="001C1A5C"/>
    <w:rsid w:val="001C1D93"/>
    <w:rsid w:val="001C2C07"/>
    <w:rsid w:val="001C2C3F"/>
    <w:rsid w:val="001C2F9B"/>
    <w:rsid w:val="001C3B2C"/>
    <w:rsid w:val="001C3BCF"/>
    <w:rsid w:val="001C6BED"/>
    <w:rsid w:val="001C7C42"/>
    <w:rsid w:val="001C7E40"/>
    <w:rsid w:val="001C7F6F"/>
    <w:rsid w:val="001D0489"/>
    <w:rsid w:val="001D09D3"/>
    <w:rsid w:val="001D0E0C"/>
    <w:rsid w:val="001D148D"/>
    <w:rsid w:val="001D1534"/>
    <w:rsid w:val="001D1999"/>
    <w:rsid w:val="001D1B8B"/>
    <w:rsid w:val="001D21FB"/>
    <w:rsid w:val="001D22C1"/>
    <w:rsid w:val="001D255B"/>
    <w:rsid w:val="001D2E53"/>
    <w:rsid w:val="001D38BA"/>
    <w:rsid w:val="001D49E4"/>
    <w:rsid w:val="001D521E"/>
    <w:rsid w:val="001D5C84"/>
    <w:rsid w:val="001D5CA0"/>
    <w:rsid w:val="001D6139"/>
    <w:rsid w:val="001D6BC6"/>
    <w:rsid w:val="001D78B1"/>
    <w:rsid w:val="001E01FF"/>
    <w:rsid w:val="001E0D4E"/>
    <w:rsid w:val="001E1382"/>
    <w:rsid w:val="001E139B"/>
    <w:rsid w:val="001E25EC"/>
    <w:rsid w:val="001E29B0"/>
    <w:rsid w:val="001E39A4"/>
    <w:rsid w:val="001E3D2C"/>
    <w:rsid w:val="001E3DE9"/>
    <w:rsid w:val="001E427E"/>
    <w:rsid w:val="001E4936"/>
    <w:rsid w:val="001E4C70"/>
    <w:rsid w:val="001E569F"/>
    <w:rsid w:val="001E668D"/>
    <w:rsid w:val="001E693B"/>
    <w:rsid w:val="001E7239"/>
    <w:rsid w:val="001E727C"/>
    <w:rsid w:val="001F0231"/>
    <w:rsid w:val="001F0935"/>
    <w:rsid w:val="001F0B2E"/>
    <w:rsid w:val="001F2D71"/>
    <w:rsid w:val="001F2FC4"/>
    <w:rsid w:val="001F38A5"/>
    <w:rsid w:val="001F39D7"/>
    <w:rsid w:val="001F4AB6"/>
    <w:rsid w:val="001F4CE9"/>
    <w:rsid w:val="001F4D0E"/>
    <w:rsid w:val="001F586F"/>
    <w:rsid w:val="002004F7"/>
    <w:rsid w:val="0020170D"/>
    <w:rsid w:val="0020316A"/>
    <w:rsid w:val="00203F93"/>
    <w:rsid w:val="00204372"/>
    <w:rsid w:val="002044CD"/>
    <w:rsid w:val="00204C1E"/>
    <w:rsid w:val="002053AF"/>
    <w:rsid w:val="002058B7"/>
    <w:rsid w:val="00205C8D"/>
    <w:rsid w:val="00205FBB"/>
    <w:rsid w:val="00207BFD"/>
    <w:rsid w:val="002102A5"/>
    <w:rsid w:val="002104CF"/>
    <w:rsid w:val="002109BB"/>
    <w:rsid w:val="002109DE"/>
    <w:rsid w:val="002112BA"/>
    <w:rsid w:val="00212085"/>
    <w:rsid w:val="002125D8"/>
    <w:rsid w:val="00212ADA"/>
    <w:rsid w:val="00212C6F"/>
    <w:rsid w:val="00214586"/>
    <w:rsid w:val="002147DA"/>
    <w:rsid w:val="0021488E"/>
    <w:rsid w:val="002149EB"/>
    <w:rsid w:val="00214C0A"/>
    <w:rsid w:val="00214F5C"/>
    <w:rsid w:val="002165A9"/>
    <w:rsid w:val="00216EEA"/>
    <w:rsid w:val="00217BB2"/>
    <w:rsid w:val="0022053F"/>
    <w:rsid w:val="0022146A"/>
    <w:rsid w:val="00221812"/>
    <w:rsid w:val="00221EF1"/>
    <w:rsid w:val="00222791"/>
    <w:rsid w:val="00222F51"/>
    <w:rsid w:val="002231B4"/>
    <w:rsid w:val="002238E7"/>
    <w:rsid w:val="00223BEA"/>
    <w:rsid w:val="00223E00"/>
    <w:rsid w:val="002246FC"/>
    <w:rsid w:val="0022573A"/>
    <w:rsid w:val="00226202"/>
    <w:rsid w:val="0022703F"/>
    <w:rsid w:val="00227100"/>
    <w:rsid w:val="00227C47"/>
    <w:rsid w:val="00230456"/>
    <w:rsid w:val="00230544"/>
    <w:rsid w:val="0023157A"/>
    <w:rsid w:val="00231726"/>
    <w:rsid w:val="00232165"/>
    <w:rsid w:val="0023224B"/>
    <w:rsid w:val="00232F25"/>
    <w:rsid w:val="0023322F"/>
    <w:rsid w:val="00233FC6"/>
    <w:rsid w:val="0023401D"/>
    <w:rsid w:val="002346EE"/>
    <w:rsid w:val="002347B3"/>
    <w:rsid w:val="002357E4"/>
    <w:rsid w:val="00236A94"/>
    <w:rsid w:val="00236DB9"/>
    <w:rsid w:val="00236F06"/>
    <w:rsid w:val="002375A8"/>
    <w:rsid w:val="00240F48"/>
    <w:rsid w:val="0024163F"/>
    <w:rsid w:val="00241CB4"/>
    <w:rsid w:val="00241FF6"/>
    <w:rsid w:val="00242714"/>
    <w:rsid w:val="00243546"/>
    <w:rsid w:val="00243856"/>
    <w:rsid w:val="002442D0"/>
    <w:rsid w:val="002443D1"/>
    <w:rsid w:val="0024508B"/>
    <w:rsid w:val="002470DF"/>
    <w:rsid w:val="00247273"/>
    <w:rsid w:val="002473CA"/>
    <w:rsid w:val="00247805"/>
    <w:rsid w:val="00247A5E"/>
    <w:rsid w:val="00247B59"/>
    <w:rsid w:val="002507E2"/>
    <w:rsid w:val="00251AE8"/>
    <w:rsid w:val="00251CCE"/>
    <w:rsid w:val="002526C6"/>
    <w:rsid w:val="00252B8A"/>
    <w:rsid w:val="002531A8"/>
    <w:rsid w:val="00253D7D"/>
    <w:rsid w:val="00253DD6"/>
    <w:rsid w:val="00253E29"/>
    <w:rsid w:val="00254187"/>
    <w:rsid w:val="002550D4"/>
    <w:rsid w:val="002554A3"/>
    <w:rsid w:val="002554B8"/>
    <w:rsid w:val="00256F66"/>
    <w:rsid w:val="0025716D"/>
    <w:rsid w:val="00257756"/>
    <w:rsid w:val="00257C45"/>
    <w:rsid w:val="00257DE2"/>
    <w:rsid w:val="0026079F"/>
    <w:rsid w:val="00260EC2"/>
    <w:rsid w:val="00260EC8"/>
    <w:rsid w:val="00261EA3"/>
    <w:rsid w:val="00262546"/>
    <w:rsid w:val="00262AF1"/>
    <w:rsid w:val="00263433"/>
    <w:rsid w:val="00263C82"/>
    <w:rsid w:val="0026402D"/>
    <w:rsid w:val="002643AC"/>
    <w:rsid w:val="00264487"/>
    <w:rsid w:val="00264A03"/>
    <w:rsid w:val="00264AEF"/>
    <w:rsid w:val="0026538C"/>
    <w:rsid w:val="00265A40"/>
    <w:rsid w:val="00265DEB"/>
    <w:rsid w:val="00266476"/>
    <w:rsid w:val="002673B4"/>
    <w:rsid w:val="00267585"/>
    <w:rsid w:val="0027029C"/>
    <w:rsid w:val="0027124D"/>
    <w:rsid w:val="00271371"/>
    <w:rsid w:val="002716C2"/>
    <w:rsid w:val="002718A5"/>
    <w:rsid w:val="00271A77"/>
    <w:rsid w:val="00271D75"/>
    <w:rsid w:val="00274319"/>
    <w:rsid w:val="002754E5"/>
    <w:rsid w:val="00275EA4"/>
    <w:rsid w:val="002763C4"/>
    <w:rsid w:val="002765A6"/>
    <w:rsid w:val="00276952"/>
    <w:rsid w:val="00276F70"/>
    <w:rsid w:val="0027722D"/>
    <w:rsid w:val="00277396"/>
    <w:rsid w:val="00277F14"/>
    <w:rsid w:val="00281AFF"/>
    <w:rsid w:val="00282721"/>
    <w:rsid w:val="002827FC"/>
    <w:rsid w:val="00283892"/>
    <w:rsid w:val="0028479A"/>
    <w:rsid w:val="00284A71"/>
    <w:rsid w:val="00284F18"/>
    <w:rsid w:val="00285AF3"/>
    <w:rsid w:val="00286D1E"/>
    <w:rsid w:val="00286F00"/>
    <w:rsid w:val="00287D76"/>
    <w:rsid w:val="00287D7C"/>
    <w:rsid w:val="00290DED"/>
    <w:rsid w:val="00290E57"/>
    <w:rsid w:val="0029105B"/>
    <w:rsid w:val="00291123"/>
    <w:rsid w:val="00291158"/>
    <w:rsid w:val="00292154"/>
    <w:rsid w:val="00293471"/>
    <w:rsid w:val="00293986"/>
    <w:rsid w:val="00293B55"/>
    <w:rsid w:val="00293F67"/>
    <w:rsid w:val="00294120"/>
    <w:rsid w:val="0029444D"/>
    <w:rsid w:val="00294C3E"/>
    <w:rsid w:val="00295D7D"/>
    <w:rsid w:val="0029617C"/>
    <w:rsid w:val="002964F6"/>
    <w:rsid w:val="002969CF"/>
    <w:rsid w:val="002A01C9"/>
    <w:rsid w:val="002A0A75"/>
    <w:rsid w:val="002A0D57"/>
    <w:rsid w:val="002A1407"/>
    <w:rsid w:val="002A1A73"/>
    <w:rsid w:val="002A1D68"/>
    <w:rsid w:val="002A2E0D"/>
    <w:rsid w:val="002A2EAB"/>
    <w:rsid w:val="002A4255"/>
    <w:rsid w:val="002A45B6"/>
    <w:rsid w:val="002A47BC"/>
    <w:rsid w:val="002A4B75"/>
    <w:rsid w:val="002A5DF1"/>
    <w:rsid w:val="002A7FB7"/>
    <w:rsid w:val="002B0142"/>
    <w:rsid w:val="002B01B9"/>
    <w:rsid w:val="002B100B"/>
    <w:rsid w:val="002B1505"/>
    <w:rsid w:val="002B17DD"/>
    <w:rsid w:val="002B1936"/>
    <w:rsid w:val="002B1BA3"/>
    <w:rsid w:val="002B33C3"/>
    <w:rsid w:val="002B3707"/>
    <w:rsid w:val="002B3729"/>
    <w:rsid w:val="002B3765"/>
    <w:rsid w:val="002B3A86"/>
    <w:rsid w:val="002B3E1A"/>
    <w:rsid w:val="002B3FBA"/>
    <w:rsid w:val="002B5CCD"/>
    <w:rsid w:val="002B6270"/>
    <w:rsid w:val="002B6363"/>
    <w:rsid w:val="002B73EF"/>
    <w:rsid w:val="002C15D7"/>
    <w:rsid w:val="002C1E80"/>
    <w:rsid w:val="002C20B1"/>
    <w:rsid w:val="002C2C59"/>
    <w:rsid w:val="002C3DDE"/>
    <w:rsid w:val="002C46EE"/>
    <w:rsid w:val="002C56B2"/>
    <w:rsid w:val="002C5730"/>
    <w:rsid w:val="002C6475"/>
    <w:rsid w:val="002C6E36"/>
    <w:rsid w:val="002C74A5"/>
    <w:rsid w:val="002C777A"/>
    <w:rsid w:val="002D00BA"/>
    <w:rsid w:val="002D1129"/>
    <w:rsid w:val="002D16DB"/>
    <w:rsid w:val="002D1A42"/>
    <w:rsid w:val="002D208C"/>
    <w:rsid w:val="002D3E97"/>
    <w:rsid w:val="002D4033"/>
    <w:rsid w:val="002D4413"/>
    <w:rsid w:val="002D4F6A"/>
    <w:rsid w:val="002D5287"/>
    <w:rsid w:val="002D54BB"/>
    <w:rsid w:val="002D5BEB"/>
    <w:rsid w:val="002D650D"/>
    <w:rsid w:val="002D68D8"/>
    <w:rsid w:val="002D7B76"/>
    <w:rsid w:val="002E208A"/>
    <w:rsid w:val="002E221B"/>
    <w:rsid w:val="002E2FD6"/>
    <w:rsid w:val="002E308E"/>
    <w:rsid w:val="002E4108"/>
    <w:rsid w:val="002E530E"/>
    <w:rsid w:val="002E557C"/>
    <w:rsid w:val="002E6988"/>
    <w:rsid w:val="002E6F4D"/>
    <w:rsid w:val="002E712E"/>
    <w:rsid w:val="002F0A28"/>
    <w:rsid w:val="002F2E61"/>
    <w:rsid w:val="002F337F"/>
    <w:rsid w:val="002F343C"/>
    <w:rsid w:val="002F353B"/>
    <w:rsid w:val="002F3578"/>
    <w:rsid w:val="002F3628"/>
    <w:rsid w:val="002F3BD7"/>
    <w:rsid w:val="002F3DE6"/>
    <w:rsid w:val="002F4BB9"/>
    <w:rsid w:val="002F4E2F"/>
    <w:rsid w:val="002F50CE"/>
    <w:rsid w:val="002F536C"/>
    <w:rsid w:val="002F6791"/>
    <w:rsid w:val="002F75EC"/>
    <w:rsid w:val="00300245"/>
    <w:rsid w:val="00301B5B"/>
    <w:rsid w:val="003044D0"/>
    <w:rsid w:val="00304F36"/>
    <w:rsid w:val="003056F6"/>
    <w:rsid w:val="00305F75"/>
    <w:rsid w:val="00306209"/>
    <w:rsid w:val="00310164"/>
    <w:rsid w:val="00311349"/>
    <w:rsid w:val="00311939"/>
    <w:rsid w:val="003119D6"/>
    <w:rsid w:val="00311D01"/>
    <w:rsid w:val="00311E25"/>
    <w:rsid w:val="003130EF"/>
    <w:rsid w:val="003134A7"/>
    <w:rsid w:val="00313C98"/>
    <w:rsid w:val="00314DCF"/>
    <w:rsid w:val="00315D76"/>
    <w:rsid w:val="00316449"/>
    <w:rsid w:val="00316B77"/>
    <w:rsid w:val="00316F2E"/>
    <w:rsid w:val="00317600"/>
    <w:rsid w:val="00317D03"/>
    <w:rsid w:val="003202B5"/>
    <w:rsid w:val="00320A30"/>
    <w:rsid w:val="00320ACF"/>
    <w:rsid w:val="00321382"/>
    <w:rsid w:val="003215B6"/>
    <w:rsid w:val="00321606"/>
    <w:rsid w:val="00321659"/>
    <w:rsid w:val="003217FF"/>
    <w:rsid w:val="00321BDE"/>
    <w:rsid w:val="0032201B"/>
    <w:rsid w:val="00322248"/>
    <w:rsid w:val="00322C66"/>
    <w:rsid w:val="0032325B"/>
    <w:rsid w:val="00323328"/>
    <w:rsid w:val="0032380A"/>
    <w:rsid w:val="0032436E"/>
    <w:rsid w:val="00326045"/>
    <w:rsid w:val="003263C1"/>
    <w:rsid w:val="00326D20"/>
    <w:rsid w:val="00327124"/>
    <w:rsid w:val="00327650"/>
    <w:rsid w:val="00327893"/>
    <w:rsid w:val="00327F79"/>
    <w:rsid w:val="00330620"/>
    <w:rsid w:val="00330DB7"/>
    <w:rsid w:val="00330F59"/>
    <w:rsid w:val="00332042"/>
    <w:rsid w:val="00332E39"/>
    <w:rsid w:val="00333984"/>
    <w:rsid w:val="00333D90"/>
    <w:rsid w:val="0033419C"/>
    <w:rsid w:val="00334301"/>
    <w:rsid w:val="00334C6F"/>
    <w:rsid w:val="00335371"/>
    <w:rsid w:val="00335BF2"/>
    <w:rsid w:val="00336493"/>
    <w:rsid w:val="00336DF4"/>
    <w:rsid w:val="00337C72"/>
    <w:rsid w:val="00340850"/>
    <w:rsid w:val="003414F1"/>
    <w:rsid w:val="0034210E"/>
    <w:rsid w:val="00342F62"/>
    <w:rsid w:val="00343FD4"/>
    <w:rsid w:val="00344A4E"/>
    <w:rsid w:val="00344D4F"/>
    <w:rsid w:val="00344DAB"/>
    <w:rsid w:val="00344E6B"/>
    <w:rsid w:val="003453BE"/>
    <w:rsid w:val="00345C26"/>
    <w:rsid w:val="00346176"/>
    <w:rsid w:val="00347094"/>
    <w:rsid w:val="00350D98"/>
    <w:rsid w:val="00351523"/>
    <w:rsid w:val="00351900"/>
    <w:rsid w:val="00351EF5"/>
    <w:rsid w:val="00352083"/>
    <w:rsid w:val="00352157"/>
    <w:rsid w:val="003523DC"/>
    <w:rsid w:val="00352A71"/>
    <w:rsid w:val="003531BD"/>
    <w:rsid w:val="00354ED3"/>
    <w:rsid w:val="0035502F"/>
    <w:rsid w:val="00355E3D"/>
    <w:rsid w:val="00356C3D"/>
    <w:rsid w:val="00356CE6"/>
    <w:rsid w:val="00356F07"/>
    <w:rsid w:val="003602D0"/>
    <w:rsid w:val="0036032A"/>
    <w:rsid w:val="00361347"/>
    <w:rsid w:val="00361352"/>
    <w:rsid w:val="0036144E"/>
    <w:rsid w:val="0036218A"/>
    <w:rsid w:val="0036279F"/>
    <w:rsid w:val="0036312E"/>
    <w:rsid w:val="00363846"/>
    <w:rsid w:val="003642FB"/>
    <w:rsid w:val="003646F7"/>
    <w:rsid w:val="00364C85"/>
    <w:rsid w:val="00365DCD"/>
    <w:rsid w:val="0036626F"/>
    <w:rsid w:val="0036645B"/>
    <w:rsid w:val="00366939"/>
    <w:rsid w:val="00366D22"/>
    <w:rsid w:val="00367223"/>
    <w:rsid w:val="003679CA"/>
    <w:rsid w:val="00367D44"/>
    <w:rsid w:val="0037000F"/>
    <w:rsid w:val="00370857"/>
    <w:rsid w:val="00371088"/>
    <w:rsid w:val="00371760"/>
    <w:rsid w:val="0037198E"/>
    <w:rsid w:val="00372553"/>
    <w:rsid w:val="00373668"/>
    <w:rsid w:val="003749B4"/>
    <w:rsid w:val="00375F26"/>
    <w:rsid w:val="00376AC2"/>
    <w:rsid w:val="003806CF"/>
    <w:rsid w:val="00380784"/>
    <w:rsid w:val="00381C2E"/>
    <w:rsid w:val="003820A9"/>
    <w:rsid w:val="0038215B"/>
    <w:rsid w:val="0038289F"/>
    <w:rsid w:val="00383352"/>
    <w:rsid w:val="003835BF"/>
    <w:rsid w:val="00384E98"/>
    <w:rsid w:val="00384ED7"/>
    <w:rsid w:val="0038583F"/>
    <w:rsid w:val="003861B5"/>
    <w:rsid w:val="00386763"/>
    <w:rsid w:val="00386C51"/>
    <w:rsid w:val="0038783B"/>
    <w:rsid w:val="00387A55"/>
    <w:rsid w:val="00387F8D"/>
    <w:rsid w:val="003901B5"/>
    <w:rsid w:val="00390399"/>
    <w:rsid w:val="0039039C"/>
    <w:rsid w:val="00390B11"/>
    <w:rsid w:val="00391C1F"/>
    <w:rsid w:val="00391D5C"/>
    <w:rsid w:val="003937DF"/>
    <w:rsid w:val="00393E33"/>
    <w:rsid w:val="003940E0"/>
    <w:rsid w:val="0039429C"/>
    <w:rsid w:val="00394891"/>
    <w:rsid w:val="00394B1A"/>
    <w:rsid w:val="003951F5"/>
    <w:rsid w:val="00395F2D"/>
    <w:rsid w:val="003962AA"/>
    <w:rsid w:val="00396765"/>
    <w:rsid w:val="0039716B"/>
    <w:rsid w:val="00397EBD"/>
    <w:rsid w:val="003A0079"/>
    <w:rsid w:val="003A05D5"/>
    <w:rsid w:val="003A0636"/>
    <w:rsid w:val="003A0892"/>
    <w:rsid w:val="003A0D4B"/>
    <w:rsid w:val="003A0EF6"/>
    <w:rsid w:val="003A1A8C"/>
    <w:rsid w:val="003A2361"/>
    <w:rsid w:val="003A34B1"/>
    <w:rsid w:val="003A376D"/>
    <w:rsid w:val="003A4022"/>
    <w:rsid w:val="003A51C6"/>
    <w:rsid w:val="003A5D3A"/>
    <w:rsid w:val="003A610D"/>
    <w:rsid w:val="003A64ED"/>
    <w:rsid w:val="003A6AB0"/>
    <w:rsid w:val="003A6C86"/>
    <w:rsid w:val="003A6E7F"/>
    <w:rsid w:val="003A73C0"/>
    <w:rsid w:val="003B16CB"/>
    <w:rsid w:val="003B1806"/>
    <w:rsid w:val="003B272E"/>
    <w:rsid w:val="003B3B9C"/>
    <w:rsid w:val="003B4B74"/>
    <w:rsid w:val="003B57E7"/>
    <w:rsid w:val="003B5D8E"/>
    <w:rsid w:val="003B603E"/>
    <w:rsid w:val="003B64DE"/>
    <w:rsid w:val="003B6A24"/>
    <w:rsid w:val="003B6BA1"/>
    <w:rsid w:val="003B7107"/>
    <w:rsid w:val="003C006B"/>
    <w:rsid w:val="003C07A5"/>
    <w:rsid w:val="003C0F8E"/>
    <w:rsid w:val="003C28EB"/>
    <w:rsid w:val="003C3706"/>
    <w:rsid w:val="003C4FF8"/>
    <w:rsid w:val="003C5E5E"/>
    <w:rsid w:val="003C6645"/>
    <w:rsid w:val="003C6B7E"/>
    <w:rsid w:val="003C6B8D"/>
    <w:rsid w:val="003C70AB"/>
    <w:rsid w:val="003C7103"/>
    <w:rsid w:val="003C7339"/>
    <w:rsid w:val="003D0C25"/>
    <w:rsid w:val="003D109D"/>
    <w:rsid w:val="003D1826"/>
    <w:rsid w:val="003D23D2"/>
    <w:rsid w:val="003D3323"/>
    <w:rsid w:val="003D3A4A"/>
    <w:rsid w:val="003D3DBC"/>
    <w:rsid w:val="003D4654"/>
    <w:rsid w:val="003D4ABA"/>
    <w:rsid w:val="003D6498"/>
    <w:rsid w:val="003D7524"/>
    <w:rsid w:val="003D7B3A"/>
    <w:rsid w:val="003D7DF7"/>
    <w:rsid w:val="003E0242"/>
    <w:rsid w:val="003E03CD"/>
    <w:rsid w:val="003E0D01"/>
    <w:rsid w:val="003E0D40"/>
    <w:rsid w:val="003E156F"/>
    <w:rsid w:val="003E1DE4"/>
    <w:rsid w:val="003E23DA"/>
    <w:rsid w:val="003E29DC"/>
    <w:rsid w:val="003E34FD"/>
    <w:rsid w:val="003E3CD4"/>
    <w:rsid w:val="003E4387"/>
    <w:rsid w:val="003E54AD"/>
    <w:rsid w:val="003E678F"/>
    <w:rsid w:val="003E6E84"/>
    <w:rsid w:val="003F0D41"/>
    <w:rsid w:val="003F0F2E"/>
    <w:rsid w:val="003F258F"/>
    <w:rsid w:val="003F31C3"/>
    <w:rsid w:val="003F4188"/>
    <w:rsid w:val="003F4F34"/>
    <w:rsid w:val="003F5794"/>
    <w:rsid w:val="003F5CDB"/>
    <w:rsid w:val="003F5EA0"/>
    <w:rsid w:val="003F615C"/>
    <w:rsid w:val="003F7089"/>
    <w:rsid w:val="00400666"/>
    <w:rsid w:val="00400869"/>
    <w:rsid w:val="00401166"/>
    <w:rsid w:val="0040135E"/>
    <w:rsid w:val="00401394"/>
    <w:rsid w:val="004019F2"/>
    <w:rsid w:val="00401ACA"/>
    <w:rsid w:val="00401D54"/>
    <w:rsid w:val="004020E6"/>
    <w:rsid w:val="00402154"/>
    <w:rsid w:val="004035F1"/>
    <w:rsid w:val="00403602"/>
    <w:rsid w:val="004039E2"/>
    <w:rsid w:val="00405709"/>
    <w:rsid w:val="004058F2"/>
    <w:rsid w:val="004077FC"/>
    <w:rsid w:val="00407A36"/>
    <w:rsid w:val="00410B43"/>
    <w:rsid w:val="00410B93"/>
    <w:rsid w:val="00410C09"/>
    <w:rsid w:val="0041243A"/>
    <w:rsid w:val="004126D9"/>
    <w:rsid w:val="00412B40"/>
    <w:rsid w:val="00412CAA"/>
    <w:rsid w:val="0041312A"/>
    <w:rsid w:val="004135F3"/>
    <w:rsid w:val="00413B2E"/>
    <w:rsid w:val="0041400C"/>
    <w:rsid w:val="00414077"/>
    <w:rsid w:val="004141A4"/>
    <w:rsid w:val="00415376"/>
    <w:rsid w:val="004156CE"/>
    <w:rsid w:val="00415A13"/>
    <w:rsid w:val="004167B1"/>
    <w:rsid w:val="00416E2A"/>
    <w:rsid w:val="0041738F"/>
    <w:rsid w:val="004173B9"/>
    <w:rsid w:val="00417612"/>
    <w:rsid w:val="0041794C"/>
    <w:rsid w:val="004201D8"/>
    <w:rsid w:val="004206AB"/>
    <w:rsid w:val="00420A22"/>
    <w:rsid w:val="00420D13"/>
    <w:rsid w:val="00420E7E"/>
    <w:rsid w:val="00421672"/>
    <w:rsid w:val="00421F1B"/>
    <w:rsid w:val="00421FD8"/>
    <w:rsid w:val="004222D3"/>
    <w:rsid w:val="00423EC5"/>
    <w:rsid w:val="00425017"/>
    <w:rsid w:val="004258B3"/>
    <w:rsid w:val="0042662B"/>
    <w:rsid w:val="00426D89"/>
    <w:rsid w:val="00426DB6"/>
    <w:rsid w:val="00426F08"/>
    <w:rsid w:val="00426F77"/>
    <w:rsid w:val="00427627"/>
    <w:rsid w:val="00427A81"/>
    <w:rsid w:val="00430214"/>
    <w:rsid w:val="00430A3A"/>
    <w:rsid w:val="00431841"/>
    <w:rsid w:val="004321AB"/>
    <w:rsid w:val="0043264B"/>
    <w:rsid w:val="00432A3F"/>
    <w:rsid w:val="00433949"/>
    <w:rsid w:val="00433B4A"/>
    <w:rsid w:val="0043468F"/>
    <w:rsid w:val="00436007"/>
    <w:rsid w:val="00436D1A"/>
    <w:rsid w:val="00437462"/>
    <w:rsid w:val="0043795B"/>
    <w:rsid w:val="00437B13"/>
    <w:rsid w:val="0044078F"/>
    <w:rsid w:val="00442041"/>
    <w:rsid w:val="0044219E"/>
    <w:rsid w:val="0044226E"/>
    <w:rsid w:val="00442C41"/>
    <w:rsid w:val="00442CF6"/>
    <w:rsid w:val="004455D0"/>
    <w:rsid w:val="004459C6"/>
    <w:rsid w:val="004459DA"/>
    <w:rsid w:val="00445E09"/>
    <w:rsid w:val="00446BAD"/>
    <w:rsid w:val="00446C3C"/>
    <w:rsid w:val="00447B0E"/>
    <w:rsid w:val="00451D37"/>
    <w:rsid w:val="00452475"/>
    <w:rsid w:val="00452542"/>
    <w:rsid w:val="00452E07"/>
    <w:rsid w:val="00452E9C"/>
    <w:rsid w:val="004531F7"/>
    <w:rsid w:val="00453C0C"/>
    <w:rsid w:val="00453EFA"/>
    <w:rsid w:val="00454D9D"/>
    <w:rsid w:val="00455443"/>
    <w:rsid w:val="004554A6"/>
    <w:rsid w:val="004554E0"/>
    <w:rsid w:val="0045594D"/>
    <w:rsid w:val="004559FF"/>
    <w:rsid w:val="004562B4"/>
    <w:rsid w:val="0045652C"/>
    <w:rsid w:val="004576CE"/>
    <w:rsid w:val="00457C29"/>
    <w:rsid w:val="00457DFD"/>
    <w:rsid w:val="0046001A"/>
    <w:rsid w:val="00460319"/>
    <w:rsid w:val="004623F6"/>
    <w:rsid w:val="00463046"/>
    <w:rsid w:val="00463192"/>
    <w:rsid w:val="004631AD"/>
    <w:rsid w:val="00464333"/>
    <w:rsid w:val="00464CDA"/>
    <w:rsid w:val="0046545C"/>
    <w:rsid w:val="00466156"/>
    <w:rsid w:val="00466157"/>
    <w:rsid w:val="00466490"/>
    <w:rsid w:val="00466CB0"/>
    <w:rsid w:val="00466EC5"/>
    <w:rsid w:val="00466F1B"/>
    <w:rsid w:val="00466FE6"/>
    <w:rsid w:val="00467697"/>
    <w:rsid w:val="00467812"/>
    <w:rsid w:val="00470E2B"/>
    <w:rsid w:val="004717E0"/>
    <w:rsid w:val="00471F19"/>
    <w:rsid w:val="00473CE4"/>
    <w:rsid w:val="00474BB1"/>
    <w:rsid w:val="004750A1"/>
    <w:rsid w:val="00480193"/>
    <w:rsid w:val="00480573"/>
    <w:rsid w:val="00481724"/>
    <w:rsid w:val="0048174E"/>
    <w:rsid w:val="00481941"/>
    <w:rsid w:val="00481ABA"/>
    <w:rsid w:val="0048354F"/>
    <w:rsid w:val="0048428C"/>
    <w:rsid w:val="004846B9"/>
    <w:rsid w:val="0048592C"/>
    <w:rsid w:val="00485A5D"/>
    <w:rsid w:val="00485D74"/>
    <w:rsid w:val="00485EE0"/>
    <w:rsid w:val="0048615D"/>
    <w:rsid w:val="00486650"/>
    <w:rsid w:val="0049028F"/>
    <w:rsid w:val="0049040A"/>
    <w:rsid w:val="0049146C"/>
    <w:rsid w:val="0049158D"/>
    <w:rsid w:val="004923B8"/>
    <w:rsid w:val="0049257E"/>
    <w:rsid w:val="004936BF"/>
    <w:rsid w:val="00494215"/>
    <w:rsid w:val="00494753"/>
    <w:rsid w:val="004948B5"/>
    <w:rsid w:val="00494A0D"/>
    <w:rsid w:val="00494DDA"/>
    <w:rsid w:val="004951E6"/>
    <w:rsid w:val="004966D5"/>
    <w:rsid w:val="00496EAB"/>
    <w:rsid w:val="00497B64"/>
    <w:rsid w:val="004A0155"/>
    <w:rsid w:val="004A06A2"/>
    <w:rsid w:val="004A0B18"/>
    <w:rsid w:val="004A13B5"/>
    <w:rsid w:val="004A1740"/>
    <w:rsid w:val="004A197D"/>
    <w:rsid w:val="004A1B5E"/>
    <w:rsid w:val="004A1EF7"/>
    <w:rsid w:val="004A24CE"/>
    <w:rsid w:val="004A2911"/>
    <w:rsid w:val="004A29C4"/>
    <w:rsid w:val="004A3868"/>
    <w:rsid w:val="004A41A8"/>
    <w:rsid w:val="004A44F3"/>
    <w:rsid w:val="004A480C"/>
    <w:rsid w:val="004A4F02"/>
    <w:rsid w:val="004A6A57"/>
    <w:rsid w:val="004A7281"/>
    <w:rsid w:val="004B01C2"/>
    <w:rsid w:val="004B153D"/>
    <w:rsid w:val="004B2CA3"/>
    <w:rsid w:val="004B3733"/>
    <w:rsid w:val="004B3C82"/>
    <w:rsid w:val="004B4B0F"/>
    <w:rsid w:val="004B508A"/>
    <w:rsid w:val="004B5106"/>
    <w:rsid w:val="004B5C59"/>
    <w:rsid w:val="004B5FA9"/>
    <w:rsid w:val="004B60CC"/>
    <w:rsid w:val="004B65F4"/>
    <w:rsid w:val="004B79F6"/>
    <w:rsid w:val="004C31CC"/>
    <w:rsid w:val="004C3EA2"/>
    <w:rsid w:val="004C451C"/>
    <w:rsid w:val="004C4DE3"/>
    <w:rsid w:val="004C6056"/>
    <w:rsid w:val="004C67C5"/>
    <w:rsid w:val="004C72A0"/>
    <w:rsid w:val="004D0539"/>
    <w:rsid w:val="004D0B7E"/>
    <w:rsid w:val="004D10CC"/>
    <w:rsid w:val="004D2517"/>
    <w:rsid w:val="004D339F"/>
    <w:rsid w:val="004D39B0"/>
    <w:rsid w:val="004D48B6"/>
    <w:rsid w:val="004D5433"/>
    <w:rsid w:val="004D6031"/>
    <w:rsid w:val="004D60D1"/>
    <w:rsid w:val="004D620F"/>
    <w:rsid w:val="004E049F"/>
    <w:rsid w:val="004E0A70"/>
    <w:rsid w:val="004E0D2F"/>
    <w:rsid w:val="004E199B"/>
    <w:rsid w:val="004E1DF4"/>
    <w:rsid w:val="004E2210"/>
    <w:rsid w:val="004E2C05"/>
    <w:rsid w:val="004E385E"/>
    <w:rsid w:val="004E39A4"/>
    <w:rsid w:val="004E46C0"/>
    <w:rsid w:val="004E4789"/>
    <w:rsid w:val="004E4CAB"/>
    <w:rsid w:val="004E52BF"/>
    <w:rsid w:val="004E531F"/>
    <w:rsid w:val="004E5A2C"/>
    <w:rsid w:val="004E5F2C"/>
    <w:rsid w:val="004E5F4E"/>
    <w:rsid w:val="004E6620"/>
    <w:rsid w:val="004E6891"/>
    <w:rsid w:val="004E6902"/>
    <w:rsid w:val="004E6EA3"/>
    <w:rsid w:val="004E7D1F"/>
    <w:rsid w:val="004F0B98"/>
    <w:rsid w:val="004F1CCE"/>
    <w:rsid w:val="004F2140"/>
    <w:rsid w:val="004F2163"/>
    <w:rsid w:val="004F22E2"/>
    <w:rsid w:val="004F2A98"/>
    <w:rsid w:val="004F2F54"/>
    <w:rsid w:val="004F367B"/>
    <w:rsid w:val="004F3F2B"/>
    <w:rsid w:val="004F4D3A"/>
    <w:rsid w:val="004F5E7D"/>
    <w:rsid w:val="004F6BB3"/>
    <w:rsid w:val="004F6D14"/>
    <w:rsid w:val="004F74C3"/>
    <w:rsid w:val="004F77BF"/>
    <w:rsid w:val="005001FE"/>
    <w:rsid w:val="00500C02"/>
    <w:rsid w:val="005011C5"/>
    <w:rsid w:val="0050130E"/>
    <w:rsid w:val="0050136F"/>
    <w:rsid w:val="005017E8"/>
    <w:rsid w:val="00503189"/>
    <w:rsid w:val="00503347"/>
    <w:rsid w:val="005034F1"/>
    <w:rsid w:val="00503666"/>
    <w:rsid w:val="005044C5"/>
    <w:rsid w:val="00504ED9"/>
    <w:rsid w:val="0050509C"/>
    <w:rsid w:val="0050552E"/>
    <w:rsid w:val="00506558"/>
    <w:rsid w:val="00506CB5"/>
    <w:rsid w:val="00507679"/>
    <w:rsid w:val="00510BD8"/>
    <w:rsid w:val="00511259"/>
    <w:rsid w:val="005118A9"/>
    <w:rsid w:val="005120A7"/>
    <w:rsid w:val="00512193"/>
    <w:rsid w:val="00512BB3"/>
    <w:rsid w:val="005132B8"/>
    <w:rsid w:val="005133D8"/>
    <w:rsid w:val="0051350B"/>
    <w:rsid w:val="00513686"/>
    <w:rsid w:val="00514125"/>
    <w:rsid w:val="00514470"/>
    <w:rsid w:val="0051473F"/>
    <w:rsid w:val="00514A62"/>
    <w:rsid w:val="00514B22"/>
    <w:rsid w:val="00514E05"/>
    <w:rsid w:val="00515ADC"/>
    <w:rsid w:val="00515F7E"/>
    <w:rsid w:val="00516738"/>
    <w:rsid w:val="00516DB3"/>
    <w:rsid w:val="00516DBA"/>
    <w:rsid w:val="00517DD5"/>
    <w:rsid w:val="00520AC5"/>
    <w:rsid w:val="005217F4"/>
    <w:rsid w:val="00521F1A"/>
    <w:rsid w:val="00523847"/>
    <w:rsid w:val="005250F2"/>
    <w:rsid w:val="00525185"/>
    <w:rsid w:val="005256E9"/>
    <w:rsid w:val="0052660B"/>
    <w:rsid w:val="00527CFA"/>
    <w:rsid w:val="00531268"/>
    <w:rsid w:val="00532CFC"/>
    <w:rsid w:val="00533171"/>
    <w:rsid w:val="0053370D"/>
    <w:rsid w:val="00533C35"/>
    <w:rsid w:val="00533D81"/>
    <w:rsid w:val="0053452B"/>
    <w:rsid w:val="00537A40"/>
    <w:rsid w:val="005400D5"/>
    <w:rsid w:val="00540731"/>
    <w:rsid w:val="00540B18"/>
    <w:rsid w:val="005417A9"/>
    <w:rsid w:val="0054292E"/>
    <w:rsid w:val="005429AE"/>
    <w:rsid w:val="00543020"/>
    <w:rsid w:val="00543316"/>
    <w:rsid w:val="0054360A"/>
    <w:rsid w:val="00543937"/>
    <w:rsid w:val="00543AFF"/>
    <w:rsid w:val="00543B0C"/>
    <w:rsid w:val="0054435F"/>
    <w:rsid w:val="0054442C"/>
    <w:rsid w:val="005444B5"/>
    <w:rsid w:val="005454B0"/>
    <w:rsid w:val="005455B7"/>
    <w:rsid w:val="00546515"/>
    <w:rsid w:val="00546834"/>
    <w:rsid w:val="00546968"/>
    <w:rsid w:val="005473D7"/>
    <w:rsid w:val="00547C54"/>
    <w:rsid w:val="005500C1"/>
    <w:rsid w:val="00550533"/>
    <w:rsid w:val="00550926"/>
    <w:rsid w:val="00550B91"/>
    <w:rsid w:val="00551597"/>
    <w:rsid w:val="0055241E"/>
    <w:rsid w:val="00552898"/>
    <w:rsid w:val="00552D1E"/>
    <w:rsid w:val="00553306"/>
    <w:rsid w:val="005538EB"/>
    <w:rsid w:val="00554505"/>
    <w:rsid w:val="0055456F"/>
    <w:rsid w:val="005545D9"/>
    <w:rsid w:val="00555797"/>
    <w:rsid w:val="00555AFA"/>
    <w:rsid w:val="00555F70"/>
    <w:rsid w:val="00556617"/>
    <w:rsid w:val="005567B6"/>
    <w:rsid w:val="00556E16"/>
    <w:rsid w:val="005606A8"/>
    <w:rsid w:val="00560B34"/>
    <w:rsid w:val="00560E17"/>
    <w:rsid w:val="00561BBC"/>
    <w:rsid w:val="0056241C"/>
    <w:rsid w:val="00562DF8"/>
    <w:rsid w:val="0056410F"/>
    <w:rsid w:val="00564122"/>
    <w:rsid w:val="00564608"/>
    <w:rsid w:val="00565024"/>
    <w:rsid w:val="00565787"/>
    <w:rsid w:val="00566494"/>
    <w:rsid w:val="0056759F"/>
    <w:rsid w:val="005678CC"/>
    <w:rsid w:val="00567E25"/>
    <w:rsid w:val="00570829"/>
    <w:rsid w:val="00571811"/>
    <w:rsid w:val="005718CF"/>
    <w:rsid w:val="00571F79"/>
    <w:rsid w:val="0057205B"/>
    <w:rsid w:val="005727F0"/>
    <w:rsid w:val="00572B67"/>
    <w:rsid w:val="00572FE1"/>
    <w:rsid w:val="00573108"/>
    <w:rsid w:val="005735E3"/>
    <w:rsid w:val="005736AF"/>
    <w:rsid w:val="00575232"/>
    <w:rsid w:val="00575E53"/>
    <w:rsid w:val="005773E4"/>
    <w:rsid w:val="00577F9E"/>
    <w:rsid w:val="00580099"/>
    <w:rsid w:val="0058042B"/>
    <w:rsid w:val="00580B53"/>
    <w:rsid w:val="00581339"/>
    <w:rsid w:val="00581B4E"/>
    <w:rsid w:val="00582243"/>
    <w:rsid w:val="005831DC"/>
    <w:rsid w:val="005840C5"/>
    <w:rsid w:val="00584430"/>
    <w:rsid w:val="00584A5E"/>
    <w:rsid w:val="00586F7B"/>
    <w:rsid w:val="0058700D"/>
    <w:rsid w:val="0058778D"/>
    <w:rsid w:val="00587997"/>
    <w:rsid w:val="00590518"/>
    <w:rsid w:val="00591108"/>
    <w:rsid w:val="00591267"/>
    <w:rsid w:val="0059230E"/>
    <w:rsid w:val="00592A7E"/>
    <w:rsid w:val="00592EAA"/>
    <w:rsid w:val="005931AF"/>
    <w:rsid w:val="005933CA"/>
    <w:rsid w:val="005942D3"/>
    <w:rsid w:val="005945C7"/>
    <w:rsid w:val="00595036"/>
    <w:rsid w:val="0059552F"/>
    <w:rsid w:val="00595D46"/>
    <w:rsid w:val="0059616C"/>
    <w:rsid w:val="00596A64"/>
    <w:rsid w:val="00597122"/>
    <w:rsid w:val="00597951"/>
    <w:rsid w:val="005A0207"/>
    <w:rsid w:val="005A03EA"/>
    <w:rsid w:val="005A07FF"/>
    <w:rsid w:val="005A0A2B"/>
    <w:rsid w:val="005A1DA4"/>
    <w:rsid w:val="005A3EC2"/>
    <w:rsid w:val="005A44FD"/>
    <w:rsid w:val="005A50F1"/>
    <w:rsid w:val="005A5CAD"/>
    <w:rsid w:val="005A6C14"/>
    <w:rsid w:val="005A6DAD"/>
    <w:rsid w:val="005A75CB"/>
    <w:rsid w:val="005B005B"/>
    <w:rsid w:val="005B0519"/>
    <w:rsid w:val="005B11B1"/>
    <w:rsid w:val="005B2B58"/>
    <w:rsid w:val="005B45B2"/>
    <w:rsid w:val="005B4865"/>
    <w:rsid w:val="005B4DCE"/>
    <w:rsid w:val="005B582D"/>
    <w:rsid w:val="005B594A"/>
    <w:rsid w:val="005B5F26"/>
    <w:rsid w:val="005B7662"/>
    <w:rsid w:val="005B7EA5"/>
    <w:rsid w:val="005B7EE2"/>
    <w:rsid w:val="005C08D7"/>
    <w:rsid w:val="005C185A"/>
    <w:rsid w:val="005C195E"/>
    <w:rsid w:val="005C3E6E"/>
    <w:rsid w:val="005C3F4C"/>
    <w:rsid w:val="005C40A0"/>
    <w:rsid w:val="005C433D"/>
    <w:rsid w:val="005C459D"/>
    <w:rsid w:val="005C4A7E"/>
    <w:rsid w:val="005C4B5C"/>
    <w:rsid w:val="005C4F46"/>
    <w:rsid w:val="005C6109"/>
    <w:rsid w:val="005C6CD1"/>
    <w:rsid w:val="005C6EDE"/>
    <w:rsid w:val="005C71A2"/>
    <w:rsid w:val="005C741B"/>
    <w:rsid w:val="005D0F98"/>
    <w:rsid w:val="005D1623"/>
    <w:rsid w:val="005D164B"/>
    <w:rsid w:val="005D1805"/>
    <w:rsid w:val="005D1BAF"/>
    <w:rsid w:val="005D20F0"/>
    <w:rsid w:val="005D26B5"/>
    <w:rsid w:val="005D2E61"/>
    <w:rsid w:val="005D3F59"/>
    <w:rsid w:val="005D4CBC"/>
    <w:rsid w:val="005D4FDF"/>
    <w:rsid w:val="005D5817"/>
    <w:rsid w:val="005D59B4"/>
    <w:rsid w:val="005D65AE"/>
    <w:rsid w:val="005D6933"/>
    <w:rsid w:val="005D6CE0"/>
    <w:rsid w:val="005D6D9A"/>
    <w:rsid w:val="005E034C"/>
    <w:rsid w:val="005E095D"/>
    <w:rsid w:val="005E0F99"/>
    <w:rsid w:val="005E1013"/>
    <w:rsid w:val="005E1858"/>
    <w:rsid w:val="005E34A4"/>
    <w:rsid w:val="005E4F0F"/>
    <w:rsid w:val="005E51B9"/>
    <w:rsid w:val="005E5485"/>
    <w:rsid w:val="005E57D6"/>
    <w:rsid w:val="005E580E"/>
    <w:rsid w:val="005E6612"/>
    <w:rsid w:val="005E74AA"/>
    <w:rsid w:val="005E7909"/>
    <w:rsid w:val="005F08F0"/>
    <w:rsid w:val="005F1379"/>
    <w:rsid w:val="005F1733"/>
    <w:rsid w:val="005F275E"/>
    <w:rsid w:val="005F2ADC"/>
    <w:rsid w:val="005F2F2B"/>
    <w:rsid w:val="005F3348"/>
    <w:rsid w:val="005F37B8"/>
    <w:rsid w:val="005F3893"/>
    <w:rsid w:val="005F47F4"/>
    <w:rsid w:val="005F4F0B"/>
    <w:rsid w:val="005F527D"/>
    <w:rsid w:val="005F65F0"/>
    <w:rsid w:val="005F66DD"/>
    <w:rsid w:val="005F6822"/>
    <w:rsid w:val="005F6923"/>
    <w:rsid w:val="005F6D7A"/>
    <w:rsid w:val="006017F9"/>
    <w:rsid w:val="00602146"/>
    <w:rsid w:val="00602677"/>
    <w:rsid w:val="00602D57"/>
    <w:rsid w:val="0060478C"/>
    <w:rsid w:val="006050B7"/>
    <w:rsid w:val="00605A5A"/>
    <w:rsid w:val="006067A3"/>
    <w:rsid w:val="006072E6"/>
    <w:rsid w:val="00607695"/>
    <w:rsid w:val="00607696"/>
    <w:rsid w:val="00610200"/>
    <w:rsid w:val="006110C2"/>
    <w:rsid w:val="00612040"/>
    <w:rsid w:val="00612115"/>
    <w:rsid w:val="0061264F"/>
    <w:rsid w:val="00612FEE"/>
    <w:rsid w:val="006142AD"/>
    <w:rsid w:val="006147F7"/>
    <w:rsid w:val="00614FFC"/>
    <w:rsid w:val="00615677"/>
    <w:rsid w:val="00616B8B"/>
    <w:rsid w:val="00617326"/>
    <w:rsid w:val="00617571"/>
    <w:rsid w:val="006178E2"/>
    <w:rsid w:val="00617A29"/>
    <w:rsid w:val="006202E3"/>
    <w:rsid w:val="006204D9"/>
    <w:rsid w:val="006211C2"/>
    <w:rsid w:val="006222BA"/>
    <w:rsid w:val="006229B4"/>
    <w:rsid w:val="006240FF"/>
    <w:rsid w:val="00624DAB"/>
    <w:rsid w:val="006250C9"/>
    <w:rsid w:val="0062510F"/>
    <w:rsid w:val="0062541B"/>
    <w:rsid w:val="006264BB"/>
    <w:rsid w:val="0062657A"/>
    <w:rsid w:val="006267A4"/>
    <w:rsid w:val="00626E8C"/>
    <w:rsid w:val="006300BD"/>
    <w:rsid w:val="00631A88"/>
    <w:rsid w:val="006336B6"/>
    <w:rsid w:val="006341CD"/>
    <w:rsid w:val="00634867"/>
    <w:rsid w:val="00634928"/>
    <w:rsid w:val="00634C2C"/>
    <w:rsid w:val="00635253"/>
    <w:rsid w:val="00635615"/>
    <w:rsid w:val="00635BFC"/>
    <w:rsid w:val="006364E8"/>
    <w:rsid w:val="0063673C"/>
    <w:rsid w:val="0063790E"/>
    <w:rsid w:val="006403D7"/>
    <w:rsid w:val="00640773"/>
    <w:rsid w:val="006413EC"/>
    <w:rsid w:val="0064147B"/>
    <w:rsid w:val="00641482"/>
    <w:rsid w:val="0064150A"/>
    <w:rsid w:val="006420CD"/>
    <w:rsid w:val="0064221B"/>
    <w:rsid w:val="006423A2"/>
    <w:rsid w:val="0064282D"/>
    <w:rsid w:val="006430DC"/>
    <w:rsid w:val="00643507"/>
    <w:rsid w:val="00643525"/>
    <w:rsid w:val="00643B9D"/>
    <w:rsid w:val="00643E34"/>
    <w:rsid w:val="00644EE9"/>
    <w:rsid w:val="00645BD7"/>
    <w:rsid w:val="00646325"/>
    <w:rsid w:val="00646515"/>
    <w:rsid w:val="00647480"/>
    <w:rsid w:val="00647CFD"/>
    <w:rsid w:val="006507FC"/>
    <w:rsid w:val="00650B11"/>
    <w:rsid w:val="00651528"/>
    <w:rsid w:val="0065210F"/>
    <w:rsid w:val="006524F8"/>
    <w:rsid w:val="006528EE"/>
    <w:rsid w:val="00653004"/>
    <w:rsid w:val="0065309F"/>
    <w:rsid w:val="0065350E"/>
    <w:rsid w:val="006538FF"/>
    <w:rsid w:val="00653CFF"/>
    <w:rsid w:val="0065418F"/>
    <w:rsid w:val="00654194"/>
    <w:rsid w:val="0065582E"/>
    <w:rsid w:val="00655E07"/>
    <w:rsid w:val="00656D78"/>
    <w:rsid w:val="006574A6"/>
    <w:rsid w:val="006609F8"/>
    <w:rsid w:val="00661415"/>
    <w:rsid w:val="006618A3"/>
    <w:rsid w:val="00661909"/>
    <w:rsid w:val="00661B88"/>
    <w:rsid w:val="00662644"/>
    <w:rsid w:val="00663DC4"/>
    <w:rsid w:val="00663DDB"/>
    <w:rsid w:val="00664043"/>
    <w:rsid w:val="006647E2"/>
    <w:rsid w:val="00664AB8"/>
    <w:rsid w:val="00665A5F"/>
    <w:rsid w:val="00665BD9"/>
    <w:rsid w:val="00665E50"/>
    <w:rsid w:val="00665EDC"/>
    <w:rsid w:val="00666AD1"/>
    <w:rsid w:val="00666B6C"/>
    <w:rsid w:val="00666F1C"/>
    <w:rsid w:val="006704A7"/>
    <w:rsid w:val="0067063C"/>
    <w:rsid w:val="00670B56"/>
    <w:rsid w:val="006710AB"/>
    <w:rsid w:val="0067157A"/>
    <w:rsid w:val="0067166F"/>
    <w:rsid w:val="00671C1D"/>
    <w:rsid w:val="00671E80"/>
    <w:rsid w:val="00672A5C"/>
    <w:rsid w:val="00673124"/>
    <w:rsid w:val="0067325D"/>
    <w:rsid w:val="0067359C"/>
    <w:rsid w:val="006739A4"/>
    <w:rsid w:val="006739CE"/>
    <w:rsid w:val="00673C2D"/>
    <w:rsid w:val="006740F2"/>
    <w:rsid w:val="00674F16"/>
    <w:rsid w:val="00675454"/>
    <w:rsid w:val="0067554F"/>
    <w:rsid w:val="00676F52"/>
    <w:rsid w:val="00680154"/>
    <w:rsid w:val="00680AAE"/>
    <w:rsid w:val="00680F92"/>
    <w:rsid w:val="00681463"/>
    <w:rsid w:val="00681619"/>
    <w:rsid w:val="0068220E"/>
    <w:rsid w:val="0068253F"/>
    <w:rsid w:val="00682649"/>
    <w:rsid w:val="00684670"/>
    <w:rsid w:val="00684673"/>
    <w:rsid w:val="0068469A"/>
    <w:rsid w:val="006849BB"/>
    <w:rsid w:val="00684D2C"/>
    <w:rsid w:val="00685160"/>
    <w:rsid w:val="00686561"/>
    <w:rsid w:val="00686CB2"/>
    <w:rsid w:val="0068715F"/>
    <w:rsid w:val="00691966"/>
    <w:rsid w:val="006923B3"/>
    <w:rsid w:val="0069275A"/>
    <w:rsid w:val="006932C4"/>
    <w:rsid w:val="00693687"/>
    <w:rsid w:val="00693FCE"/>
    <w:rsid w:val="00693FED"/>
    <w:rsid w:val="0069468C"/>
    <w:rsid w:val="0069484A"/>
    <w:rsid w:val="006949BE"/>
    <w:rsid w:val="00694E5B"/>
    <w:rsid w:val="00695B0B"/>
    <w:rsid w:val="006964DA"/>
    <w:rsid w:val="00696A44"/>
    <w:rsid w:val="006A02FB"/>
    <w:rsid w:val="006A086E"/>
    <w:rsid w:val="006A1334"/>
    <w:rsid w:val="006A144A"/>
    <w:rsid w:val="006A1772"/>
    <w:rsid w:val="006A18B1"/>
    <w:rsid w:val="006A1CFB"/>
    <w:rsid w:val="006A3C26"/>
    <w:rsid w:val="006A487B"/>
    <w:rsid w:val="006A4B85"/>
    <w:rsid w:val="006A5916"/>
    <w:rsid w:val="006A5EBD"/>
    <w:rsid w:val="006A6FD7"/>
    <w:rsid w:val="006A79B2"/>
    <w:rsid w:val="006B0061"/>
    <w:rsid w:val="006B0FB2"/>
    <w:rsid w:val="006B13B4"/>
    <w:rsid w:val="006B14F8"/>
    <w:rsid w:val="006B18F6"/>
    <w:rsid w:val="006B1A77"/>
    <w:rsid w:val="006B1AD1"/>
    <w:rsid w:val="006B1D42"/>
    <w:rsid w:val="006B21BC"/>
    <w:rsid w:val="006B2415"/>
    <w:rsid w:val="006B32EF"/>
    <w:rsid w:val="006B381E"/>
    <w:rsid w:val="006B39C6"/>
    <w:rsid w:val="006B3D29"/>
    <w:rsid w:val="006B3D6A"/>
    <w:rsid w:val="006B4A78"/>
    <w:rsid w:val="006B60A3"/>
    <w:rsid w:val="006B6E59"/>
    <w:rsid w:val="006B6F0D"/>
    <w:rsid w:val="006B701F"/>
    <w:rsid w:val="006B77A9"/>
    <w:rsid w:val="006B7DBB"/>
    <w:rsid w:val="006C0150"/>
    <w:rsid w:val="006C02FF"/>
    <w:rsid w:val="006C16E9"/>
    <w:rsid w:val="006C215B"/>
    <w:rsid w:val="006C371D"/>
    <w:rsid w:val="006C3BE2"/>
    <w:rsid w:val="006C45D3"/>
    <w:rsid w:val="006C5417"/>
    <w:rsid w:val="006C68C9"/>
    <w:rsid w:val="006C7D7B"/>
    <w:rsid w:val="006D0493"/>
    <w:rsid w:val="006D12C6"/>
    <w:rsid w:val="006D1A06"/>
    <w:rsid w:val="006D1CC2"/>
    <w:rsid w:val="006D295D"/>
    <w:rsid w:val="006D2B31"/>
    <w:rsid w:val="006D2B9C"/>
    <w:rsid w:val="006D354A"/>
    <w:rsid w:val="006D40E1"/>
    <w:rsid w:val="006D4649"/>
    <w:rsid w:val="006D46EE"/>
    <w:rsid w:val="006D489D"/>
    <w:rsid w:val="006D581E"/>
    <w:rsid w:val="006D5BAF"/>
    <w:rsid w:val="006D5BD2"/>
    <w:rsid w:val="006D5BDA"/>
    <w:rsid w:val="006D5C2F"/>
    <w:rsid w:val="006D6426"/>
    <w:rsid w:val="006D6782"/>
    <w:rsid w:val="006D68F4"/>
    <w:rsid w:val="006D6EFA"/>
    <w:rsid w:val="006D7273"/>
    <w:rsid w:val="006D766A"/>
    <w:rsid w:val="006D7CB7"/>
    <w:rsid w:val="006D7D7B"/>
    <w:rsid w:val="006E00D4"/>
    <w:rsid w:val="006E0120"/>
    <w:rsid w:val="006E130F"/>
    <w:rsid w:val="006E1C34"/>
    <w:rsid w:val="006E2310"/>
    <w:rsid w:val="006E2BB9"/>
    <w:rsid w:val="006E420B"/>
    <w:rsid w:val="006E5700"/>
    <w:rsid w:val="006E57D8"/>
    <w:rsid w:val="006E5FF3"/>
    <w:rsid w:val="006E681C"/>
    <w:rsid w:val="006E71BD"/>
    <w:rsid w:val="006E77AD"/>
    <w:rsid w:val="006E7866"/>
    <w:rsid w:val="006F00E9"/>
    <w:rsid w:val="006F03A3"/>
    <w:rsid w:val="006F05B4"/>
    <w:rsid w:val="006F05ED"/>
    <w:rsid w:val="006F0B9B"/>
    <w:rsid w:val="006F0F68"/>
    <w:rsid w:val="006F10DC"/>
    <w:rsid w:val="006F155B"/>
    <w:rsid w:val="006F1A7E"/>
    <w:rsid w:val="006F1D78"/>
    <w:rsid w:val="006F292D"/>
    <w:rsid w:val="006F2985"/>
    <w:rsid w:val="006F2C19"/>
    <w:rsid w:val="006F36B8"/>
    <w:rsid w:val="006F46F5"/>
    <w:rsid w:val="006F4FF5"/>
    <w:rsid w:val="006F5864"/>
    <w:rsid w:val="006F590D"/>
    <w:rsid w:val="006F5FDD"/>
    <w:rsid w:val="006F6436"/>
    <w:rsid w:val="006F6A97"/>
    <w:rsid w:val="006F7950"/>
    <w:rsid w:val="006F79DA"/>
    <w:rsid w:val="006F7D5D"/>
    <w:rsid w:val="00700266"/>
    <w:rsid w:val="00700279"/>
    <w:rsid w:val="007003AD"/>
    <w:rsid w:val="007004E8"/>
    <w:rsid w:val="00700A4C"/>
    <w:rsid w:val="00701532"/>
    <w:rsid w:val="00701D31"/>
    <w:rsid w:val="00703D75"/>
    <w:rsid w:val="0070460C"/>
    <w:rsid w:val="007048A9"/>
    <w:rsid w:val="00705D10"/>
    <w:rsid w:val="0070658D"/>
    <w:rsid w:val="007074B6"/>
    <w:rsid w:val="00707C9B"/>
    <w:rsid w:val="00710FD4"/>
    <w:rsid w:val="00711A77"/>
    <w:rsid w:val="00711E69"/>
    <w:rsid w:val="007126D6"/>
    <w:rsid w:val="00713D50"/>
    <w:rsid w:val="00713F6A"/>
    <w:rsid w:val="00714695"/>
    <w:rsid w:val="0071478C"/>
    <w:rsid w:val="007155E7"/>
    <w:rsid w:val="007157F3"/>
    <w:rsid w:val="00716A2F"/>
    <w:rsid w:val="00716B73"/>
    <w:rsid w:val="00717D04"/>
    <w:rsid w:val="00717FD1"/>
    <w:rsid w:val="00720904"/>
    <w:rsid w:val="00720A0F"/>
    <w:rsid w:val="00720FFB"/>
    <w:rsid w:val="00721151"/>
    <w:rsid w:val="00721A21"/>
    <w:rsid w:val="00721F4A"/>
    <w:rsid w:val="00722778"/>
    <w:rsid w:val="00722793"/>
    <w:rsid w:val="00722BD3"/>
    <w:rsid w:val="007241A9"/>
    <w:rsid w:val="0072453A"/>
    <w:rsid w:val="00725677"/>
    <w:rsid w:val="0072606E"/>
    <w:rsid w:val="00731173"/>
    <w:rsid w:val="007325AB"/>
    <w:rsid w:val="007326DD"/>
    <w:rsid w:val="0073296A"/>
    <w:rsid w:val="00732BDE"/>
    <w:rsid w:val="007335B2"/>
    <w:rsid w:val="00733871"/>
    <w:rsid w:val="007338EB"/>
    <w:rsid w:val="00733AD5"/>
    <w:rsid w:val="00734469"/>
    <w:rsid w:val="007354F9"/>
    <w:rsid w:val="0073578C"/>
    <w:rsid w:val="00735B7E"/>
    <w:rsid w:val="007402E3"/>
    <w:rsid w:val="00740A14"/>
    <w:rsid w:val="00740C7C"/>
    <w:rsid w:val="00740D23"/>
    <w:rsid w:val="00741280"/>
    <w:rsid w:val="00741995"/>
    <w:rsid w:val="00741B23"/>
    <w:rsid w:val="00741C0A"/>
    <w:rsid w:val="007422BF"/>
    <w:rsid w:val="00742662"/>
    <w:rsid w:val="00743353"/>
    <w:rsid w:val="00743484"/>
    <w:rsid w:val="00743B89"/>
    <w:rsid w:val="007454B5"/>
    <w:rsid w:val="00746D3E"/>
    <w:rsid w:val="00746E91"/>
    <w:rsid w:val="00747618"/>
    <w:rsid w:val="007476F7"/>
    <w:rsid w:val="0075058E"/>
    <w:rsid w:val="00750EAA"/>
    <w:rsid w:val="007510FD"/>
    <w:rsid w:val="007511ED"/>
    <w:rsid w:val="00751ED7"/>
    <w:rsid w:val="00751F31"/>
    <w:rsid w:val="00752001"/>
    <w:rsid w:val="00752547"/>
    <w:rsid w:val="00752B27"/>
    <w:rsid w:val="00752DF5"/>
    <w:rsid w:val="00752ED2"/>
    <w:rsid w:val="00753631"/>
    <w:rsid w:val="007544BD"/>
    <w:rsid w:val="00754A98"/>
    <w:rsid w:val="007555D4"/>
    <w:rsid w:val="00755AB9"/>
    <w:rsid w:val="00755E41"/>
    <w:rsid w:val="00760A11"/>
    <w:rsid w:val="007615B3"/>
    <w:rsid w:val="00761ACA"/>
    <w:rsid w:val="00761FEB"/>
    <w:rsid w:val="007621AF"/>
    <w:rsid w:val="007626B9"/>
    <w:rsid w:val="007629DA"/>
    <w:rsid w:val="00763931"/>
    <w:rsid w:val="00763D90"/>
    <w:rsid w:val="00763E06"/>
    <w:rsid w:val="00763F97"/>
    <w:rsid w:val="00764526"/>
    <w:rsid w:val="007646F7"/>
    <w:rsid w:val="00764B19"/>
    <w:rsid w:val="0076679F"/>
    <w:rsid w:val="00766C21"/>
    <w:rsid w:val="007700B5"/>
    <w:rsid w:val="0077059A"/>
    <w:rsid w:val="00770880"/>
    <w:rsid w:val="00770A2C"/>
    <w:rsid w:val="00771029"/>
    <w:rsid w:val="007711C8"/>
    <w:rsid w:val="00771840"/>
    <w:rsid w:val="00771AF1"/>
    <w:rsid w:val="00771F35"/>
    <w:rsid w:val="00773B08"/>
    <w:rsid w:val="00773B67"/>
    <w:rsid w:val="007752FD"/>
    <w:rsid w:val="007755EC"/>
    <w:rsid w:val="007758F1"/>
    <w:rsid w:val="00775A42"/>
    <w:rsid w:val="007761A1"/>
    <w:rsid w:val="007774F1"/>
    <w:rsid w:val="00777CB8"/>
    <w:rsid w:val="00780C86"/>
    <w:rsid w:val="007813F4"/>
    <w:rsid w:val="00781553"/>
    <w:rsid w:val="007823D7"/>
    <w:rsid w:val="00782C5E"/>
    <w:rsid w:val="007831A3"/>
    <w:rsid w:val="00784236"/>
    <w:rsid w:val="007844F9"/>
    <w:rsid w:val="0078513A"/>
    <w:rsid w:val="007858FF"/>
    <w:rsid w:val="0078659D"/>
    <w:rsid w:val="00786EEB"/>
    <w:rsid w:val="00787054"/>
    <w:rsid w:val="007879A0"/>
    <w:rsid w:val="00787FD2"/>
    <w:rsid w:val="007901DD"/>
    <w:rsid w:val="00790CCF"/>
    <w:rsid w:val="007912C2"/>
    <w:rsid w:val="007916D6"/>
    <w:rsid w:val="00791D0C"/>
    <w:rsid w:val="00791D8D"/>
    <w:rsid w:val="00791E9B"/>
    <w:rsid w:val="00791F7A"/>
    <w:rsid w:val="007927F1"/>
    <w:rsid w:val="00793479"/>
    <w:rsid w:val="007939D3"/>
    <w:rsid w:val="00793A0C"/>
    <w:rsid w:val="00793E9D"/>
    <w:rsid w:val="00793F99"/>
    <w:rsid w:val="00794217"/>
    <w:rsid w:val="00795331"/>
    <w:rsid w:val="007955B7"/>
    <w:rsid w:val="00795B24"/>
    <w:rsid w:val="00795B69"/>
    <w:rsid w:val="00795BC0"/>
    <w:rsid w:val="00795ED1"/>
    <w:rsid w:val="00796594"/>
    <w:rsid w:val="007967D9"/>
    <w:rsid w:val="0079686E"/>
    <w:rsid w:val="00796E40"/>
    <w:rsid w:val="007A03BE"/>
    <w:rsid w:val="007A13E6"/>
    <w:rsid w:val="007A1BE0"/>
    <w:rsid w:val="007A2380"/>
    <w:rsid w:val="007A2E99"/>
    <w:rsid w:val="007A33A2"/>
    <w:rsid w:val="007A3F55"/>
    <w:rsid w:val="007A41DC"/>
    <w:rsid w:val="007A50EF"/>
    <w:rsid w:val="007A52C0"/>
    <w:rsid w:val="007A5303"/>
    <w:rsid w:val="007A5990"/>
    <w:rsid w:val="007A5B1E"/>
    <w:rsid w:val="007A65B7"/>
    <w:rsid w:val="007A7AF4"/>
    <w:rsid w:val="007A7FF4"/>
    <w:rsid w:val="007B0066"/>
    <w:rsid w:val="007B133C"/>
    <w:rsid w:val="007B1B12"/>
    <w:rsid w:val="007B1D2E"/>
    <w:rsid w:val="007B2435"/>
    <w:rsid w:val="007B374E"/>
    <w:rsid w:val="007B623C"/>
    <w:rsid w:val="007B7CC0"/>
    <w:rsid w:val="007B7F4F"/>
    <w:rsid w:val="007C05CE"/>
    <w:rsid w:val="007C1429"/>
    <w:rsid w:val="007C1605"/>
    <w:rsid w:val="007C22CB"/>
    <w:rsid w:val="007C25BA"/>
    <w:rsid w:val="007C26C4"/>
    <w:rsid w:val="007C3711"/>
    <w:rsid w:val="007C40EE"/>
    <w:rsid w:val="007C42C6"/>
    <w:rsid w:val="007C4A71"/>
    <w:rsid w:val="007C4C0A"/>
    <w:rsid w:val="007C4D5A"/>
    <w:rsid w:val="007C520A"/>
    <w:rsid w:val="007C5455"/>
    <w:rsid w:val="007C7F88"/>
    <w:rsid w:val="007D165F"/>
    <w:rsid w:val="007D1D20"/>
    <w:rsid w:val="007D1E0C"/>
    <w:rsid w:val="007D235F"/>
    <w:rsid w:val="007D26F8"/>
    <w:rsid w:val="007D31C5"/>
    <w:rsid w:val="007D3453"/>
    <w:rsid w:val="007D3563"/>
    <w:rsid w:val="007D481D"/>
    <w:rsid w:val="007D4922"/>
    <w:rsid w:val="007D49B2"/>
    <w:rsid w:val="007D73A9"/>
    <w:rsid w:val="007E0125"/>
    <w:rsid w:val="007E0DBD"/>
    <w:rsid w:val="007E11BD"/>
    <w:rsid w:val="007E126E"/>
    <w:rsid w:val="007E254D"/>
    <w:rsid w:val="007E2B2C"/>
    <w:rsid w:val="007E2F3E"/>
    <w:rsid w:val="007E3A3E"/>
    <w:rsid w:val="007E4338"/>
    <w:rsid w:val="007E44E1"/>
    <w:rsid w:val="007E5BE7"/>
    <w:rsid w:val="007E6440"/>
    <w:rsid w:val="007E68F5"/>
    <w:rsid w:val="007E6AE7"/>
    <w:rsid w:val="007E7FA7"/>
    <w:rsid w:val="007F0E88"/>
    <w:rsid w:val="007F0EDC"/>
    <w:rsid w:val="007F200F"/>
    <w:rsid w:val="007F2337"/>
    <w:rsid w:val="007F2921"/>
    <w:rsid w:val="007F3036"/>
    <w:rsid w:val="007F3220"/>
    <w:rsid w:val="007F356F"/>
    <w:rsid w:val="007F35D1"/>
    <w:rsid w:val="007F531B"/>
    <w:rsid w:val="007F54FF"/>
    <w:rsid w:val="007F5CD1"/>
    <w:rsid w:val="007F69C9"/>
    <w:rsid w:val="007F6CF8"/>
    <w:rsid w:val="007F6E18"/>
    <w:rsid w:val="007F7174"/>
    <w:rsid w:val="007F7F36"/>
    <w:rsid w:val="00800939"/>
    <w:rsid w:val="00800C7F"/>
    <w:rsid w:val="0080103F"/>
    <w:rsid w:val="008016E7"/>
    <w:rsid w:val="008017F2"/>
    <w:rsid w:val="008019F8"/>
    <w:rsid w:val="00801AA5"/>
    <w:rsid w:val="008031B5"/>
    <w:rsid w:val="00803F1E"/>
    <w:rsid w:val="008041C2"/>
    <w:rsid w:val="00804C68"/>
    <w:rsid w:val="00804D35"/>
    <w:rsid w:val="008057EF"/>
    <w:rsid w:val="00805957"/>
    <w:rsid w:val="00806682"/>
    <w:rsid w:val="008067BC"/>
    <w:rsid w:val="00807656"/>
    <w:rsid w:val="00807EF4"/>
    <w:rsid w:val="00810361"/>
    <w:rsid w:val="00810557"/>
    <w:rsid w:val="00810854"/>
    <w:rsid w:val="00810B24"/>
    <w:rsid w:val="00810DDC"/>
    <w:rsid w:val="00811232"/>
    <w:rsid w:val="00811DA1"/>
    <w:rsid w:val="0081287A"/>
    <w:rsid w:val="008139FD"/>
    <w:rsid w:val="008150BC"/>
    <w:rsid w:val="008161F0"/>
    <w:rsid w:val="00816B2F"/>
    <w:rsid w:val="00817C7F"/>
    <w:rsid w:val="0082028F"/>
    <w:rsid w:val="00820E15"/>
    <w:rsid w:val="0082112D"/>
    <w:rsid w:val="008213DD"/>
    <w:rsid w:val="008220C5"/>
    <w:rsid w:val="00824A6C"/>
    <w:rsid w:val="00824FDA"/>
    <w:rsid w:val="008252D9"/>
    <w:rsid w:val="00825810"/>
    <w:rsid w:val="00825DAC"/>
    <w:rsid w:val="0082603B"/>
    <w:rsid w:val="0082651C"/>
    <w:rsid w:val="0082760F"/>
    <w:rsid w:val="00827A2D"/>
    <w:rsid w:val="00827DB0"/>
    <w:rsid w:val="00827ED7"/>
    <w:rsid w:val="008301CA"/>
    <w:rsid w:val="008302FA"/>
    <w:rsid w:val="008308B8"/>
    <w:rsid w:val="008309C2"/>
    <w:rsid w:val="00830C5E"/>
    <w:rsid w:val="00830FFB"/>
    <w:rsid w:val="00831464"/>
    <w:rsid w:val="00831884"/>
    <w:rsid w:val="0083273F"/>
    <w:rsid w:val="00832916"/>
    <w:rsid w:val="008329FB"/>
    <w:rsid w:val="0083366C"/>
    <w:rsid w:val="00834014"/>
    <w:rsid w:val="0083402A"/>
    <w:rsid w:val="00834102"/>
    <w:rsid w:val="0083485A"/>
    <w:rsid w:val="008348ED"/>
    <w:rsid w:val="00834A34"/>
    <w:rsid w:val="008350FD"/>
    <w:rsid w:val="0083528F"/>
    <w:rsid w:val="00835C6F"/>
    <w:rsid w:val="0083632A"/>
    <w:rsid w:val="00836F46"/>
    <w:rsid w:val="008378EC"/>
    <w:rsid w:val="008404E6"/>
    <w:rsid w:val="00840E31"/>
    <w:rsid w:val="008417EC"/>
    <w:rsid w:val="00841EED"/>
    <w:rsid w:val="008427C3"/>
    <w:rsid w:val="00842E61"/>
    <w:rsid w:val="00843083"/>
    <w:rsid w:val="008432F7"/>
    <w:rsid w:val="00843B6E"/>
    <w:rsid w:val="00844476"/>
    <w:rsid w:val="008459D6"/>
    <w:rsid w:val="00845CF2"/>
    <w:rsid w:val="00846D2D"/>
    <w:rsid w:val="00850C00"/>
    <w:rsid w:val="00850C0C"/>
    <w:rsid w:val="00851DFA"/>
    <w:rsid w:val="00851F6D"/>
    <w:rsid w:val="00852823"/>
    <w:rsid w:val="00852A78"/>
    <w:rsid w:val="00854133"/>
    <w:rsid w:val="0085430C"/>
    <w:rsid w:val="0085443C"/>
    <w:rsid w:val="008545EA"/>
    <w:rsid w:val="008549C1"/>
    <w:rsid w:val="008550F4"/>
    <w:rsid w:val="00855146"/>
    <w:rsid w:val="00855676"/>
    <w:rsid w:val="00855AEE"/>
    <w:rsid w:val="00856457"/>
    <w:rsid w:val="00856852"/>
    <w:rsid w:val="00856910"/>
    <w:rsid w:val="0085701A"/>
    <w:rsid w:val="0085753A"/>
    <w:rsid w:val="00857D10"/>
    <w:rsid w:val="008601C2"/>
    <w:rsid w:val="00860F68"/>
    <w:rsid w:val="00862236"/>
    <w:rsid w:val="008629BF"/>
    <w:rsid w:val="008637E0"/>
    <w:rsid w:val="00863856"/>
    <w:rsid w:val="00863C34"/>
    <w:rsid w:val="00864022"/>
    <w:rsid w:val="008645DE"/>
    <w:rsid w:val="00864AFE"/>
    <w:rsid w:val="00864CBA"/>
    <w:rsid w:val="008663BE"/>
    <w:rsid w:val="008674CD"/>
    <w:rsid w:val="0086794A"/>
    <w:rsid w:val="00870332"/>
    <w:rsid w:val="008713D9"/>
    <w:rsid w:val="0087198A"/>
    <w:rsid w:val="00871F6D"/>
    <w:rsid w:val="0087230D"/>
    <w:rsid w:val="00872D36"/>
    <w:rsid w:val="008731B1"/>
    <w:rsid w:val="0087404F"/>
    <w:rsid w:val="00874237"/>
    <w:rsid w:val="00875B09"/>
    <w:rsid w:val="00876C51"/>
    <w:rsid w:val="0087748F"/>
    <w:rsid w:val="008777BE"/>
    <w:rsid w:val="00877F7B"/>
    <w:rsid w:val="008813A2"/>
    <w:rsid w:val="00881565"/>
    <w:rsid w:val="0088171A"/>
    <w:rsid w:val="00881815"/>
    <w:rsid w:val="008820AE"/>
    <w:rsid w:val="00882F07"/>
    <w:rsid w:val="0088343F"/>
    <w:rsid w:val="00883948"/>
    <w:rsid w:val="008842FF"/>
    <w:rsid w:val="00884B13"/>
    <w:rsid w:val="00885BC5"/>
    <w:rsid w:val="00885F69"/>
    <w:rsid w:val="008860FB"/>
    <w:rsid w:val="008870D2"/>
    <w:rsid w:val="008877F4"/>
    <w:rsid w:val="00890411"/>
    <w:rsid w:val="008908DF"/>
    <w:rsid w:val="008924DD"/>
    <w:rsid w:val="0089265F"/>
    <w:rsid w:val="00894239"/>
    <w:rsid w:val="008942F4"/>
    <w:rsid w:val="008947C4"/>
    <w:rsid w:val="008951EB"/>
    <w:rsid w:val="00895AE6"/>
    <w:rsid w:val="00895E19"/>
    <w:rsid w:val="00896002"/>
    <w:rsid w:val="0089601F"/>
    <w:rsid w:val="00896D9E"/>
    <w:rsid w:val="0089765A"/>
    <w:rsid w:val="008A011A"/>
    <w:rsid w:val="008A02CD"/>
    <w:rsid w:val="008A090B"/>
    <w:rsid w:val="008A0A99"/>
    <w:rsid w:val="008A0E87"/>
    <w:rsid w:val="008A1BF7"/>
    <w:rsid w:val="008A1ED5"/>
    <w:rsid w:val="008A21EC"/>
    <w:rsid w:val="008A37AA"/>
    <w:rsid w:val="008A3F96"/>
    <w:rsid w:val="008A413C"/>
    <w:rsid w:val="008A6128"/>
    <w:rsid w:val="008A69A3"/>
    <w:rsid w:val="008A6D61"/>
    <w:rsid w:val="008A7E9F"/>
    <w:rsid w:val="008B0183"/>
    <w:rsid w:val="008B0392"/>
    <w:rsid w:val="008B0403"/>
    <w:rsid w:val="008B095C"/>
    <w:rsid w:val="008B0D99"/>
    <w:rsid w:val="008B0FA0"/>
    <w:rsid w:val="008B1093"/>
    <w:rsid w:val="008B1840"/>
    <w:rsid w:val="008B1FCE"/>
    <w:rsid w:val="008B2234"/>
    <w:rsid w:val="008B2C26"/>
    <w:rsid w:val="008B346A"/>
    <w:rsid w:val="008B3CC9"/>
    <w:rsid w:val="008B5551"/>
    <w:rsid w:val="008B579D"/>
    <w:rsid w:val="008B668F"/>
    <w:rsid w:val="008B7279"/>
    <w:rsid w:val="008C0AE9"/>
    <w:rsid w:val="008C127A"/>
    <w:rsid w:val="008C2687"/>
    <w:rsid w:val="008C28E4"/>
    <w:rsid w:val="008C2DBC"/>
    <w:rsid w:val="008C2E4B"/>
    <w:rsid w:val="008C32CF"/>
    <w:rsid w:val="008C46B6"/>
    <w:rsid w:val="008C4901"/>
    <w:rsid w:val="008C4B84"/>
    <w:rsid w:val="008C4C80"/>
    <w:rsid w:val="008C4D75"/>
    <w:rsid w:val="008C4FE7"/>
    <w:rsid w:val="008C510B"/>
    <w:rsid w:val="008C59EB"/>
    <w:rsid w:val="008C5FE6"/>
    <w:rsid w:val="008C6808"/>
    <w:rsid w:val="008C6F28"/>
    <w:rsid w:val="008C7508"/>
    <w:rsid w:val="008D051E"/>
    <w:rsid w:val="008D0A48"/>
    <w:rsid w:val="008D109E"/>
    <w:rsid w:val="008D123B"/>
    <w:rsid w:val="008D19B0"/>
    <w:rsid w:val="008D1A61"/>
    <w:rsid w:val="008D2825"/>
    <w:rsid w:val="008D309F"/>
    <w:rsid w:val="008D3818"/>
    <w:rsid w:val="008D3BB4"/>
    <w:rsid w:val="008D4A9A"/>
    <w:rsid w:val="008D4B9D"/>
    <w:rsid w:val="008D4BB2"/>
    <w:rsid w:val="008D5433"/>
    <w:rsid w:val="008D5E06"/>
    <w:rsid w:val="008D6116"/>
    <w:rsid w:val="008D6130"/>
    <w:rsid w:val="008D7EF1"/>
    <w:rsid w:val="008E1A02"/>
    <w:rsid w:val="008E2674"/>
    <w:rsid w:val="008E2F2E"/>
    <w:rsid w:val="008E336D"/>
    <w:rsid w:val="008E368B"/>
    <w:rsid w:val="008E444D"/>
    <w:rsid w:val="008E4553"/>
    <w:rsid w:val="008E5BBE"/>
    <w:rsid w:val="008E65A4"/>
    <w:rsid w:val="008E6630"/>
    <w:rsid w:val="008E678D"/>
    <w:rsid w:val="008E7684"/>
    <w:rsid w:val="008F0292"/>
    <w:rsid w:val="008F0821"/>
    <w:rsid w:val="008F0A6F"/>
    <w:rsid w:val="008F1A65"/>
    <w:rsid w:val="008F1DDE"/>
    <w:rsid w:val="008F281E"/>
    <w:rsid w:val="008F3A81"/>
    <w:rsid w:val="008F3E56"/>
    <w:rsid w:val="008F4029"/>
    <w:rsid w:val="008F469D"/>
    <w:rsid w:val="008F63DD"/>
    <w:rsid w:val="008F723E"/>
    <w:rsid w:val="008F7EA3"/>
    <w:rsid w:val="009001CE"/>
    <w:rsid w:val="0090098B"/>
    <w:rsid w:val="009010CA"/>
    <w:rsid w:val="00901412"/>
    <w:rsid w:val="0090194D"/>
    <w:rsid w:val="00902266"/>
    <w:rsid w:val="00902381"/>
    <w:rsid w:val="00902414"/>
    <w:rsid w:val="00902821"/>
    <w:rsid w:val="0090368F"/>
    <w:rsid w:val="00904A6F"/>
    <w:rsid w:val="0090626C"/>
    <w:rsid w:val="009070FC"/>
    <w:rsid w:val="00910607"/>
    <w:rsid w:val="0091088E"/>
    <w:rsid w:val="00910D67"/>
    <w:rsid w:val="009110D0"/>
    <w:rsid w:val="00911804"/>
    <w:rsid w:val="00911BF0"/>
    <w:rsid w:val="00911CDA"/>
    <w:rsid w:val="0091204F"/>
    <w:rsid w:val="00912DB0"/>
    <w:rsid w:val="0091322C"/>
    <w:rsid w:val="00914CFD"/>
    <w:rsid w:val="00915BF8"/>
    <w:rsid w:val="00915D6B"/>
    <w:rsid w:val="00915F2D"/>
    <w:rsid w:val="00916EB1"/>
    <w:rsid w:val="009176CB"/>
    <w:rsid w:val="009177B1"/>
    <w:rsid w:val="00917897"/>
    <w:rsid w:val="00917C4C"/>
    <w:rsid w:val="00920592"/>
    <w:rsid w:val="00920AB4"/>
    <w:rsid w:val="00920C81"/>
    <w:rsid w:val="00920C8E"/>
    <w:rsid w:val="00920E1B"/>
    <w:rsid w:val="00921E33"/>
    <w:rsid w:val="009222C0"/>
    <w:rsid w:val="0092251D"/>
    <w:rsid w:val="009229BF"/>
    <w:rsid w:val="00922E3E"/>
    <w:rsid w:val="00923AD9"/>
    <w:rsid w:val="009245B5"/>
    <w:rsid w:val="009247D0"/>
    <w:rsid w:val="0092597D"/>
    <w:rsid w:val="009261E6"/>
    <w:rsid w:val="0092646C"/>
    <w:rsid w:val="00926E62"/>
    <w:rsid w:val="009270DD"/>
    <w:rsid w:val="00927758"/>
    <w:rsid w:val="0092788E"/>
    <w:rsid w:val="00927E15"/>
    <w:rsid w:val="009305E3"/>
    <w:rsid w:val="009315B3"/>
    <w:rsid w:val="00931C84"/>
    <w:rsid w:val="00931D74"/>
    <w:rsid w:val="009325D7"/>
    <w:rsid w:val="00932AB3"/>
    <w:rsid w:val="00933273"/>
    <w:rsid w:val="009339C2"/>
    <w:rsid w:val="0093406E"/>
    <w:rsid w:val="00934747"/>
    <w:rsid w:val="0093494C"/>
    <w:rsid w:val="00935459"/>
    <w:rsid w:val="00935D8C"/>
    <w:rsid w:val="00936BA9"/>
    <w:rsid w:val="00936E47"/>
    <w:rsid w:val="00936FD5"/>
    <w:rsid w:val="00937287"/>
    <w:rsid w:val="00937A4F"/>
    <w:rsid w:val="009407EE"/>
    <w:rsid w:val="00940E40"/>
    <w:rsid w:val="00941126"/>
    <w:rsid w:val="00941458"/>
    <w:rsid w:val="00942E7A"/>
    <w:rsid w:val="00942FAB"/>
    <w:rsid w:val="00943120"/>
    <w:rsid w:val="00943BCA"/>
    <w:rsid w:val="009440E2"/>
    <w:rsid w:val="00944493"/>
    <w:rsid w:val="00945615"/>
    <w:rsid w:val="0094563C"/>
    <w:rsid w:val="00946F6D"/>
    <w:rsid w:val="009473D8"/>
    <w:rsid w:val="0094754A"/>
    <w:rsid w:val="009502F6"/>
    <w:rsid w:val="00951B02"/>
    <w:rsid w:val="00951BA8"/>
    <w:rsid w:val="00952B2F"/>
    <w:rsid w:val="00953134"/>
    <w:rsid w:val="00953179"/>
    <w:rsid w:val="009533A5"/>
    <w:rsid w:val="00953988"/>
    <w:rsid w:val="00953C4B"/>
    <w:rsid w:val="00954253"/>
    <w:rsid w:val="009543C7"/>
    <w:rsid w:val="00954D25"/>
    <w:rsid w:val="00955187"/>
    <w:rsid w:val="009554E9"/>
    <w:rsid w:val="00955F14"/>
    <w:rsid w:val="0095648D"/>
    <w:rsid w:val="0095699F"/>
    <w:rsid w:val="009606D2"/>
    <w:rsid w:val="00960C3F"/>
    <w:rsid w:val="00960DF2"/>
    <w:rsid w:val="00961BA4"/>
    <w:rsid w:val="00961BC2"/>
    <w:rsid w:val="00961BD1"/>
    <w:rsid w:val="00962F74"/>
    <w:rsid w:val="00965737"/>
    <w:rsid w:val="009664F7"/>
    <w:rsid w:val="00966D6A"/>
    <w:rsid w:val="0096714C"/>
    <w:rsid w:val="0096718A"/>
    <w:rsid w:val="00967635"/>
    <w:rsid w:val="00967CA4"/>
    <w:rsid w:val="009702AB"/>
    <w:rsid w:val="00970335"/>
    <w:rsid w:val="00972256"/>
    <w:rsid w:val="00972522"/>
    <w:rsid w:val="00972977"/>
    <w:rsid w:val="0097342E"/>
    <w:rsid w:val="00973E58"/>
    <w:rsid w:val="009743C7"/>
    <w:rsid w:val="00975223"/>
    <w:rsid w:val="0097708D"/>
    <w:rsid w:val="00980B1B"/>
    <w:rsid w:val="00981BEC"/>
    <w:rsid w:val="00981F7F"/>
    <w:rsid w:val="0098306F"/>
    <w:rsid w:val="0098362F"/>
    <w:rsid w:val="00985FBF"/>
    <w:rsid w:val="009861F9"/>
    <w:rsid w:val="00986C63"/>
    <w:rsid w:val="009876BD"/>
    <w:rsid w:val="00991959"/>
    <w:rsid w:val="00991B6C"/>
    <w:rsid w:val="00991C8E"/>
    <w:rsid w:val="00992B4B"/>
    <w:rsid w:val="00992E30"/>
    <w:rsid w:val="00992E64"/>
    <w:rsid w:val="00992F9C"/>
    <w:rsid w:val="00994119"/>
    <w:rsid w:val="00994233"/>
    <w:rsid w:val="009943C5"/>
    <w:rsid w:val="009943D5"/>
    <w:rsid w:val="009944BA"/>
    <w:rsid w:val="009946B0"/>
    <w:rsid w:val="00994E7F"/>
    <w:rsid w:val="009959F9"/>
    <w:rsid w:val="009964FF"/>
    <w:rsid w:val="0099726E"/>
    <w:rsid w:val="00997524"/>
    <w:rsid w:val="009976B5"/>
    <w:rsid w:val="009A0506"/>
    <w:rsid w:val="009A0736"/>
    <w:rsid w:val="009A0C11"/>
    <w:rsid w:val="009A1962"/>
    <w:rsid w:val="009A1FB8"/>
    <w:rsid w:val="009A24FF"/>
    <w:rsid w:val="009A29E4"/>
    <w:rsid w:val="009A3070"/>
    <w:rsid w:val="009A4848"/>
    <w:rsid w:val="009A4BBF"/>
    <w:rsid w:val="009A5234"/>
    <w:rsid w:val="009A55D5"/>
    <w:rsid w:val="009A5CB6"/>
    <w:rsid w:val="009A714A"/>
    <w:rsid w:val="009A7E59"/>
    <w:rsid w:val="009B1A1C"/>
    <w:rsid w:val="009B1DAF"/>
    <w:rsid w:val="009B2311"/>
    <w:rsid w:val="009B2315"/>
    <w:rsid w:val="009B2329"/>
    <w:rsid w:val="009B2620"/>
    <w:rsid w:val="009B2760"/>
    <w:rsid w:val="009B3064"/>
    <w:rsid w:val="009B35EB"/>
    <w:rsid w:val="009B3F53"/>
    <w:rsid w:val="009B4519"/>
    <w:rsid w:val="009B4918"/>
    <w:rsid w:val="009B4FB3"/>
    <w:rsid w:val="009B5570"/>
    <w:rsid w:val="009B57FE"/>
    <w:rsid w:val="009B59B8"/>
    <w:rsid w:val="009B5B67"/>
    <w:rsid w:val="009B62B3"/>
    <w:rsid w:val="009B6749"/>
    <w:rsid w:val="009B718A"/>
    <w:rsid w:val="009B755C"/>
    <w:rsid w:val="009C006A"/>
    <w:rsid w:val="009C06DC"/>
    <w:rsid w:val="009C14BC"/>
    <w:rsid w:val="009C1E8E"/>
    <w:rsid w:val="009C2160"/>
    <w:rsid w:val="009C28A7"/>
    <w:rsid w:val="009C35AC"/>
    <w:rsid w:val="009C442A"/>
    <w:rsid w:val="009C44B7"/>
    <w:rsid w:val="009C4CD5"/>
    <w:rsid w:val="009C4F92"/>
    <w:rsid w:val="009C505E"/>
    <w:rsid w:val="009C558A"/>
    <w:rsid w:val="009C5D34"/>
    <w:rsid w:val="009C73CB"/>
    <w:rsid w:val="009C76D2"/>
    <w:rsid w:val="009C788B"/>
    <w:rsid w:val="009C7BF3"/>
    <w:rsid w:val="009D0607"/>
    <w:rsid w:val="009D0609"/>
    <w:rsid w:val="009D2179"/>
    <w:rsid w:val="009D24F4"/>
    <w:rsid w:val="009D29B6"/>
    <w:rsid w:val="009D3D3C"/>
    <w:rsid w:val="009D3E20"/>
    <w:rsid w:val="009D40CA"/>
    <w:rsid w:val="009D412F"/>
    <w:rsid w:val="009D48C4"/>
    <w:rsid w:val="009D48EA"/>
    <w:rsid w:val="009D49BF"/>
    <w:rsid w:val="009D51A8"/>
    <w:rsid w:val="009D56A0"/>
    <w:rsid w:val="009D6A76"/>
    <w:rsid w:val="009D7302"/>
    <w:rsid w:val="009D7DF9"/>
    <w:rsid w:val="009E00C8"/>
    <w:rsid w:val="009E158F"/>
    <w:rsid w:val="009E179A"/>
    <w:rsid w:val="009E1940"/>
    <w:rsid w:val="009E35BA"/>
    <w:rsid w:val="009E44E8"/>
    <w:rsid w:val="009E4A5A"/>
    <w:rsid w:val="009E6ABA"/>
    <w:rsid w:val="009E74E2"/>
    <w:rsid w:val="009E7650"/>
    <w:rsid w:val="009E7B02"/>
    <w:rsid w:val="009F0D40"/>
    <w:rsid w:val="009F1E07"/>
    <w:rsid w:val="009F3018"/>
    <w:rsid w:val="009F349B"/>
    <w:rsid w:val="009F3B76"/>
    <w:rsid w:val="009F4497"/>
    <w:rsid w:val="009F552D"/>
    <w:rsid w:val="009F60F1"/>
    <w:rsid w:val="009F7FC4"/>
    <w:rsid w:val="00A002F2"/>
    <w:rsid w:val="00A00D1A"/>
    <w:rsid w:val="00A0212D"/>
    <w:rsid w:val="00A0285D"/>
    <w:rsid w:val="00A029BA"/>
    <w:rsid w:val="00A037CB"/>
    <w:rsid w:val="00A04075"/>
    <w:rsid w:val="00A04BBB"/>
    <w:rsid w:val="00A06518"/>
    <w:rsid w:val="00A075B6"/>
    <w:rsid w:val="00A07B20"/>
    <w:rsid w:val="00A07BD4"/>
    <w:rsid w:val="00A07E7C"/>
    <w:rsid w:val="00A10894"/>
    <w:rsid w:val="00A10A65"/>
    <w:rsid w:val="00A1214E"/>
    <w:rsid w:val="00A12262"/>
    <w:rsid w:val="00A12741"/>
    <w:rsid w:val="00A12C19"/>
    <w:rsid w:val="00A13208"/>
    <w:rsid w:val="00A133A7"/>
    <w:rsid w:val="00A134B9"/>
    <w:rsid w:val="00A13A5F"/>
    <w:rsid w:val="00A149C3"/>
    <w:rsid w:val="00A152D0"/>
    <w:rsid w:val="00A152DB"/>
    <w:rsid w:val="00A15704"/>
    <w:rsid w:val="00A17418"/>
    <w:rsid w:val="00A21631"/>
    <w:rsid w:val="00A221B0"/>
    <w:rsid w:val="00A225FE"/>
    <w:rsid w:val="00A230D1"/>
    <w:rsid w:val="00A243FC"/>
    <w:rsid w:val="00A24775"/>
    <w:rsid w:val="00A247FF"/>
    <w:rsid w:val="00A24B6E"/>
    <w:rsid w:val="00A2552D"/>
    <w:rsid w:val="00A25DAD"/>
    <w:rsid w:val="00A2643B"/>
    <w:rsid w:val="00A2659D"/>
    <w:rsid w:val="00A27B80"/>
    <w:rsid w:val="00A30EB4"/>
    <w:rsid w:val="00A3157C"/>
    <w:rsid w:val="00A3204E"/>
    <w:rsid w:val="00A326E6"/>
    <w:rsid w:val="00A32FB2"/>
    <w:rsid w:val="00A33125"/>
    <w:rsid w:val="00A33414"/>
    <w:rsid w:val="00A336FD"/>
    <w:rsid w:val="00A33893"/>
    <w:rsid w:val="00A33AA0"/>
    <w:rsid w:val="00A33BC7"/>
    <w:rsid w:val="00A34956"/>
    <w:rsid w:val="00A35563"/>
    <w:rsid w:val="00A360B4"/>
    <w:rsid w:val="00A36D84"/>
    <w:rsid w:val="00A373B6"/>
    <w:rsid w:val="00A37699"/>
    <w:rsid w:val="00A37838"/>
    <w:rsid w:val="00A37A65"/>
    <w:rsid w:val="00A37CC0"/>
    <w:rsid w:val="00A41CA1"/>
    <w:rsid w:val="00A42939"/>
    <w:rsid w:val="00A42947"/>
    <w:rsid w:val="00A43351"/>
    <w:rsid w:val="00A43AB0"/>
    <w:rsid w:val="00A45C99"/>
    <w:rsid w:val="00A47468"/>
    <w:rsid w:val="00A476FA"/>
    <w:rsid w:val="00A50955"/>
    <w:rsid w:val="00A50F69"/>
    <w:rsid w:val="00A51672"/>
    <w:rsid w:val="00A51AD8"/>
    <w:rsid w:val="00A537D9"/>
    <w:rsid w:val="00A542D2"/>
    <w:rsid w:val="00A549FF"/>
    <w:rsid w:val="00A54FEB"/>
    <w:rsid w:val="00A5658F"/>
    <w:rsid w:val="00A57816"/>
    <w:rsid w:val="00A60270"/>
    <w:rsid w:val="00A60620"/>
    <w:rsid w:val="00A61580"/>
    <w:rsid w:val="00A616E2"/>
    <w:rsid w:val="00A62552"/>
    <w:rsid w:val="00A64326"/>
    <w:rsid w:val="00A6450E"/>
    <w:rsid w:val="00A665B9"/>
    <w:rsid w:val="00A66667"/>
    <w:rsid w:val="00A66AF5"/>
    <w:rsid w:val="00A66B5A"/>
    <w:rsid w:val="00A67260"/>
    <w:rsid w:val="00A70F12"/>
    <w:rsid w:val="00A71B79"/>
    <w:rsid w:val="00A71E59"/>
    <w:rsid w:val="00A71F75"/>
    <w:rsid w:val="00A726F2"/>
    <w:rsid w:val="00A73587"/>
    <w:rsid w:val="00A73CD6"/>
    <w:rsid w:val="00A7479E"/>
    <w:rsid w:val="00A74879"/>
    <w:rsid w:val="00A74D9F"/>
    <w:rsid w:val="00A7528C"/>
    <w:rsid w:val="00A759E9"/>
    <w:rsid w:val="00A75A1D"/>
    <w:rsid w:val="00A75C5E"/>
    <w:rsid w:val="00A76426"/>
    <w:rsid w:val="00A76644"/>
    <w:rsid w:val="00A81199"/>
    <w:rsid w:val="00A821A3"/>
    <w:rsid w:val="00A823B5"/>
    <w:rsid w:val="00A82E61"/>
    <w:rsid w:val="00A855A2"/>
    <w:rsid w:val="00A8598B"/>
    <w:rsid w:val="00A85B39"/>
    <w:rsid w:val="00A8636D"/>
    <w:rsid w:val="00A8673B"/>
    <w:rsid w:val="00A86BB2"/>
    <w:rsid w:val="00A86FE3"/>
    <w:rsid w:val="00A8735D"/>
    <w:rsid w:val="00A901DB"/>
    <w:rsid w:val="00A9079C"/>
    <w:rsid w:val="00A90A45"/>
    <w:rsid w:val="00A915BC"/>
    <w:rsid w:val="00A91C55"/>
    <w:rsid w:val="00A922E5"/>
    <w:rsid w:val="00A933C4"/>
    <w:rsid w:val="00A93A0E"/>
    <w:rsid w:val="00A93C2C"/>
    <w:rsid w:val="00A93D47"/>
    <w:rsid w:val="00A93E7B"/>
    <w:rsid w:val="00A94556"/>
    <w:rsid w:val="00A947D2"/>
    <w:rsid w:val="00A95019"/>
    <w:rsid w:val="00A95AAE"/>
    <w:rsid w:val="00A95EDE"/>
    <w:rsid w:val="00A9631C"/>
    <w:rsid w:val="00A97020"/>
    <w:rsid w:val="00A9785D"/>
    <w:rsid w:val="00AA0580"/>
    <w:rsid w:val="00AA0E51"/>
    <w:rsid w:val="00AA2A5E"/>
    <w:rsid w:val="00AA3593"/>
    <w:rsid w:val="00AA3847"/>
    <w:rsid w:val="00AA3940"/>
    <w:rsid w:val="00AA46B6"/>
    <w:rsid w:val="00AA5264"/>
    <w:rsid w:val="00AA543C"/>
    <w:rsid w:val="00AA57A7"/>
    <w:rsid w:val="00AA59ED"/>
    <w:rsid w:val="00AA6408"/>
    <w:rsid w:val="00AA708F"/>
    <w:rsid w:val="00AA7982"/>
    <w:rsid w:val="00AA7B79"/>
    <w:rsid w:val="00AA7D47"/>
    <w:rsid w:val="00AB0184"/>
    <w:rsid w:val="00AB069F"/>
    <w:rsid w:val="00AB09BC"/>
    <w:rsid w:val="00AB18E5"/>
    <w:rsid w:val="00AB3B8F"/>
    <w:rsid w:val="00AB612F"/>
    <w:rsid w:val="00AB6C19"/>
    <w:rsid w:val="00AB6C99"/>
    <w:rsid w:val="00AB71DC"/>
    <w:rsid w:val="00AB736E"/>
    <w:rsid w:val="00AB7C2F"/>
    <w:rsid w:val="00AB7D83"/>
    <w:rsid w:val="00AC046A"/>
    <w:rsid w:val="00AC0B91"/>
    <w:rsid w:val="00AC0EAE"/>
    <w:rsid w:val="00AC17AD"/>
    <w:rsid w:val="00AC1A00"/>
    <w:rsid w:val="00AC2B31"/>
    <w:rsid w:val="00AC2C6B"/>
    <w:rsid w:val="00AC2D05"/>
    <w:rsid w:val="00AC301B"/>
    <w:rsid w:val="00AC3CB2"/>
    <w:rsid w:val="00AC3E0E"/>
    <w:rsid w:val="00AC47EC"/>
    <w:rsid w:val="00AC48E0"/>
    <w:rsid w:val="00AC617B"/>
    <w:rsid w:val="00AC62DB"/>
    <w:rsid w:val="00AC7CB4"/>
    <w:rsid w:val="00AD03E3"/>
    <w:rsid w:val="00AD177A"/>
    <w:rsid w:val="00AD1CAD"/>
    <w:rsid w:val="00AD1D30"/>
    <w:rsid w:val="00AD2A64"/>
    <w:rsid w:val="00AD2F20"/>
    <w:rsid w:val="00AD3729"/>
    <w:rsid w:val="00AD4024"/>
    <w:rsid w:val="00AD4B75"/>
    <w:rsid w:val="00AD4DBE"/>
    <w:rsid w:val="00AD562C"/>
    <w:rsid w:val="00AD67C1"/>
    <w:rsid w:val="00AD6D57"/>
    <w:rsid w:val="00AD6E3A"/>
    <w:rsid w:val="00AD7520"/>
    <w:rsid w:val="00AD7551"/>
    <w:rsid w:val="00AD7FAE"/>
    <w:rsid w:val="00AE1F4A"/>
    <w:rsid w:val="00AE272A"/>
    <w:rsid w:val="00AE31B7"/>
    <w:rsid w:val="00AE3A7C"/>
    <w:rsid w:val="00AE3C4A"/>
    <w:rsid w:val="00AE3F0B"/>
    <w:rsid w:val="00AE430C"/>
    <w:rsid w:val="00AE5699"/>
    <w:rsid w:val="00AE5D94"/>
    <w:rsid w:val="00AE63A8"/>
    <w:rsid w:val="00AE64CC"/>
    <w:rsid w:val="00AE6AD3"/>
    <w:rsid w:val="00AE6F40"/>
    <w:rsid w:val="00AE73D0"/>
    <w:rsid w:val="00AF00A6"/>
    <w:rsid w:val="00AF1138"/>
    <w:rsid w:val="00AF22D7"/>
    <w:rsid w:val="00AF23D6"/>
    <w:rsid w:val="00AF2B64"/>
    <w:rsid w:val="00AF2B8C"/>
    <w:rsid w:val="00AF2DF9"/>
    <w:rsid w:val="00AF3222"/>
    <w:rsid w:val="00AF4917"/>
    <w:rsid w:val="00AF4D78"/>
    <w:rsid w:val="00AF4FD1"/>
    <w:rsid w:val="00AF5715"/>
    <w:rsid w:val="00AF5BBC"/>
    <w:rsid w:val="00AF717F"/>
    <w:rsid w:val="00AF7264"/>
    <w:rsid w:val="00AF73F3"/>
    <w:rsid w:val="00B005EB"/>
    <w:rsid w:val="00B01153"/>
    <w:rsid w:val="00B01A5D"/>
    <w:rsid w:val="00B02401"/>
    <w:rsid w:val="00B02AED"/>
    <w:rsid w:val="00B03427"/>
    <w:rsid w:val="00B04A57"/>
    <w:rsid w:val="00B06E41"/>
    <w:rsid w:val="00B070B4"/>
    <w:rsid w:val="00B0768E"/>
    <w:rsid w:val="00B07BBA"/>
    <w:rsid w:val="00B10EA1"/>
    <w:rsid w:val="00B1133B"/>
    <w:rsid w:val="00B121E3"/>
    <w:rsid w:val="00B12C6C"/>
    <w:rsid w:val="00B12F6F"/>
    <w:rsid w:val="00B14BBA"/>
    <w:rsid w:val="00B154C4"/>
    <w:rsid w:val="00B156CD"/>
    <w:rsid w:val="00B15A46"/>
    <w:rsid w:val="00B15F08"/>
    <w:rsid w:val="00B16DDC"/>
    <w:rsid w:val="00B1753C"/>
    <w:rsid w:val="00B17CD7"/>
    <w:rsid w:val="00B20C1D"/>
    <w:rsid w:val="00B21276"/>
    <w:rsid w:val="00B23066"/>
    <w:rsid w:val="00B23C3B"/>
    <w:rsid w:val="00B24E1D"/>
    <w:rsid w:val="00B2602D"/>
    <w:rsid w:val="00B272B8"/>
    <w:rsid w:val="00B2777A"/>
    <w:rsid w:val="00B27AC7"/>
    <w:rsid w:val="00B27C57"/>
    <w:rsid w:val="00B27DCC"/>
    <w:rsid w:val="00B27E59"/>
    <w:rsid w:val="00B30203"/>
    <w:rsid w:val="00B30805"/>
    <w:rsid w:val="00B31067"/>
    <w:rsid w:val="00B31295"/>
    <w:rsid w:val="00B31B1E"/>
    <w:rsid w:val="00B32E74"/>
    <w:rsid w:val="00B33634"/>
    <w:rsid w:val="00B3404F"/>
    <w:rsid w:val="00B342F6"/>
    <w:rsid w:val="00B34D89"/>
    <w:rsid w:val="00B35855"/>
    <w:rsid w:val="00B35F26"/>
    <w:rsid w:val="00B36199"/>
    <w:rsid w:val="00B40706"/>
    <w:rsid w:val="00B40F03"/>
    <w:rsid w:val="00B42034"/>
    <w:rsid w:val="00B421E8"/>
    <w:rsid w:val="00B423A4"/>
    <w:rsid w:val="00B42A9F"/>
    <w:rsid w:val="00B4355E"/>
    <w:rsid w:val="00B43933"/>
    <w:rsid w:val="00B43B02"/>
    <w:rsid w:val="00B443E7"/>
    <w:rsid w:val="00B44438"/>
    <w:rsid w:val="00B44A0C"/>
    <w:rsid w:val="00B45602"/>
    <w:rsid w:val="00B46229"/>
    <w:rsid w:val="00B46388"/>
    <w:rsid w:val="00B4659D"/>
    <w:rsid w:val="00B46B47"/>
    <w:rsid w:val="00B47820"/>
    <w:rsid w:val="00B50654"/>
    <w:rsid w:val="00B50BF8"/>
    <w:rsid w:val="00B50CDE"/>
    <w:rsid w:val="00B523B0"/>
    <w:rsid w:val="00B52F5A"/>
    <w:rsid w:val="00B5323D"/>
    <w:rsid w:val="00B558F3"/>
    <w:rsid w:val="00B5643C"/>
    <w:rsid w:val="00B5704A"/>
    <w:rsid w:val="00B60025"/>
    <w:rsid w:val="00B601DD"/>
    <w:rsid w:val="00B60A27"/>
    <w:rsid w:val="00B61C65"/>
    <w:rsid w:val="00B61EF8"/>
    <w:rsid w:val="00B61F8C"/>
    <w:rsid w:val="00B62F50"/>
    <w:rsid w:val="00B632C8"/>
    <w:rsid w:val="00B6349E"/>
    <w:rsid w:val="00B63E64"/>
    <w:rsid w:val="00B65F55"/>
    <w:rsid w:val="00B664C1"/>
    <w:rsid w:val="00B67567"/>
    <w:rsid w:val="00B675C8"/>
    <w:rsid w:val="00B7023B"/>
    <w:rsid w:val="00B705D3"/>
    <w:rsid w:val="00B71C58"/>
    <w:rsid w:val="00B71E27"/>
    <w:rsid w:val="00B72002"/>
    <w:rsid w:val="00B72029"/>
    <w:rsid w:val="00B72253"/>
    <w:rsid w:val="00B72DA1"/>
    <w:rsid w:val="00B730B3"/>
    <w:rsid w:val="00B73605"/>
    <w:rsid w:val="00B741BA"/>
    <w:rsid w:val="00B7538F"/>
    <w:rsid w:val="00B76CBA"/>
    <w:rsid w:val="00B76F68"/>
    <w:rsid w:val="00B77537"/>
    <w:rsid w:val="00B801AD"/>
    <w:rsid w:val="00B8042F"/>
    <w:rsid w:val="00B80CFC"/>
    <w:rsid w:val="00B80EBF"/>
    <w:rsid w:val="00B81ACB"/>
    <w:rsid w:val="00B81B87"/>
    <w:rsid w:val="00B8236F"/>
    <w:rsid w:val="00B82F27"/>
    <w:rsid w:val="00B831CA"/>
    <w:rsid w:val="00B83222"/>
    <w:rsid w:val="00B83BE1"/>
    <w:rsid w:val="00B8429C"/>
    <w:rsid w:val="00B850AD"/>
    <w:rsid w:val="00B8623E"/>
    <w:rsid w:val="00B86EA6"/>
    <w:rsid w:val="00B870CF"/>
    <w:rsid w:val="00B90560"/>
    <w:rsid w:val="00B90B4B"/>
    <w:rsid w:val="00B90C92"/>
    <w:rsid w:val="00B927A3"/>
    <w:rsid w:val="00B92B67"/>
    <w:rsid w:val="00B92D64"/>
    <w:rsid w:val="00B941A6"/>
    <w:rsid w:val="00B95479"/>
    <w:rsid w:val="00B95CD3"/>
    <w:rsid w:val="00B9629E"/>
    <w:rsid w:val="00B96891"/>
    <w:rsid w:val="00B9702B"/>
    <w:rsid w:val="00B97929"/>
    <w:rsid w:val="00B97B11"/>
    <w:rsid w:val="00BA0CCD"/>
    <w:rsid w:val="00BA1C04"/>
    <w:rsid w:val="00BA1FAF"/>
    <w:rsid w:val="00BA2281"/>
    <w:rsid w:val="00BA2284"/>
    <w:rsid w:val="00BA3614"/>
    <w:rsid w:val="00BA3D56"/>
    <w:rsid w:val="00BA3F78"/>
    <w:rsid w:val="00BA42CF"/>
    <w:rsid w:val="00BA45B2"/>
    <w:rsid w:val="00BA51FE"/>
    <w:rsid w:val="00BA53F6"/>
    <w:rsid w:val="00BA57BC"/>
    <w:rsid w:val="00BA6053"/>
    <w:rsid w:val="00BA7D2E"/>
    <w:rsid w:val="00BB0145"/>
    <w:rsid w:val="00BB0A39"/>
    <w:rsid w:val="00BB150F"/>
    <w:rsid w:val="00BB1BDF"/>
    <w:rsid w:val="00BB1CD4"/>
    <w:rsid w:val="00BB1D6D"/>
    <w:rsid w:val="00BB58C5"/>
    <w:rsid w:val="00BB6122"/>
    <w:rsid w:val="00BB62B3"/>
    <w:rsid w:val="00BB75ED"/>
    <w:rsid w:val="00BB77AE"/>
    <w:rsid w:val="00BB7C20"/>
    <w:rsid w:val="00BB7E6B"/>
    <w:rsid w:val="00BC02A4"/>
    <w:rsid w:val="00BC1749"/>
    <w:rsid w:val="00BC1DFA"/>
    <w:rsid w:val="00BC2DA5"/>
    <w:rsid w:val="00BC2DEB"/>
    <w:rsid w:val="00BC33C1"/>
    <w:rsid w:val="00BC3550"/>
    <w:rsid w:val="00BC371E"/>
    <w:rsid w:val="00BC3C98"/>
    <w:rsid w:val="00BC521E"/>
    <w:rsid w:val="00BC5434"/>
    <w:rsid w:val="00BC6179"/>
    <w:rsid w:val="00BC6309"/>
    <w:rsid w:val="00BC6427"/>
    <w:rsid w:val="00BC66F9"/>
    <w:rsid w:val="00BC69B5"/>
    <w:rsid w:val="00BC6BD9"/>
    <w:rsid w:val="00BC6C5E"/>
    <w:rsid w:val="00BC7840"/>
    <w:rsid w:val="00BC7A9C"/>
    <w:rsid w:val="00BD0538"/>
    <w:rsid w:val="00BD1331"/>
    <w:rsid w:val="00BD150A"/>
    <w:rsid w:val="00BD2496"/>
    <w:rsid w:val="00BD2948"/>
    <w:rsid w:val="00BD3D58"/>
    <w:rsid w:val="00BD43ED"/>
    <w:rsid w:val="00BD533A"/>
    <w:rsid w:val="00BD540D"/>
    <w:rsid w:val="00BD5856"/>
    <w:rsid w:val="00BD5FD1"/>
    <w:rsid w:val="00BD7111"/>
    <w:rsid w:val="00BD74E1"/>
    <w:rsid w:val="00BD7842"/>
    <w:rsid w:val="00BE0CC6"/>
    <w:rsid w:val="00BE10C2"/>
    <w:rsid w:val="00BE3BDA"/>
    <w:rsid w:val="00BE567A"/>
    <w:rsid w:val="00BE6357"/>
    <w:rsid w:val="00BE6B71"/>
    <w:rsid w:val="00BE6D1F"/>
    <w:rsid w:val="00BF18B7"/>
    <w:rsid w:val="00BF2022"/>
    <w:rsid w:val="00BF2D77"/>
    <w:rsid w:val="00BF2D7B"/>
    <w:rsid w:val="00BF30AC"/>
    <w:rsid w:val="00BF314A"/>
    <w:rsid w:val="00BF56F7"/>
    <w:rsid w:val="00BF63E1"/>
    <w:rsid w:val="00BF70F3"/>
    <w:rsid w:val="00BF755B"/>
    <w:rsid w:val="00C003A0"/>
    <w:rsid w:val="00C01298"/>
    <w:rsid w:val="00C033A3"/>
    <w:rsid w:val="00C033B0"/>
    <w:rsid w:val="00C0342A"/>
    <w:rsid w:val="00C0374E"/>
    <w:rsid w:val="00C04411"/>
    <w:rsid w:val="00C046DF"/>
    <w:rsid w:val="00C04859"/>
    <w:rsid w:val="00C051AE"/>
    <w:rsid w:val="00C0523A"/>
    <w:rsid w:val="00C05678"/>
    <w:rsid w:val="00C061A9"/>
    <w:rsid w:val="00C065CC"/>
    <w:rsid w:val="00C0690F"/>
    <w:rsid w:val="00C06B59"/>
    <w:rsid w:val="00C06F88"/>
    <w:rsid w:val="00C10217"/>
    <w:rsid w:val="00C10345"/>
    <w:rsid w:val="00C107F5"/>
    <w:rsid w:val="00C1320F"/>
    <w:rsid w:val="00C132C0"/>
    <w:rsid w:val="00C13B5D"/>
    <w:rsid w:val="00C140ED"/>
    <w:rsid w:val="00C14A34"/>
    <w:rsid w:val="00C1611F"/>
    <w:rsid w:val="00C167B6"/>
    <w:rsid w:val="00C16A0D"/>
    <w:rsid w:val="00C16A31"/>
    <w:rsid w:val="00C17743"/>
    <w:rsid w:val="00C1793E"/>
    <w:rsid w:val="00C17FCF"/>
    <w:rsid w:val="00C20A0E"/>
    <w:rsid w:val="00C2275D"/>
    <w:rsid w:val="00C22A6F"/>
    <w:rsid w:val="00C22F34"/>
    <w:rsid w:val="00C25429"/>
    <w:rsid w:val="00C25710"/>
    <w:rsid w:val="00C26623"/>
    <w:rsid w:val="00C267C7"/>
    <w:rsid w:val="00C26F75"/>
    <w:rsid w:val="00C2734A"/>
    <w:rsid w:val="00C277BC"/>
    <w:rsid w:val="00C30032"/>
    <w:rsid w:val="00C30AEF"/>
    <w:rsid w:val="00C310A3"/>
    <w:rsid w:val="00C31877"/>
    <w:rsid w:val="00C31D92"/>
    <w:rsid w:val="00C3280F"/>
    <w:rsid w:val="00C32964"/>
    <w:rsid w:val="00C33790"/>
    <w:rsid w:val="00C34BEC"/>
    <w:rsid w:val="00C4030D"/>
    <w:rsid w:val="00C41436"/>
    <w:rsid w:val="00C41E0D"/>
    <w:rsid w:val="00C42DB5"/>
    <w:rsid w:val="00C431F3"/>
    <w:rsid w:val="00C43367"/>
    <w:rsid w:val="00C43A0B"/>
    <w:rsid w:val="00C4484F"/>
    <w:rsid w:val="00C44C01"/>
    <w:rsid w:val="00C44F84"/>
    <w:rsid w:val="00C45940"/>
    <w:rsid w:val="00C45A01"/>
    <w:rsid w:val="00C45CAA"/>
    <w:rsid w:val="00C45F94"/>
    <w:rsid w:val="00C46EFB"/>
    <w:rsid w:val="00C476AA"/>
    <w:rsid w:val="00C47753"/>
    <w:rsid w:val="00C5077B"/>
    <w:rsid w:val="00C5113E"/>
    <w:rsid w:val="00C51A91"/>
    <w:rsid w:val="00C52D05"/>
    <w:rsid w:val="00C53276"/>
    <w:rsid w:val="00C532D7"/>
    <w:rsid w:val="00C53B7E"/>
    <w:rsid w:val="00C53F91"/>
    <w:rsid w:val="00C54644"/>
    <w:rsid w:val="00C54F12"/>
    <w:rsid w:val="00C55793"/>
    <w:rsid w:val="00C55A0F"/>
    <w:rsid w:val="00C55D50"/>
    <w:rsid w:val="00C5660F"/>
    <w:rsid w:val="00C579AB"/>
    <w:rsid w:val="00C61A8F"/>
    <w:rsid w:val="00C642D3"/>
    <w:rsid w:val="00C64DBB"/>
    <w:rsid w:val="00C64E4B"/>
    <w:rsid w:val="00C65E6C"/>
    <w:rsid w:val="00C66454"/>
    <w:rsid w:val="00C66E53"/>
    <w:rsid w:val="00C673FE"/>
    <w:rsid w:val="00C70194"/>
    <w:rsid w:val="00C7047E"/>
    <w:rsid w:val="00C7085E"/>
    <w:rsid w:val="00C74493"/>
    <w:rsid w:val="00C74665"/>
    <w:rsid w:val="00C758C0"/>
    <w:rsid w:val="00C775AC"/>
    <w:rsid w:val="00C77D99"/>
    <w:rsid w:val="00C80D9F"/>
    <w:rsid w:val="00C80F83"/>
    <w:rsid w:val="00C812D4"/>
    <w:rsid w:val="00C812F5"/>
    <w:rsid w:val="00C81B01"/>
    <w:rsid w:val="00C824E2"/>
    <w:rsid w:val="00C82B3B"/>
    <w:rsid w:val="00C831A4"/>
    <w:rsid w:val="00C8364C"/>
    <w:rsid w:val="00C8413D"/>
    <w:rsid w:val="00C8432D"/>
    <w:rsid w:val="00C8561B"/>
    <w:rsid w:val="00C8671C"/>
    <w:rsid w:val="00C86D11"/>
    <w:rsid w:val="00C8790F"/>
    <w:rsid w:val="00C90E19"/>
    <w:rsid w:val="00C9136D"/>
    <w:rsid w:val="00C91EDE"/>
    <w:rsid w:val="00C92450"/>
    <w:rsid w:val="00C92A9C"/>
    <w:rsid w:val="00C93E91"/>
    <w:rsid w:val="00C94240"/>
    <w:rsid w:val="00C94CEE"/>
    <w:rsid w:val="00C94E20"/>
    <w:rsid w:val="00C95017"/>
    <w:rsid w:val="00C9720B"/>
    <w:rsid w:val="00CA0196"/>
    <w:rsid w:val="00CA0210"/>
    <w:rsid w:val="00CA02A8"/>
    <w:rsid w:val="00CA08B2"/>
    <w:rsid w:val="00CA1787"/>
    <w:rsid w:val="00CA1D33"/>
    <w:rsid w:val="00CA1DE7"/>
    <w:rsid w:val="00CA20CD"/>
    <w:rsid w:val="00CA365A"/>
    <w:rsid w:val="00CA3F62"/>
    <w:rsid w:val="00CA3FE4"/>
    <w:rsid w:val="00CA5971"/>
    <w:rsid w:val="00CA5BE5"/>
    <w:rsid w:val="00CA696F"/>
    <w:rsid w:val="00CA6B30"/>
    <w:rsid w:val="00CA7376"/>
    <w:rsid w:val="00CA7598"/>
    <w:rsid w:val="00CA787A"/>
    <w:rsid w:val="00CB13EC"/>
    <w:rsid w:val="00CB2131"/>
    <w:rsid w:val="00CB32E0"/>
    <w:rsid w:val="00CB33FD"/>
    <w:rsid w:val="00CB3EF3"/>
    <w:rsid w:val="00CB3FE8"/>
    <w:rsid w:val="00CB4D00"/>
    <w:rsid w:val="00CB556B"/>
    <w:rsid w:val="00CB6605"/>
    <w:rsid w:val="00CB6F5C"/>
    <w:rsid w:val="00CB7132"/>
    <w:rsid w:val="00CB7627"/>
    <w:rsid w:val="00CB76C0"/>
    <w:rsid w:val="00CB7EFB"/>
    <w:rsid w:val="00CC0A0C"/>
    <w:rsid w:val="00CC0A4D"/>
    <w:rsid w:val="00CC1485"/>
    <w:rsid w:val="00CC2CB3"/>
    <w:rsid w:val="00CC35B2"/>
    <w:rsid w:val="00CC366E"/>
    <w:rsid w:val="00CC42BC"/>
    <w:rsid w:val="00CC5694"/>
    <w:rsid w:val="00CC5763"/>
    <w:rsid w:val="00CC5F5C"/>
    <w:rsid w:val="00CC6177"/>
    <w:rsid w:val="00CC69EF"/>
    <w:rsid w:val="00CC7439"/>
    <w:rsid w:val="00CC76E0"/>
    <w:rsid w:val="00CD0948"/>
    <w:rsid w:val="00CD0A36"/>
    <w:rsid w:val="00CD0C1A"/>
    <w:rsid w:val="00CD1067"/>
    <w:rsid w:val="00CD17C7"/>
    <w:rsid w:val="00CD190B"/>
    <w:rsid w:val="00CD19A3"/>
    <w:rsid w:val="00CD2538"/>
    <w:rsid w:val="00CD3CDF"/>
    <w:rsid w:val="00CD4145"/>
    <w:rsid w:val="00CD4D42"/>
    <w:rsid w:val="00CD4E06"/>
    <w:rsid w:val="00CD4E1E"/>
    <w:rsid w:val="00CD57A4"/>
    <w:rsid w:val="00CD5936"/>
    <w:rsid w:val="00CD5D58"/>
    <w:rsid w:val="00CD5FA7"/>
    <w:rsid w:val="00CD631B"/>
    <w:rsid w:val="00CD6866"/>
    <w:rsid w:val="00CE0152"/>
    <w:rsid w:val="00CE0D6F"/>
    <w:rsid w:val="00CE107E"/>
    <w:rsid w:val="00CE1092"/>
    <w:rsid w:val="00CE1558"/>
    <w:rsid w:val="00CE17B9"/>
    <w:rsid w:val="00CE2051"/>
    <w:rsid w:val="00CE2109"/>
    <w:rsid w:val="00CE2A46"/>
    <w:rsid w:val="00CE307A"/>
    <w:rsid w:val="00CE32B9"/>
    <w:rsid w:val="00CE36EF"/>
    <w:rsid w:val="00CE378C"/>
    <w:rsid w:val="00CE3A0E"/>
    <w:rsid w:val="00CE3BEA"/>
    <w:rsid w:val="00CE435D"/>
    <w:rsid w:val="00CE44CF"/>
    <w:rsid w:val="00CE48A1"/>
    <w:rsid w:val="00CE4E86"/>
    <w:rsid w:val="00CE5CEC"/>
    <w:rsid w:val="00CE7AAA"/>
    <w:rsid w:val="00CE7AC7"/>
    <w:rsid w:val="00CF02E8"/>
    <w:rsid w:val="00CF0C53"/>
    <w:rsid w:val="00CF115C"/>
    <w:rsid w:val="00CF2D32"/>
    <w:rsid w:val="00CF2D76"/>
    <w:rsid w:val="00CF3207"/>
    <w:rsid w:val="00CF3BD1"/>
    <w:rsid w:val="00CF3C16"/>
    <w:rsid w:val="00CF4998"/>
    <w:rsid w:val="00CF58AB"/>
    <w:rsid w:val="00CF723F"/>
    <w:rsid w:val="00CF7AB0"/>
    <w:rsid w:val="00CF7E20"/>
    <w:rsid w:val="00D0033B"/>
    <w:rsid w:val="00D020E0"/>
    <w:rsid w:val="00D02BA7"/>
    <w:rsid w:val="00D038F1"/>
    <w:rsid w:val="00D03BC2"/>
    <w:rsid w:val="00D04425"/>
    <w:rsid w:val="00D046B7"/>
    <w:rsid w:val="00D07E95"/>
    <w:rsid w:val="00D10F27"/>
    <w:rsid w:val="00D11A1B"/>
    <w:rsid w:val="00D11C41"/>
    <w:rsid w:val="00D11CC6"/>
    <w:rsid w:val="00D1224D"/>
    <w:rsid w:val="00D1288F"/>
    <w:rsid w:val="00D13104"/>
    <w:rsid w:val="00D13D5D"/>
    <w:rsid w:val="00D144C0"/>
    <w:rsid w:val="00D14548"/>
    <w:rsid w:val="00D15669"/>
    <w:rsid w:val="00D15FD2"/>
    <w:rsid w:val="00D16111"/>
    <w:rsid w:val="00D163F6"/>
    <w:rsid w:val="00D16C8B"/>
    <w:rsid w:val="00D20DC6"/>
    <w:rsid w:val="00D2149D"/>
    <w:rsid w:val="00D215B9"/>
    <w:rsid w:val="00D22920"/>
    <w:rsid w:val="00D22CEC"/>
    <w:rsid w:val="00D22EB7"/>
    <w:rsid w:val="00D235E2"/>
    <w:rsid w:val="00D23E84"/>
    <w:rsid w:val="00D24231"/>
    <w:rsid w:val="00D24B5A"/>
    <w:rsid w:val="00D2519B"/>
    <w:rsid w:val="00D2567C"/>
    <w:rsid w:val="00D25BD6"/>
    <w:rsid w:val="00D2652A"/>
    <w:rsid w:val="00D27149"/>
    <w:rsid w:val="00D2783B"/>
    <w:rsid w:val="00D30ACD"/>
    <w:rsid w:val="00D33CD8"/>
    <w:rsid w:val="00D34813"/>
    <w:rsid w:val="00D34C2B"/>
    <w:rsid w:val="00D35CB0"/>
    <w:rsid w:val="00D35E87"/>
    <w:rsid w:val="00D36A87"/>
    <w:rsid w:val="00D36CF4"/>
    <w:rsid w:val="00D3791E"/>
    <w:rsid w:val="00D40BAE"/>
    <w:rsid w:val="00D40BD8"/>
    <w:rsid w:val="00D41366"/>
    <w:rsid w:val="00D420D3"/>
    <w:rsid w:val="00D42A34"/>
    <w:rsid w:val="00D42FF2"/>
    <w:rsid w:val="00D43F11"/>
    <w:rsid w:val="00D44A02"/>
    <w:rsid w:val="00D44D72"/>
    <w:rsid w:val="00D458A9"/>
    <w:rsid w:val="00D503B3"/>
    <w:rsid w:val="00D50A4F"/>
    <w:rsid w:val="00D50D6D"/>
    <w:rsid w:val="00D51857"/>
    <w:rsid w:val="00D51C70"/>
    <w:rsid w:val="00D522A7"/>
    <w:rsid w:val="00D53391"/>
    <w:rsid w:val="00D54067"/>
    <w:rsid w:val="00D54A87"/>
    <w:rsid w:val="00D54C5A"/>
    <w:rsid w:val="00D555EE"/>
    <w:rsid w:val="00D57D30"/>
    <w:rsid w:val="00D61176"/>
    <w:rsid w:val="00D61889"/>
    <w:rsid w:val="00D618B9"/>
    <w:rsid w:val="00D63AB2"/>
    <w:rsid w:val="00D63AD3"/>
    <w:rsid w:val="00D63C10"/>
    <w:rsid w:val="00D63E60"/>
    <w:rsid w:val="00D63F18"/>
    <w:rsid w:val="00D640BD"/>
    <w:rsid w:val="00D64DD6"/>
    <w:rsid w:val="00D652F0"/>
    <w:rsid w:val="00D66410"/>
    <w:rsid w:val="00D664FA"/>
    <w:rsid w:val="00D66724"/>
    <w:rsid w:val="00D67625"/>
    <w:rsid w:val="00D70780"/>
    <w:rsid w:val="00D70848"/>
    <w:rsid w:val="00D71081"/>
    <w:rsid w:val="00D711B7"/>
    <w:rsid w:val="00D71783"/>
    <w:rsid w:val="00D731E6"/>
    <w:rsid w:val="00D73202"/>
    <w:rsid w:val="00D74650"/>
    <w:rsid w:val="00D74A8B"/>
    <w:rsid w:val="00D75702"/>
    <w:rsid w:val="00D75BB1"/>
    <w:rsid w:val="00D76A90"/>
    <w:rsid w:val="00D76EC7"/>
    <w:rsid w:val="00D77323"/>
    <w:rsid w:val="00D77B67"/>
    <w:rsid w:val="00D77FD4"/>
    <w:rsid w:val="00D80057"/>
    <w:rsid w:val="00D8110E"/>
    <w:rsid w:val="00D818F3"/>
    <w:rsid w:val="00D8218A"/>
    <w:rsid w:val="00D82806"/>
    <w:rsid w:val="00D83772"/>
    <w:rsid w:val="00D83F3B"/>
    <w:rsid w:val="00D8613B"/>
    <w:rsid w:val="00D87448"/>
    <w:rsid w:val="00D87620"/>
    <w:rsid w:val="00D87FD9"/>
    <w:rsid w:val="00D903E5"/>
    <w:rsid w:val="00D9092B"/>
    <w:rsid w:val="00D9183C"/>
    <w:rsid w:val="00D91E0A"/>
    <w:rsid w:val="00D93587"/>
    <w:rsid w:val="00D9377D"/>
    <w:rsid w:val="00D94DFB"/>
    <w:rsid w:val="00D95093"/>
    <w:rsid w:val="00D96C8E"/>
    <w:rsid w:val="00D97A81"/>
    <w:rsid w:val="00D97F55"/>
    <w:rsid w:val="00DA0317"/>
    <w:rsid w:val="00DA03A7"/>
    <w:rsid w:val="00DA03CA"/>
    <w:rsid w:val="00DA05FD"/>
    <w:rsid w:val="00DA065D"/>
    <w:rsid w:val="00DA083A"/>
    <w:rsid w:val="00DA0C4A"/>
    <w:rsid w:val="00DA24C6"/>
    <w:rsid w:val="00DA294A"/>
    <w:rsid w:val="00DA29B3"/>
    <w:rsid w:val="00DA2BA8"/>
    <w:rsid w:val="00DA2F3F"/>
    <w:rsid w:val="00DA2FD5"/>
    <w:rsid w:val="00DA3466"/>
    <w:rsid w:val="00DA36F2"/>
    <w:rsid w:val="00DA392E"/>
    <w:rsid w:val="00DA40FA"/>
    <w:rsid w:val="00DA69E6"/>
    <w:rsid w:val="00DA6B85"/>
    <w:rsid w:val="00DA71EF"/>
    <w:rsid w:val="00DA7D59"/>
    <w:rsid w:val="00DB0197"/>
    <w:rsid w:val="00DB0376"/>
    <w:rsid w:val="00DB0A51"/>
    <w:rsid w:val="00DB0E3A"/>
    <w:rsid w:val="00DB11E8"/>
    <w:rsid w:val="00DB1D65"/>
    <w:rsid w:val="00DB2122"/>
    <w:rsid w:val="00DB25AF"/>
    <w:rsid w:val="00DB26AC"/>
    <w:rsid w:val="00DB2848"/>
    <w:rsid w:val="00DB3028"/>
    <w:rsid w:val="00DB34F4"/>
    <w:rsid w:val="00DB38FD"/>
    <w:rsid w:val="00DB4337"/>
    <w:rsid w:val="00DB4529"/>
    <w:rsid w:val="00DB459E"/>
    <w:rsid w:val="00DB461F"/>
    <w:rsid w:val="00DB4B16"/>
    <w:rsid w:val="00DB6F20"/>
    <w:rsid w:val="00DB6F69"/>
    <w:rsid w:val="00DB7690"/>
    <w:rsid w:val="00DB7DA8"/>
    <w:rsid w:val="00DC10C3"/>
    <w:rsid w:val="00DC20CA"/>
    <w:rsid w:val="00DC281C"/>
    <w:rsid w:val="00DC30F4"/>
    <w:rsid w:val="00DC3511"/>
    <w:rsid w:val="00DC3D1D"/>
    <w:rsid w:val="00DC3F08"/>
    <w:rsid w:val="00DC45FD"/>
    <w:rsid w:val="00DC4B10"/>
    <w:rsid w:val="00DC5BAB"/>
    <w:rsid w:val="00DC5E2C"/>
    <w:rsid w:val="00DC6D86"/>
    <w:rsid w:val="00DC738F"/>
    <w:rsid w:val="00DC7620"/>
    <w:rsid w:val="00DD0539"/>
    <w:rsid w:val="00DD0E87"/>
    <w:rsid w:val="00DD11CC"/>
    <w:rsid w:val="00DD2BA5"/>
    <w:rsid w:val="00DD335A"/>
    <w:rsid w:val="00DD4064"/>
    <w:rsid w:val="00DD42AD"/>
    <w:rsid w:val="00DD42F5"/>
    <w:rsid w:val="00DD4E6D"/>
    <w:rsid w:val="00DD5334"/>
    <w:rsid w:val="00DD5B5E"/>
    <w:rsid w:val="00DD5E0F"/>
    <w:rsid w:val="00DD68D8"/>
    <w:rsid w:val="00DE04B7"/>
    <w:rsid w:val="00DE289D"/>
    <w:rsid w:val="00DE35E4"/>
    <w:rsid w:val="00DE3A10"/>
    <w:rsid w:val="00DE44A1"/>
    <w:rsid w:val="00DE7613"/>
    <w:rsid w:val="00DE7723"/>
    <w:rsid w:val="00DF0563"/>
    <w:rsid w:val="00DF17F5"/>
    <w:rsid w:val="00DF2255"/>
    <w:rsid w:val="00DF22B6"/>
    <w:rsid w:val="00DF2654"/>
    <w:rsid w:val="00DF2C65"/>
    <w:rsid w:val="00DF2C6D"/>
    <w:rsid w:val="00DF2DA4"/>
    <w:rsid w:val="00DF32B7"/>
    <w:rsid w:val="00DF37D6"/>
    <w:rsid w:val="00DF3E0C"/>
    <w:rsid w:val="00DF4B56"/>
    <w:rsid w:val="00DF5D32"/>
    <w:rsid w:val="00DF5E8C"/>
    <w:rsid w:val="00DF60E0"/>
    <w:rsid w:val="00DF69BF"/>
    <w:rsid w:val="00DF6D6F"/>
    <w:rsid w:val="00DF7511"/>
    <w:rsid w:val="00E009B2"/>
    <w:rsid w:val="00E00B06"/>
    <w:rsid w:val="00E01BEE"/>
    <w:rsid w:val="00E0296C"/>
    <w:rsid w:val="00E03026"/>
    <w:rsid w:val="00E03707"/>
    <w:rsid w:val="00E03B0F"/>
    <w:rsid w:val="00E0413F"/>
    <w:rsid w:val="00E046FF"/>
    <w:rsid w:val="00E05C3A"/>
    <w:rsid w:val="00E05EA6"/>
    <w:rsid w:val="00E062A9"/>
    <w:rsid w:val="00E06693"/>
    <w:rsid w:val="00E067CC"/>
    <w:rsid w:val="00E07CEE"/>
    <w:rsid w:val="00E10137"/>
    <w:rsid w:val="00E10311"/>
    <w:rsid w:val="00E105FD"/>
    <w:rsid w:val="00E10661"/>
    <w:rsid w:val="00E106EC"/>
    <w:rsid w:val="00E10AD1"/>
    <w:rsid w:val="00E10DF4"/>
    <w:rsid w:val="00E136DD"/>
    <w:rsid w:val="00E138C4"/>
    <w:rsid w:val="00E14A2E"/>
    <w:rsid w:val="00E153FB"/>
    <w:rsid w:val="00E156FB"/>
    <w:rsid w:val="00E15C33"/>
    <w:rsid w:val="00E20863"/>
    <w:rsid w:val="00E20879"/>
    <w:rsid w:val="00E210E8"/>
    <w:rsid w:val="00E222B0"/>
    <w:rsid w:val="00E2303F"/>
    <w:rsid w:val="00E241EE"/>
    <w:rsid w:val="00E26B55"/>
    <w:rsid w:val="00E26D80"/>
    <w:rsid w:val="00E26EC4"/>
    <w:rsid w:val="00E279D0"/>
    <w:rsid w:val="00E3034A"/>
    <w:rsid w:val="00E31558"/>
    <w:rsid w:val="00E317D2"/>
    <w:rsid w:val="00E318EF"/>
    <w:rsid w:val="00E3258D"/>
    <w:rsid w:val="00E32FA9"/>
    <w:rsid w:val="00E333AE"/>
    <w:rsid w:val="00E3421B"/>
    <w:rsid w:val="00E34E6C"/>
    <w:rsid w:val="00E351F7"/>
    <w:rsid w:val="00E352B0"/>
    <w:rsid w:val="00E357B5"/>
    <w:rsid w:val="00E358C1"/>
    <w:rsid w:val="00E35D95"/>
    <w:rsid w:val="00E36809"/>
    <w:rsid w:val="00E36B8B"/>
    <w:rsid w:val="00E36C00"/>
    <w:rsid w:val="00E37073"/>
    <w:rsid w:val="00E37445"/>
    <w:rsid w:val="00E374E3"/>
    <w:rsid w:val="00E3762E"/>
    <w:rsid w:val="00E37907"/>
    <w:rsid w:val="00E408A0"/>
    <w:rsid w:val="00E4343C"/>
    <w:rsid w:val="00E435F8"/>
    <w:rsid w:val="00E43755"/>
    <w:rsid w:val="00E440E7"/>
    <w:rsid w:val="00E4478D"/>
    <w:rsid w:val="00E451EB"/>
    <w:rsid w:val="00E454EF"/>
    <w:rsid w:val="00E459FE"/>
    <w:rsid w:val="00E45C07"/>
    <w:rsid w:val="00E45F30"/>
    <w:rsid w:val="00E4625B"/>
    <w:rsid w:val="00E46C44"/>
    <w:rsid w:val="00E46E52"/>
    <w:rsid w:val="00E47195"/>
    <w:rsid w:val="00E476CF"/>
    <w:rsid w:val="00E47B32"/>
    <w:rsid w:val="00E501E2"/>
    <w:rsid w:val="00E5067F"/>
    <w:rsid w:val="00E51BD5"/>
    <w:rsid w:val="00E52845"/>
    <w:rsid w:val="00E54B64"/>
    <w:rsid w:val="00E5531B"/>
    <w:rsid w:val="00E555B8"/>
    <w:rsid w:val="00E56FDA"/>
    <w:rsid w:val="00E57531"/>
    <w:rsid w:val="00E5798D"/>
    <w:rsid w:val="00E60105"/>
    <w:rsid w:val="00E607BB"/>
    <w:rsid w:val="00E61B55"/>
    <w:rsid w:val="00E61C44"/>
    <w:rsid w:val="00E6314D"/>
    <w:rsid w:val="00E636DA"/>
    <w:rsid w:val="00E63A92"/>
    <w:rsid w:val="00E63C61"/>
    <w:rsid w:val="00E63EB6"/>
    <w:rsid w:val="00E64603"/>
    <w:rsid w:val="00E646DF"/>
    <w:rsid w:val="00E647D3"/>
    <w:rsid w:val="00E64977"/>
    <w:rsid w:val="00E65D26"/>
    <w:rsid w:val="00E67D2F"/>
    <w:rsid w:val="00E70F62"/>
    <w:rsid w:val="00E71D65"/>
    <w:rsid w:val="00E72465"/>
    <w:rsid w:val="00E72E26"/>
    <w:rsid w:val="00E7354C"/>
    <w:rsid w:val="00E74D33"/>
    <w:rsid w:val="00E75419"/>
    <w:rsid w:val="00E75486"/>
    <w:rsid w:val="00E75601"/>
    <w:rsid w:val="00E7601B"/>
    <w:rsid w:val="00E76E26"/>
    <w:rsid w:val="00E7790E"/>
    <w:rsid w:val="00E8046B"/>
    <w:rsid w:val="00E80A9B"/>
    <w:rsid w:val="00E8103F"/>
    <w:rsid w:val="00E8256D"/>
    <w:rsid w:val="00E831AE"/>
    <w:rsid w:val="00E8375B"/>
    <w:rsid w:val="00E83942"/>
    <w:rsid w:val="00E844D1"/>
    <w:rsid w:val="00E84CA0"/>
    <w:rsid w:val="00E85422"/>
    <w:rsid w:val="00E85F01"/>
    <w:rsid w:val="00E86AAE"/>
    <w:rsid w:val="00E86D0E"/>
    <w:rsid w:val="00E875C8"/>
    <w:rsid w:val="00E87CC7"/>
    <w:rsid w:val="00E87D42"/>
    <w:rsid w:val="00E9035A"/>
    <w:rsid w:val="00E90893"/>
    <w:rsid w:val="00E91881"/>
    <w:rsid w:val="00E92FEF"/>
    <w:rsid w:val="00E933A0"/>
    <w:rsid w:val="00E94C5C"/>
    <w:rsid w:val="00E94DB9"/>
    <w:rsid w:val="00E96099"/>
    <w:rsid w:val="00E9680A"/>
    <w:rsid w:val="00EA0247"/>
    <w:rsid w:val="00EA02C3"/>
    <w:rsid w:val="00EA12AA"/>
    <w:rsid w:val="00EA1366"/>
    <w:rsid w:val="00EA1467"/>
    <w:rsid w:val="00EA2002"/>
    <w:rsid w:val="00EA20F6"/>
    <w:rsid w:val="00EA2304"/>
    <w:rsid w:val="00EA37E2"/>
    <w:rsid w:val="00EA38BB"/>
    <w:rsid w:val="00EA5561"/>
    <w:rsid w:val="00EA5595"/>
    <w:rsid w:val="00EA5D2D"/>
    <w:rsid w:val="00EA63BE"/>
    <w:rsid w:val="00EA65E7"/>
    <w:rsid w:val="00EA6B37"/>
    <w:rsid w:val="00EA6C47"/>
    <w:rsid w:val="00EA7FB7"/>
    <w:rsid w:val="00EB0199"/>
    <w:rsid w:val="00EB06E1"/>
    <w:rsid w:val="00EB11F0"/>
    <w:rsid w:val="00EB13A3"/>
    <w:rsid w:val="00EB19C7"/>
    <w:rsid w:val="00EB2445"/>
    <w:rsid w:val="00EB27B0"/>
    <w:rsid w:val="00EB2B00"/>
    <w:rsid w:val="00EB33FB"/>
    <w:rsid w:val="00EB3484"/>
    <w:rsid w:val="00EB4018"/>
    <w:rsid w:val="00EB4228"/>
    <w:rsid w:val="00EB4B49"/>
    <w:rsid w:val="00EB5D34"/>
    <w:rsid w:val="00EB5D75"/>
    <w:rsid w:val="00EB6143"/>
    <w:rsid w:val="00EB61D4"/>
    <w:rsid w:val="00EB63E6"/>
    <w:rsid w:val="00EB6B3F"/>
    <w:rsid w:val="00EC0723"/>
    <w:rsid w:val="00EC0731"/>
    <w:rsid w:val="00EC0D17"/>
    <w:rsid w:val="00EC15B0"/>
    <w:rsid w:val="00EC165C"/>
    <w:rsid w:val="00EC16A3"/>
    <w:rsid w:val="00EC21FE"/>
    <w:rsid w:val="00EC2909"/>
    <w:rsid w:val="00EC2C73"/>
    <w:rsid w:val="00EC2EB9"/>
    <w:rsid w:val="00EC3534"/>
    <w:rsid w:val="00EC3971"/>
    <w:rsid w:val="00EC3EBC"/>
    <w:rsid w:val="00EC4B6A"/>
    <w:rsid w:val="00EC5510"/>
    <w:rsid w:val="00EC5A01"/>
    <w:rsid w:val="00EC711E"/>
    <w:rsid w:val="00EC7F92"/>
    <w:rsid w:val="00ED021D"/>
    <w:rsid w:val="00ED044C"/>
    <w:rsid w:val="00ED0B59"/>
    <w:rsid w:val="00ED1694"/>
    <w:rsid w:val="00ED1935"/>
    <w:rsid w:val="00ED1B04"/>
    <w:rsid w:val="00ED27F8"/>
    <w:rsid w:val="00ED2D96"/>
    <w:rsid w:val="00ED31D8"/>
    <w:rsid w:val="00ED3880"/>
    <w:rsid w:val="00ED492D"/>
    <w:rsid w:val="00ED56B7"/>
    <w:rsid w:val="00ED57F8"/>
    <w:rsid w:val="00ED621C"/>
    <w:rsid w:val="00ED7662"/>
    <w:rsid w:val="00ED7C37"/>
    <w:rsid w:val="00EE01C0"/>
    <w:rsid w:val="00EE0B1B"/>
    <w:rsid w:val="00EE23C3"/>
    <w:rsid w:val="00EE26E9"/>
    <w:rsid w:val="00EE2B74"/>
    <w:rsid w:val="00EE3CED"/>
    <w:rsid w:val="00EE3FE7"/>
    <w:rsid w:val="00EE46C9"/>
    <w:rsid w:val="00EE5192"/>
    <w:rsid w:val="00EE62D6"/>
    <w:rsid w:val="00EE6EED"/>
    <w:rsid w:val="00EE6F0F"/>
    <w:rsid w:val="00EE7DD7"/>
    <w:rsid w:val="00EF0F41"/>
    <w:rsid w:val="00EF1631"/>
    <w:rsid w:val="00EF1B78"/>
    <w:rsid w:val="00EF1E1B"/>
    <w:rsid w:val="00EF216C"/>
    <w:rsid w:val="00EF2A65"/>
    <w:rsid w:val="00EF2D1B"/>
    <w:rsid w:val="00EF368C"/>
    <w:rsid w:val="00EF3B08"/>
    <w:rsid w:val="00EF3CE4"/>
    <w:rsid w:val="00EF3D43"/>
    <w:rsid w:val="00EF4B23"/>
    <w:rsid w:val="00EF4C2C"/>
    <w:rsid w:val="00EF4C5D"/>
    <w:rsid w:val="00EF4CF0"/>
    <w:rsid w:val="00EF50EC"/>
    <w:rsid w:val="00EF64E3"/>
    <w:rsid w:val="00EF71CC"/>
    <w:rsid w:val="00EF7837"/>
    <w:rsid w:val="00EF7ED1"/>
    <w:rsid w:val="00F01A5A"/>
    <w:rsid w:val="00F01CF2"/>
    <w:rsid w:val="00F01CF7"/>
    <w:rsid w:val="00F02F7D"/>
    <w:rsid w:val="00F0392C"/>
    <w:rsid w:val="00F04B16"/>
    <w:rsid w:val="00F04E11"/>
    <w:rsid w:val="00F04EAC"/>
    <w:rsid w:val="00F050D0"/>
    <w:rsid w:val="00F05AEF"/>
    <w:rsid w:val="00F05D92"/>
    <w:rsid w:val="00F06005"/>
    <w:rsid w:val="00F061F2"/>
    <w:rsid w:val="00F0682E"/>
    <w:rsid w:val="00F06902"/>
    <w:rsid w:val="00F0715D"/>
    <w:rsid w:val="00F07F2D"/>
    <w:rsid w:val="00F10E76"/>
    <w:rsid w:val="00F12C5A"/>
    <w:rsid w:val="00F131EE"/>
    <w:rsid w:val="00F13D40"/>
    <w:rsid w:val="00F14582"/>
    <w:rsid w:val="00F14952"/>
    <w:rsid w:val="00F14B51"/>
    <w:rsid w:val="00F14B79"/>
    <w:rsid w:val="00F15EF1"/>
    <w:rsid w:val="00F163A2"/>
    <w:rsid w:val="00F163BB"/>
    <w:rsid w:val="00F165E3"/>
    <w:rsid w:val="00F16B7A"/>
    <w:rsid w:val="00F16F2A"/>
    <w:rsid w:val="00F170CC"/>
    <w:rsid w:val="00F20336"/>
    <w:rsid w:val="00F206F7"/>
    <w:rsid w:val="00F20CF6"/>
    <w:rsid w:val="00F21286"/>
    <w:rsid w:val="00F21D01"/>
    <w:rsid w:val="00F22F0B"/>
    <w:rsid w:val="00F2307D"/>
    <w:rsid w:val="00F23435"/>
    <w:rsid w:val="00F234B1"/>
    <w:rsid w:val="00F23624"/>
    <w:rsid w:val="00F24087"/>
    <w:rsid w:val="00F24CA2"/>
    <w:rsid w:val="00F2557C"/>
    <w:rsid w:val="00F25C07"/>
    <w:rsid w:val="00F25F7D"/>
    <w:rsid w:val="00F26EF1"/>
    <w:rsid w:val="00F26F49"/>
    <w:rsid w:val="00F27702"/>
    <w:rsid w:val="00F308A8"/>
    <w:rsid w:val="00F30FBB"/>
    <w:rsid w:val="00F3119D"/>
    <w:rsid w:val="00F31867"/>
    <w:rsid w:val="00F32DD5"/>
    <w:rsid w:val="00F3398E"/>
    <w:rsid w:val="00F34101"/>
    <w:rsid w:val="00F34F4F"/>
    <w:rsid w:val="00F3521D"/>
    <w:rsid w:val="00F355B2"/>
    <w:rsid w:val="00F35734"/>
    <w:rsid w:val="00F35D56"/>
    <w:rsid w:val="00F368E5"/>
    <w:rsid w:val="00F36DE3"/>
    <w:rsid w:val="00F370ED"/>
    <w:rsid w:val="00F4212C"/>
    <w:rsid w:val="00F4257D"/>
    <w:rsid w:val="00F42F5E"/>
    <w:rsid w:val="00F432F0"/>
    <w:rsid w:val="00F43B16"/>
    <w:rsid w:val="00F43CBF"/>
    <w:rsid w:val="00F44D6C"/>
    <w:rsid w:val="00F45145"/>
    <w:rsid w:val="00F457C0"/>
    <w:rsid w:val="00F45AAA"/>
    <w:rsid w:val="00F45E58"/>
    <w:rsid w:val="00F465C9"/>
    <w:rsid w:val="00F4668B"/>
    <w:rsid w:val="00F46B2A"/>
    <w:rsid w:val="00F473B6"/>
    <w:rsid w:val="00F474B2"/>
    <w:rsid w:val="00F47831"/>
    <w:rsid w:val="00F47837"/>
    <w:rsid w:val="00F47CAD"/>
    <w:rsid w:val="00F47DE9"/>
    <w:rsid w:val="00F5082D"/>
    <w:rsid w:val="00F5085D"/>
    <w:rsid w:val="00F509A8"/>
    <w:rsid w:val="00F50B3A"/>
    <w:rsid w:val="00F50B71"/>
    <w:rsid w:val="00F51072"/>
    <w:rsid w:val="00F51B6B"/>
    <w:rsid w:val="00F52AA7"/>
    <w:rsid w:val="00F53327"/>
    <w:rsid w:val="00F53385"/>
    <w:rsid w:val="00F540DB"/>
    <w:rsid w:val="00F55C3C"/>
    <w:rsid w:val="00F564F6"/>
    <w:rsid w:val="00F56867"/>
    <w:rsid w:val="00F56C76"/>
    <w:rsid w:val="00F5702A"/>
    <w:rsid w:val="00F574F3"/>
    <w:rsid w:val="00F57C10"/>
    <w:rsid w:val="00F57D2A"/>
    <w:rsid w:val="00F60C5E"/>
    <w:rsid w:val="00F61386"/>
    <w:rsid w:val="00F615A7"/>
    <w:rsid w:val="00F61A65"/>
    <w:rsid w:val="00F62162"/>
    <w:rsid w:val="00F66415"/>
    <w:rsid w:val="00F66AA5"/>
    <w:rsid w:val="00F66F48"/>
    <w:rsid w:val="00F677D3"/>
    <w:rsid w:val="00F677F6"/>
    <w:rsid w:val="00F679BF"/>
    <w:rsid w:val="00F67C27"/>
    <w:rsid w:val="00F67F38"/>
    <w:rsid w:val="00F70593"/>
    <w:rsid w:val="00F7078F"/>
    <w:rsid w:val="00F70A42"/>
    <w:rsid w:val="00F711BD"/>
    <w:rsid w:val="00F716BC"/>
    <w:rsid w:val="00F7181B"/>
    <w:rsid w:val="00F737E7"/>
    <w:rsid w:val="00F73C7E"/>
    <w:rsid w:val="00F73F78"/>
    <w:rsid w:val="00F749D4"/>
    <w:rsid w:val="00F74D20"/>
    <w:rsid w:val="00F75866"/>
    <w:rsid w:val="00F75EB2"/>
    <w:rsid w:val="00F76354"/>
    <w:rsid w:val="00F764EC"/>
    <w:rsid w:val="00F769BC"/>
    <w:rsid w:val="00F769E5"/>
    <w:rsid w:val="00F76F94"/>
    <w:rsid w:val="00F80891"/>
    <w:rsid w:val="00F80A77"/>
    <w:rsid w:val="00F80AB1"/>
    <w:rsid w:val="00F80AF4"/>
    <w:rsid w:val="00F815A6"/>
    <w:rsid w:val="00F81B63"/>
    <w:rsid w:val="00F81C76"/>
    <w:rsid w:val="00F839FC"/>
    <w:rsid w:val="00F843D1"/>
    <w:rsid w:val="00F847C0"/>
    <w:rsid w:val="00F84DB5"/>
    <w:rsid w:val="00F854ED"/>
    <w:rsid w:val="00F85885"/>
    <w:rsid w:val="00F85C93"/>
    <w:rsid w:val="00F8610E"/>
    <w:rsid w:val="00F86C9E"/>
    <w:rsid w:val="00F86F14"/>
    <w:rsid w:val="00F8783F"/>
    <w:rsid w:val="00F901E1"/>
    <w:rsid w:val="00F9041B"/>
    <w:rsid w:val="00F91050"/>
    <w:rsid w:val="00F91424"/>
    <w:rsid w:val="00F91AEB"/>
    <w:rsid w:val="00F920B9"/>
    <w:rsid w:val="00F92523"/>
    <w:rsid w:val="00F92F96"/>
    <w:rsid w:val="00F9398A"/>
    <w:rsid w:val="00F93F04"/>
    <w:rsid w:val="00F953C2"/>
    <w:rsid w:val="00F956D4"/>
    <w:rsid w:val="00F96106"/>
    <w:rsid w:val="00F96AB1"/>
    <w:rsid w:val="00F96F11"/>
    <w:rsid w:val="00F970CA"/>
    <w:rsid w:val="00F97409"/>
    <w:rsid w:val="00F97679"/>
    <w:rsid w:val="00F97EC8"/>
    <w:rsid w:val="00FA0A1C"/>
    <w:rsid w:val="00FA2704"/>
    <w:rsid w:val="00FA2B5A"/>
    <w:rsid w:val="00FA3018"/>
    <w:rsid w:val="00FA3263"/>
    <w:rsid w:val="00FA3A96"/>
    <w:rsid w:val="00FA4015"/>
    <w:rsid w:val="00FA407A"/>
    <w:rsid w:val="00FA434C"/>
    <w:rsid w:val="00FA450A"/>
    <w:rsid w:val="00FA4AE6"/>
    <w:rsid w:val="00FA741C"/>
    <w:rsid w:val="00FA7995"/>
    <w:rsid w:val="00FB12C5"/>
    <w:rsid w:val="00FB202C"/>
    <w:rsid w:val="00FB277D"/>
    <w:rsid w:val="00FB3520"/>
    <w:rsid w:val="00FB3EE6"/>
    <w:rsid w:val="00FB6D7E"/>
    <w:rsid w:val="00FC0BD0"/>
    <w:rsid w:val="00FC189B"/>
    <w:rsid w:val="00FC1920"/>
    <w:rsid w:val="00FC2C53"/>
    <w:rsid w:val="00FC3373"/>
    <w:rsid w:val="00FC3CA2"/>
    <w:rsid w:val="00FC4D11"/>
    <w:rsid w:val="00FC4DD3"/>
    <w:rsid w:val="00FC4E04"/>
    <w:rsid w:val="00FC7600"/>
    <w:rsid w:val="00FC7A5D"/>
    <w:rsid w:val="00FC7C48"/>
    <w:rsid w:val="00FD10F9"/>
    <w:rsid w:val="00FD21F7"/>
    <w:rsid w:val="00FD2879"/>
    <w:rsid w:val="00FD2B30"/>
    <w:rsid w:val="00FD31DE"/>
    <w:rsid w:val="00FD3206"/>
    <w:rsid w:val="00FD3C59"/>
    <w:rsid w:val="00FD42E3"/>
    <w:rsid w:val="00FD462B"/>
    <w:rsid w:val="00FD46D8"/>
    <w:rsid w:val="00FD4B56"/>
    <w:rsid w:val="00FD6752"/>
    <w:rsid w:val="00FD6AB6"/>
    <w:rsid w:val="00FD6D53"/>
    <w:rsid w:val="00FE13CE"/>
    <w:rsid w:val="00FE1779"/>
    <w:rsid w:val="00FE2297"/>
    <w:rsid w:val="00FE2861"/>
    <w:rsid w:val="00FE30E4"/>
    <w:rsid w:val="00FE31EC"/>
    <w:rsid w:val="00FE32E1"/>
    <w:rsid w:val="00FE40E5"/>
    <w:rsid w:val="00FE4507"/>
    <w:rsid w:val="00FE4866"/>
    <w:rsid w:val="00FE4987"/>
    <w:rsid w:val="00FE4D74"/>
    <w:rsid w:val="00FE562C"/>
    <w:rsid w:val="00FE5E4B"/>
    <w:rsid w:val="00FE5FF1"/>
    <w:rsid w:val="00FE61AE"/>
    <w:rsid w:val="00FE6CD9"/>
    <w:rsid w:val="00FE7640"/>
    <w:rsid w:val="00FF07B6"/>
    <w:rsid w:val="00FF091A"/>
    <w:rsid w:val="00FF0C2A"/>
    <w:rsid w:val="00FF0F1F"/>
    <w:rsid w:val="00FF131E"/>
    <w:rsid w:val="00FF26D6"/>
    <w:rsid w:val="00FF31A2"/>
    <w:rsid w:val="00FF31FC"/>
    <w:rsid w:val="00FF3B17"/>
    <w:rsid w:val="00FF5554"/>
    <w:rsid w:val="00FF5B90"/>
    <w:rsid w:val="00FF6658"/>
    <w:rsid w:val="00FF72F1"/>
    <w:rsid w:val="04D1D5A1"/>
    <w:rsid w:val="0C5DADB1"/>
    <w:rsid w:val="11F07D32"/>
    <w:rsid w:val="122B5B8C"/>
    <w:rsid w:val="174E75FC"/>
    <w:rsid w:val="1765B45B"/>
    <w:rsid w:val="3C493ECC"/>
    <w:rsid w:val="49278DDD"/>
    <w:rsid w:val="611F90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D9E2E"/>
  <w15:chartTrackingRefBased/>
  <w15:docId w15:val="{C62F6E1C-0394-4919-BF81-5F49EFC3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0E87"/>
    <w:rPr>
      <w:sz w:val="16"/>
      <w:szCs w:val="16"/>
    </w:rPr>
  </w:style>
  <w:style w:type="paragraph" w:styleId="CommentText">
    <w:name w:val="annotation text"/>
    <w:basedOn w:val="Normal"/>
    <w:link w:val="CommentTextChar"/>
    <w:uiPriority w:val="99"/>
    <w:unhideWhenUsed/>
    <w:rsid w:val="008A0E87"/>
    <w:pPr>
      <w:spacing w:line="240" w:lineRule="auto"/>
    </w:pPr>
    <w:rPr>
      <w:sz w:val="20"/>
      <w:szCs w:val="20"/>
    </w:rPr>
  </w:style>
  <w:style w:type="character" w:customStyle="1" w:styleId="CommentTextChar">
    <w:name w:val="Comment Text Char"/>
    <w:basedOn w:val="DefaultParagraphFont"/>
    <w:link w:val="CommentText"/>
    <w:uiPriority w:val="99"/>
    <w:rsid w:val="008A0E87"/>
    <w:rPr>
      <w:sz w:val="20"/>
      <w:szCs w:val="20"/>
    </w:rPr>
  </w:style>
  <w:style w:type="paragraph" w:styleId="CommentSubject">
    <w:name w:val="annotation subject"/>
    <w:basedOn w:val="CommentText"/>
    <w:next w:val="CommentText"/>
    <w:link w:val="CommentSubjectChar"/>
    <w:uiPriority w:val="99"/>
    <w:semiHidden/>
    <w:unhideWhenUsed/>
    <w:rsid w:val="008A0E87"/>
    <w:rPr>
      <w:b/>
      <w:bCs/>
    </w:rPr>
  </w:style>
  <w:style w:type="character" w:customStyle="1" w:styleId="CommentSubjectChar">
    <w:name w:val="Comment Subject Char"/>
    <w:basedOn w:val="CommentTextChar"/>
    <w:link w:val="CommentSubject"/>
    <w:uiPriority w:val="99"/>
    <w:semiHidden/>
    <w:rsid w:val="008A0E87"/>
    <w:rPr>
      <w:b/>
      <w:bCs/>
      <w:sz w:val="20"/>
      <w:szCs w:val="20"/>
    </w:rPr>
  </w:style>
  <w:style w:type="character" w:styleId="LineNumber">
    <w:name w:val="line number"/>
    <w:basedOn w:val="DefaultParagraphFont"/>
    <w:uiPriority w:val="99"/>
    <w:semiHidden/>
    <w:unhideWhenUsed/>
    <w:rsid w:val="001E668D"/>
  </w:style>
  <w:style w:type="table" w:styleId="TableGrid">
    <w:name w:val="Table Grid"/>
    <w:basedOn w:val="TableNormal"/>
    <w:uiPriority w:val="39"/>
    <w:rsid w:val="0010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E4866"/>
    <w:pPr>
      <w:spacing w:before="100" w:beforeAutospacing="1" w:after="100" w:afterAutospacing="1" w:line="240" w:lineRule="auto"/>
    </w:pPr>
    <w:rPr>
      <w:rFonts w:ascii="Calibri" w:hAnsi="Calibri" w:cs="Calibri"/>
    </w:rPr>
  </w:style>
  <w:style w:type="paragraph" w:styleId="Header">
    <w:name w:val="header"/>
    <w:basedOn w:val="Normal"/>
    <w:link w:val="HeaderChar"/>
    <w:uiPriority w:val="99"/>
    <w:unhideWhenUsed/>
    <w:rsid w:val="009C0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DC"/>
  </w:style>
  <w:style w:type="paragraph" w:styleId="Footer">
    <w:name w:val="footer"/>
    <w:basedOn w:val="Normal"/>
    <w:link w:val="FooterChar"/>
    <w:uiPriority w:val="99"/>
    <w:unhideWhenUsed/>
    <w:rsid w:val="009C0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DC"/>
  </w:style>
  <w:style w:type="paragraph" w:styleId="Revision">
    <w:name w:val="Revision"/>
    <w:hidden/>
    <w:uiPriority w:val="99"/>
    <w:semiHidden/>
    <w:rsid w:val="008378EC"/>
    <w:pPr>
      <w:spacing w:after="0" w:line="240" w:lineRule="auto"/>
    </w:pPr>
  </w:style>
  <w:style w:type="character" w:styleId="PlaceholderText">
    <w:name w:val="Placeholder Text"/>
    <w:basedOn w:val="DefaultParagraphFont"/>
    <w:uiPriority w:val="99"/>
    <w:semiHidden/>
    <w:rsid w:val="007B133C"/>
    <w:rPr>
      <w:color w:val="808080"/>
    </w:rPr>
  </w:style>
  <w:style w:type="character" w:styleId="UnresolvedMention">
    <w:name w:val="Unresolved Mention"/>
    <w:basedOn w:val="DefaultParagraphFont"/>
    <w:uiPriority w:val="99"/>
    <w:unhideWhenUsed/>
    <w:rsid w:val="006C7D7B"/>
    <w:rPr>
      <w:color w:val="605E5C"/>
      <w:shd w:val="clear" w:color="auto" w:fill="E1DFDD"/>
    </w:rPr>
  </w:style>
  <w:style w:type="character" w:styleId="Mention">
    <w:name w:val="Mention"/>
    <w:basedOn w:val="DefaultParagraphFont"/>
    <w:uiPriority w:val="99"/>
    <w:unhideWhenUsed/>
    <w:rsid w:val="006C7D7B"/>
    <w:rPr>
      <w:color w:val="2B579A"/>
      <w:shd w:val="clear" w:color="auto" w:fill="E1DFDD"/>
    </w:rPr>
  </w:style>
  <w:style w:type="character" w:customStyle="1" w:styleId="cf01">
    <w:name w:val="cf01"/>
    <w:basedOn w:val="DefaultParagraphFont"/>
    <w:rsid w:val="00B42A9F"/>
    <w:rPr>
      <w:rFonts w:ascii="Segoe UI" w:hAnsi="Segoe UI" w:cs="Segoe UI" w:hint="default"/>
      <w:sz w:val="18"/>
      <w:szCs w:val="18"/>
    </w:rPr>
  </w:style>
  <w:style w:type="character" w:styleId="Hyperlink">
    <w:name w:val="Hyperlink"/>
    <w:basedOn w:val="DefaultParagraphFont"/>
    <w:uiPriority w:val="99"/>
    <w:unhideWhenUsed/>
    <w:rsid w:val="00CA73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627">
      <w:bodyDiv w:val="1"/>
      <w:marLeft w:val="0"/>
      <w:marRight w:val="0"/>
      <w:marTop w:val="0"/>
      <w:marBottom w:val="0"/>
      <w:divBdr>
        <w:top w:val="none" w:sz="0" w:space="0" w:color="auto"/>
        <w:left w:val="none" w:sz="0" w:space="0" w:color="auto"/>
        <w:bottom w:val="none" w:sz="0" w:space="0" w:color="auto"/>
        <w:right w:val="none" w:sz="0" w:space="0" w:color="auto"/>
      </w:divBdr>
    </w:div>
    <w:div w:id="121852410">
      <w:bodyDiv w:val="1"/>
      <w:marLeft w:val="0"/>
      <w:marRight w:val="0"/>
      <w:marTop w:val="0"/>
      <w:marBottom w:val="0"/>
      <w:divBdr>
        <w:top w:val="none" w:sz="0" w:space="0" w:color="auto"/>
        <w:left w:val="none" w:sz="0" w:space="0" w:color="auto"/>
        <w:bottom w:val="none" w:sz="0" w:space="0" w:color="auto"/>
        <w:right w:val="none" w:sz="0" w:space="0" w:color="auto"/>
      </w:divBdr>
    </w:div>
    <w:div w:id="618494321">
      <w:bodyDiv w:val="1"/>
      <w:marLeft w:val="0"/>
      <w:marRight w:val="0"/>
      <w:marTop w:val="0"/>
      <w:marBottom w:val="0"/>
      <w:divBdr>
        <w:top w:val="none" w:sz="0" w:space="0" w:color="auto"/>
        <w:left w:val="none" w:sz="0" w:space="0" w:color="auto"/>
        <w:bottom w:val="none" w:sz="0" w:space="0" w:color="auto"/>
        <w:right w:val="none" w:sz="0" w:space="0" w:color="auto"/>
      </w:divBdr>
    </w:div>
    <w:div w:id="14178971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itehouse.gov/briefing-room/statements-releases/2022/06/28/fact-sheet-biden-harris-administrations-monkeypox-outbreak-response/"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72d2f4e-e272-4c45-930e-baf657c59b3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4606E8B494FDD47909C8B8BF3FB71AA" ma:contentTypeVersion="13" ma:contentTypeDescription="Create a new document." ma:contentTypeScope="" ma:versionID="c3ae483a4cc9f33b2cf235011b3cac9d">
  <xsd:schema xmlns:xsd="http://www.w3.org/2001/XMLSchema" xmlns:xs="http://www.w3.org/2001/XMLSchema" xmlns:p="http://schemas.microsoft.com/office/2006/metadata/properties" xmlns:ns3="2e0b3cd9-8535-4f54-bf7a-f1a02636cab0" xmlns:ns4="072d2f4e-e272-4c45-930e-baf657c59b33" targetNamespace="http://schemas.microsoft.com/office/2006/metadata/properties" ma:root="true" ma:fieldsID="cbc2cba071f9d4279836a5ebd17e7db6" ns3:_="" ns4:_="">
    <xsd:import namespace="2e0b3cd9-8535-4f54-bf7a-f1a02636cab0"/>
    <xsd:import namespace="072d2f4e-e272-4c45-930e-baf657c59b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b3cd9-8535-4f54-bf7a-f1a02636cab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2d2f4e-e272-4c45-930e-baf657c59b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4B3F63-F17F-4378-8A94-384F3D2968EF}">
  <ds:schemaRefs>
    <ds:schemaRef ds:uri="http://schemas.openxmlformats.org/officeDocument/2006/bibliography"/>
  </ds:schemaRefs>
</ds:datastoreItem>
</file>

<file path=customXml/itemProps2.xml><?xml version="1.0" encoding="utf-8"?>
<ds:datastoreItem xmlns:ds="http://schemas.openxmlformats.org/officeDocument/2006/customXml" ds:itemID="{0D99CE6E-EA63-42FC-83E2-80962AAAB0B6}">
  <ds:schemaRefs>
    <ds:schemaRef ds:uri="http://schemas.microsoft.com/sharepoint/v3/contenttype/forms"/>
  </ds:schemaRefs>
</ds:datastoreItem>
</file>

<file path=customXml/itemProps3.xml><?xml version="1.0" encoding="utf-8"?>
<ds:datastoreItem xmlns:ds="http://schemas.openxmlformats.org/officeDocument/2006/customXml" ds:itemID="{894C2ABA-F276-4401-94C0-18590B957B0B}">
  <ds:schemaRefs>
    <ds:schemaRef ds:uri="http://schemas.microsoft.com/office/2006/metadata/properties"/>
    <ds:schemaRef ds:uri="http://schemas.microsoft.com/office/infopath/2007/PartnerControls"/>
    <ds:schemaRef ds:uri="072d2f4e-e272-4c45-930e-baf657c59b33"/>
  </ds:schemaRefs>
</ds:datastoreItem>
</file>

<file path=customXml/itemProps4.xml><?xml version="1.0" encoding="utf-8"?>
<ds:datastoreItem xmlns:ds="http://schemas.openxmlformats.org/officeDocument/2006/customXml" ds:itemID="{BC526786-1ADC-4031-9EE8-66379B36A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b3cd9-8535-4f54-bf7a-f1a02636cab0"/>
    <ds:schemaRef ds:uri="072d2f4e-e272-4c45-930e-baf657c59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1</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Patrick (CDC/DDID/NCHHSTP/DSTDP)</dc:creator>
  <cp:keywords/>
  <dc:description/>
  <cp:lastModifiedBy>Barefoot, Patrick (CDC/NCHHSTP/DSTDP)</cp:lastModifiedBy>
  <cp:revision>616</cp:revision>
  <dcterms:created xsi:type="dcterms:W3CDTF">2023-08-21T22:34:00Z</dcterms:created>
  <dcterms:modified xsi:type="dcterms:W3CDTF">2024-08-06T17:41:00Z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2023-05-05T21:50:43Z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a664be15-636c-40cd-bbf7-4924750f8cbf</vt:lpwstr>
  </property>
  <property fmtid="{D5CDD505-2E9C-101B-9397-08002B2CF9AE}" pid="8" name="MSIP_Label_7b94a7b8-f06c-4dfe-bdcc-9b548fd58c31_ContentBits">
    <vt:lpwstr>0</vt:lpwstr>
  </property>
  <property fmtid="{D5CDD505-2E9C-101B-9397-08002B2CF9AE}" pid="9" name="Mendeley Recent Style Id 0_1">
    <vt:lpwstr>http://www.zotero.org/styles/american-political-science-association</vt:lpwstr>
  </property>
  <property fmtid="{D5CDD505-2E9C-101B-9397-08002B2CF9AE}" pid="10" name="Mendeley Recent Style Name 0_1">
    <vt:lpwstr>American Political Science Association</vt:lpwstr>
  </property>
  <property fmtid="{D5CDD505-2E9C-101B-9397-08002B2CF9AE}" pid="11" name="Mendeley Recent Style Id 1_1">
    <vt:lpwstr>http://www.zotero.org/styles/american-sociological-association</vt:lpwstr>
  </property>
  <property fmtid="{D5CDD505-2E9C-101B-9397-08002B2CF9AE}" pid="12" name="Mendeley Recent Style Name 1_1">
    <vt:lpwstr>American Sociological Association 6th edition</vt:lpwstr>
  </property>
  <property fmtid="{D5CDD505-2E9C-101B-9397-08002B2CF9AE}" pid="13" name="Mendeley Recent Style Id 2_1">
    <vt:lpwstr>http://www.zotero.org/styles/chicago-author-date</vt:lpwstr>
  </property>
  <property fmtid="{D5CDD505-2E9C-101B-9397-08002B2CF9AE}" pid="14" name="Mendeley Recent Style Name 2_1">
    <vt:lpwstr>Chicago Manual of Style 17th edition (author-date)</vt:lpwstr>
  </property>
  <property fmtid="{D5CDD505-2E9C-101B-9397-08002B2CF9AE}" pid="15" name="Mendeley Recent Style Id 3_1">
    <vt:lpwstr>http://www.zotero.org/styles/harvard-cite-them-right</vt:lpwstr>
  </property>
  <property fmtid="{D5CDD505-2E9C-101B-9397-08002B2CF9AE}" pid="16" name="Mendeley Recent Style Name 3_1">
    <vt:lpwstr>Cite Them Right 10th edition - Harvard</vt:lpwstr>
  </property>
  <property fmtid="{D5CDD505-2E9C-101B-9397-08002B2CF9AE}" pid="17" name="Mendeley Recent Style Id 4_1">
    <vt:lpwstr>http://www.zotero.org/styles/epidemiology</vt:lpwstr>
  </property>
  <property fmtid="{D5CDD505-2E9C-101B-9397-08002B2CF9AE}" pid="18" name="Mendeley Recent Style Name 4_1">
    <vt:lpwstr>Epidemiology</vt:lpwstr>
  </property>
  <property fmtid="{D5CDD505-2E9C-101B-9397-08002B2CF9AE}" pid="19" name="Mendeley Recent Style Id 5_1">
    <vt:lpwstr>http://www.zotero.org/styles/ieee</vt:lpwstr>
  </property>
  <property fmtid="{D5CDD505-2E9C-101B-9397-08002B2CF9AE}" pid="20" name="Mendeley Recent Style Name 5_1">
    <vt:lpwstr>IEEE</vt:lpwstr>
  </property>
  <property fmtid="{D5CDD505-2E9C-101B-9397-08002B2CF9AE}" pid="21" name="Mendeley Recent Style Id 6_1">
    <vt:lpwstr>http://www.zotero.org/styles/journal-of-infectious-diseases</vt:lpwstr>
  </property>
  <property fmtid="{D5CDD505-2E9C-101B-9397-08002B2CF9AE}" pid="22" name="Mendeley Recent Style Name 6_1">
    <vt:lpwstr>Journal of Infectious Diseases</vt:lpwstr>
  </property>
  <property fmtid="{D5CDD505-2E9C-101B-9397-08002B2CF9AE}" pid="23" name="Mendeley Recent Style Id 7_1">
    <vt:lpwstr>http://www.zotero.org/styles/nature</vt:lpwstr>
  </property>
  <property fmtid="{D5CDD505-2E9C-101B-9397-08002B2CF9AE}" pid="24" name="Mendeley Recent Style Name 7_1">
    <vt:lpwstr>Nature</vt:lpwstr>
  </property>
  <property fmtid="{D5CDD505-2E9C-101B-9397-08002B2CF9AE}" pid="25" name="Mendeley Recent Style Id 8_1">
    <vt:lpwstr>http://www.zotero.org/styles/sexually-transmitted-infections</vt:lpwstr>
  </property>
  <property fmtid="{D5CDD505-2E9C-101B-9397-08002B2CF9AE}" pid="26" name="Mendeley Recent Style Name 8_1">
    <vt:lpwstr>Sexually Transmitted Infections</vt:lpwstr>
  </property>
  <property fmtid="{D5CDD505-2E9C-101B-9397-08002B2CF9AE}" pid="27" name="Mendeley Recent Style Id 9_1">
    <vt:lpwstr>http://www.zotero.org/styles/the-american-naturalist</vt:lpwstr>
  </property>
  <property fmtid="{D5CDD505-2E9C-101B-9397-08002B2CF9AE}" pid="28" name="Mendeley Recent Style Name 9_1">
    <vt:lpwstr>The American Naturalist</vt:lpwstr>
  </property>
  <property fmtid="{D5CDD505-2E9C-101B-9397-08002B2CF9AE}" pid="29" name="Mendeley Document_1">
    <vt:lpwstr>True</vt:lpwstr>
  </property>
  <property fmtid="{D5CDD505-2E9C-101B-9397-08002B2CF9AE}" pid="30" name="Mendeley Unique User Id_1">
    <vt:lpwstr>147e7491-3708-3812-b4f7-586262b96c6f</vt:lpwstr>
  </property>
  <property fmtid="{D5CDD505-2E9C-101B-9397-08002B2CF9AE}" pid="31" name="Mendeley Citation Style_1">
    <vt:lpwstr>http://www.zotero.org/styles/journal-of-infectious-diseases</vt:lpwstr>
  </property>
  <property fmtid="{D5CDD505-2E9C-101B-9397-08002B2CF9AE}" pid="32" name="ContentTypeId">
    <vt:lpwstr>0x01010024606E8B494FDD47909C8B8BF3FB71AA</vt:lpwstr>
  </property>
</Properties>
</file>