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E210" w14:textId="77777777" w:rsidR="000F1640" w:rsidRPr="00670DDD" w:rsidRDefault="00000000" w:rsidP="00670DDD">
      <w:pPr>
        <w:pStyle w:val="FirstParagraph"/>
        <w:spacing w:line="480" w:lineRule="auto"/>
        <w:jc w:val="both"/>
        <w:rPr>
          <w:rFonts w:ascii="Times New Roman" w:hAnsi="Times New Roman" w:cs="Times New Roman"/>
        </w:rPr>
      </w:pPr>
      <w:r w:rsidRPr="00670DDD">
        <w:rPr>
          <w:rFonts w:ascii="Times New Roman" w:hAnsi="Times New Roman" w:cs="Times New Roman"/>
          <w:b/>
          <w:bCs/>
        </w:rPr>
        <w:t>Process After Data Extraction</w:t>
      </w:r>
    </w:p>
    <w:p w14:paraId="771A2E9B" w14:textId="6B047C88" w:rsidR="00670DDD" w:rsidRDefault="00670DDD" w:rsidP="00670DDD">
      <w:pPr>
        <w:pStyle w:val="BodyText"/>
        <w:spacing w:line="480" w:lineRule="auto"/>
        <w:jc w:val="both"/>
        <w:rPr>
          <w:rFonts w:ascii="Times New Roman" w:hAnsi="Times New Roman" w:cs="Times New Roman"/>
          <w:b/>
          <w:bCs/>
        </w:rPr>
      </w:pPr>
      <w:r w:rsidRPr="00670DDD">
        <w:rPr>
          <w:rFonts w:ascii="Times New Roman" w:hAnsi="Times New Roman" w:cs="Times New Roman"/>
          <w:b/>
          <w:bCs/>
        </w:rPr>
        <w:t>Data Cleaning and Averaging</w:t>
      </w:r>
    </w:p>
    <w:p w14:paraId="42ED0051" w14:textId="1931EFB5" w:rsidR="00670DDD" w:rsidRPr="00670DDD" w:rsidRDefault="00670DDD" w:rsidP="00670DDD">
      <w:pPr>
        <w:pStyle w:val="BodyText"/>
        <w:spacing w:line="480" w:lineRule="auto"/>
        <w:jc w:val="both"/>
        <w:rPr>
          <w:rFonts w:ascii="Times New Roman" w:hAnsi="Times New Roman" w:cs="Times New Roman"/>
          <w:b/>
          <w:bCs/>
        </w:rPr>
      </w:pPr>
      <w:r w:rsidRPr="00670DDD">
        <w:rPr>
          <w:rFonts w:ascii="Times New Roman" w:hAnsi="Times New Roman" w:cs="Times New Roman"/>
        </w:rPr>
        <w:t xml:space="preserve">After extracting the raw spectral readings from the AS7263 sensor, the system performs </w:t>
      </w:r>
      <w:r w:rsidRPr="00013845">
        <w:rPr>
          <w:rFonts w:ascii="Times New Roman" w:hAnsi="Times New Roman" w:cs="Times New Roman"/>
        </w:rPr>
        <w:t>data cleaning</w:t>
      </w:r>
      <w:r w:rsidRPr="00670DDD">
        <w:rPr>
          <w:rFonts w:ascii="Times New Roman" w:hAnsi="Times New Roman" w:cs="Times New Roman"/>
        </w:rPr>
        <w:t xml:space="preserve"> to remove invalid or incomplete values such as zero, negative, or missing channel readings. During the 3-second scanning duration, the sensor continuously measures all six NIR channels (R, S, T, U, V, and W) at 100-millisecond intervals. Each channel’s readings are accumulated and averaged based on the number of scans completed within that duration. This averaging process reduces random noise and produces stable, representative values for each channel. The result is a cleaned and averaged dataset ready for computation.</w:t>
      </w:r>
    </w:p>
    <w:p w14:paraId="1E3C8873" w14:textId="77777777" w:rsidR="00670DDD" w:rsidRDefault="00000000" w:rsidP="00670DDD">
      <w:pPr>
        <w:pStyle w:val="BodyText"/>
        <w:spacing w:line="480" w:lineRule="auto"/>
        <w:rPr>
          <w:rFonts w:ascii="Times New Roman" w:hAnsi="Times New Roman" w:cs="Times New Roman"/>
          <w:b/>
          <w:bCs/>
        </w:rPr>
      </w:pPr>
      <w:r w:rsidRPr="00670DDD">
        <w:rPr>
          <w:rFonts w:ascii="Times New Roman" w:hAnsi="Times New Roman" w:cs="Times New Roman"/>
          <w:b/>
          <w:bCs/>
        </w:rPr>
        <w:t>Model Computation</w:t>
      </w:r>
    </w:p>
    <w:p w14:paraId="65D4A162" w14:textId="09AF67DB" w:rsidR="000F1640" w:rsidRPr="00670DDD" w:rsidRDefault="00670DDD" w:rsidP="00C43126">
      <w:pPr>
        <w:pStyle w:val="BodyText"/>
        <w:spacing w:line="480" w:lineRule="auto"/>
        <w:jc w:val="both"/>
        <w:rPr>
          <w:rFonts w:ascii="Times New Roman" w:hAnsi="Times New Roman" w:cs="Times New Roman"/>
          <w:b/>
          <w:bCs/>
        </w:rPr>
      </w:pPr>
      <w:r w:rsidRPr="00670DDD">
        <w:rPr>
          <w:rFonts w:ascii="Times New Roman" w:hAnsi="Times New Roman" w:cs="Times New Roman"/>
        </w:rPr>
        <w:t>The averaged channel readings (</w:t>
      </w:r>
      <w:proofErr w:type="gramStart"/>
      <w:r>
        <w:rPr>
          <w:rFonts w:ascii="Times New Roman" w:hAnsi="Times New Roman" w:cs="Times New Roman"/>
        </w:rPr>
        <w:t>R,S</w:t>
      </w:r>
      <w:proofErr w:type="gramEnd"/>
      <w:r>
        <w:rPr>
          <w:rFonts w:ascii="Times New Roman" w:hAnsi="Times New Roman" w:cs="Times New Roman"/>
        </w:rPr>
        <w:t>,</w:t>
      </w:r>
      <w:proofErr w:type="gramStart"/>
      <w:r>
        <w:rPr>
          <w:rFonts w:ascii="Times New Roman" w:hAnsi="Times New Roman" w:cs="Times New Roman"/>
        </w:rPr>
        <w:t>T,U</w:t>
      </w:r>
      <w:proofErr w:type="gramEnd"/>
      <w:r>
        <w:rPr>
          <w:rFonts w:ascii="Times New Roman" w:hAnsi="Times New Roman" w:cs="Times New Roman"/>
        </w:rPr>
        <w:t>,</w:t>
      </w:r>
      <w:proofErr w:type="gramStart"/>
      <w:r>
        <w:rPr>
          <w:rFonts w:ascii="Times New Roman" w:hAnsi="Times New Roman" w:cs="Times New Roman"/>
        </w:rPr>
        <w:t>V,W</w:t>
      </w:r>
      <w:proofErr w:type="gramEnd"/>
      <w:r>
        <w:rPr>
          <w:rFonts w:ascii="Times New Roman" w:hAnsi="Times New Roman" w:cs="Times New Roman"/>
        </w:rPr>
        <w:t>)</w:t>
      </w:r>
      <w:r w:rsidRPr="00670DDD">
        <w:rPr>
          <w:rFonts w:ascii="Times New Roman" w:hAnsi="Times New Roman" w:cs="Times New Roman"/>
        </w:rPr>
        <w:t xml:space="preserve"> are then sent via Wi-Fi from the ESP32 microcontroller to the backend API. The backend applies the </w:t>
      </w:r>
      <w:r w:rsidRPr="001D7EF0">
        <w:rPr>
          <w:rFonts w:ascii="Times New Roman" w:hAnsi="Times New Roman" w:cs="Times New Roman"/>
        </w:rPr>
        <w:t xml:space="preserve">Lasso Regression formula </w:t>
      </w:r>
      <w:r w:rsidRPr="00670DDD">
        <w:rPr>
          <w:rFonts w:ascii="Times New Roman" w:hAnsi="Times New Roman" w:cs="Times New Roman"/>
        </w:rPr>
        <w:t>generated during model training, using the pre-defined coefficients and intercept values. Since the regression model was trained using raw averaged data, no normalization or scaling is performed at this stage. The computation follows:</w:t>
      </w:r>
    </w:p>
    <w:p w14:paraId="29401EF2" w14:textId="77777777" w:rsidR="000F1640" w:rsidRPr="00670DDD" w:rsidRDefault="00000000" w:rsidP="00670DDD">
      <w:pPr>
        <w:pStyle w:val="BodyText"/>
        <w:spacing w:line="480" w:lineRule="auto"/>
        <w:jc w:val="both"/>
        <w:rPr>
          <w:rFonts w:ascii="Times New Roman" w:hAnsi="Times New Roman" w:cs="Times New Roman"/>
        </w:rPr>
      </w:pPr>
      <w:r w:rsidRPr="00670DDD">
        <w:rPr>
          <w:rFonts w:ascii="Times New Roman" w:hAnsi="Times New Roman" w:cs="Times New Roman"/>
        </w:rPr>
        <w:t>[ Y = Intercept + (R × coef_R) + (S × coef_S) + (T × coef_T) + (U × coef_U) + (V × coef_V) + (W × coef_W</w:t>
      </w:r>
      <w:proofErr w:type="gramStart"/>
      <w:r w:rsidRPr="00670DDD">
        <w:rPr>
          <w:rFonts w:ascii="Times New Roman" w:hAnsi="Times New Roman" w:cs="Times New Roman"/>
        </w:rPr>
        <w:t>) ]</w:t>
      </w:r>
      <w:proofErr w:type="gramEnd"/>
    </w:p>
    <w:p w14:paraId="1BEFE470" w14:textId="77777777" w:rsidR="000F1640" w:rsidRPr="00670DDD" w:rsidRDefault="00000000" w:rsidP="00670DDD">
      <w:pPr>
        <w:pStyle w:val="BodyText"/>
        <w:spacing w:line="480" w:lineRule="auto"/>
        <w:jc w:val="both"/>
        <w:rPr>
          <w:rFonts w:ascii="Times New Roman" w:hAnsi="Times New Roman" w:cs="Times New Roman"/>
        </w:rPr>
      </w:pPr>
      <w:r w:rsidRPr="00670DDD">
        <w:rPr>
          <w:rFonts w:ascii="Times New Roman" w:hAnsi="Times New Roman" w:cs="Times New Roman"/>
        </w:rPr>
        <w:t xml:space="preserve">This equation is executed separately for </w:t>
      </w:r>
      <w:r w:rsidRPr="00DA3814">
        <w:rPr>
          <w:rFonts w:ascii="Times New Roman" w:hAnsi="Times New Roman" w:cs="Times New Roman"/>
        </w:rPr>
        <w:t>Brix and Pol</w:t>
      </w:r>
      <w:r w:rsidRPr="00670DDD">
        <w:rPr>
          <w:rFonts w:ascii="Times New Roman" w:hAnsi="Times New Roman" w:cs="Times New Roman"/>
        </w:rPr>
        <w:t xml:space="preserve"> prediction, each using its own coefficient set derived from training.</w:t>
      </w:r>
    </w:p>
    <w:p w14:paraId="7238BF16" w14:textId="77777777" w:rsidR="00EE7104" w:rsidRDefault="00EE7104" w:rsidP="00670DDD">
      <w:pPr>
        <w:pStyle w:val="BodyText"/>
        <w:spacing w:line="480" w:lineRule="auto"/>
        <w:jc w:val="both"/>
        <w:rPr>
          <w:rFonts w:ascii="Times New Roman" w:hAnsi="Times New Roman" w:cs="Times New Roman"/>
          <w:b/>
          <w:bCs/>
        </w:rPr>
      </w:pPr>
    </w:p>
    <w:p w14:paraId="6E0CF79A" w14:textId="77777777" w:rsidR="00EE7104" w:rsidRDefault="00EE7104" w:rsidP="00670DDD">
      <w:pPr>
        <w:pStyle w:val="BodyText"/>
        <w:spacing w:line="480" w:lineRule="auto"/>
        <w:jc w:val="both"/>
        <w:rPr>
          <w:rFonts w:ascii="Times New Roman" w:hAnsi="Times New Roman" w:cs="Times New Roman"/>
          <w:b/>
          <w:bCs/>
        </w:rPr>
      </w:pPr>
    </w:p>
    <w:p w14:paraId="3D4D6865" w14:textId="77777777" w:rsidR="00EE7104" w:rsidRDefault="00000000" w:rsidP="00EE7104">
      <w:pPr>
        <w:pStyle w:val="BodyText"/>
        <w:spacing w:line="480" w:lineRule="auto"/>
        <w:rPr>
          <w:rFonts w:ascii="Times New Roman" w:hAnsi="Times New Roman" w:cs="Times New Roman"/>
          <w:b/>
          <w:bCs/>
        </w:rPr>
      </w:pPr>
      <w:r w:rsidRPr="00670DDD">
        <w:rPr>
          <w:rFonts w:ascii="Times New Roman" w:hAnsi="Times New Roman" w:cs="Times New Roman"/>
          <w:b/>
          <w:bCs/>
        </w:rPr>
        <w:lastRenderedPageBreak/>
        <w:t>Computation of Derived Values</w:t>
      </w:r>
    </w:p>
    <w:p w14:paraId="5DAAC13B" w14:textId="77777777" w:rsidR="00EE7104" w:rsidRPr="00EE7104" w:rsidRDefault="00EE7104" w:rsidP="00EE7104">
      <w:pPr>
        <w:pStyle w:val="BodyText"/>
        <w:spacing w:line="480" w:lineRule="auto"/>
        <w:jc w:val="both"/>
        <w:rPr>
          <w:rFonts w:ascii="Times New Roman" w:hAnsi="Times New Roman" w:cs="Times New Roman"/>
          <w:b/>
          <w:bCs/>
        </w:rPr>
      </w:pPr>
      <w:r w:rsidRPr="00670DDD">
        <w:rPr>
          <w:rFonts w:ascii="Times New Roman" w:hAnsi="Times New Roman" w:cs="Times New Roman"/>
        </w:rPr>
        <w:t>Once Brix and Pol are predicted, additional sugarcane quality parameters are calculated based on standard</w:t>
      </w:r>
    </w:p>
    <w:p w14:paraId="7AC3ECC4" w14:textId="77777777" w:rsidR="00EE7104" w:rsidRPr="00EE7104" w:rsidRDefault="00EE7104" w:rsidP="00EE7104">
      <w:pPr>
        <w:pStyle w:val="BodyText"/>
        <w:spacing w:line="480" w:lineRule="auto"/>
        <w:rPr>
          <w:rFonts w:ascii="Times New Roman" w:hAnsi="Times New Roman" w:cs="Times New Roman"/>
          <w:b/>
          <w:bCs/>
        </w:rPr>
      </w:pPr>
      <w:r w:rsidRPr="00670DDD">
        <w:rPr>
          <w:rFonts w:ascii="Times New Roman" w:hAnsi="Times New Roman" w:cs="Times New Roman"/>
        </w:rPr>
        <w:t xml:space="preserve">formulas: - </w:t>
      </w:r>
      <w:r w:rsidRPr="00670DDD">
        <w:rPr>
          <w:rFonts w:ascii="Times New Roman" w:hAnsi="Times New Roman" w:cs="Times New Roman"/>
          <w:b/>
          <w:bCs/>
        </w:rPr>
        <w:t>Purity (%) = (Pol / Brix) × 100</w:t>
      </w:r>
      <w:r w:rsidRPr="00670DDD">
        <w:rPr>
          <w:rFonts w:ascii="Times New Roman" w:hAnsi="Times New Roman" w:cs="Times New Roman"/>
        </w:rPr>
        <w:br/>
        <w:t xml:space="preserve">- </w:t>
      </w:r>
      <w:proofErr w:type="spellStart"/>
      <w:r w:rsidRPr="00670DDD">
        <w:rPr>
          <w:rFonts w:ascii="Times New Roman" w:hAnsi="Times New Roman" w:cs="Times New Roman"/>
          <w:b/>
          <w:bCs/>
        </w:rPr>
        <w:t>LKgTC</w:t>
      </w:r>
      <w:proofErr w:type="spellEnd"/>
      <w:r w:rsidRPr="00670DDD">
        <w:rPr>
          <w:rFonts w:ascii="Times New Roman" w:hAnsi="Times New Roman" w:cs="Times New Roman"/>
          <w:b/>
          <w:bCs/>
        </w:rPr>
        <w:t xml:space="preserve"> = Brix × Recovery Coefficient (0.09)</w:t>
      </w:r>
      <w:r w:rsidRPr="00670DDD">
        <w:rPr>
          <w:rFonts w:ascii="Times New Roman" w:hAnsi="Times New Roman" w:cs="Times New Roman"/>
        </w:rPr>
        <w:br/>
        <w:t xml:space="preserve">- (Optional) </w:t>
      </w:r>
      <w:r w:rsidRPr="00670DDD">
        <w:rPr>
          <w:rFonts w:ascii="Times New Roman" w:hAnsi="Times New Roman" w:cs="Times New Roman"/>
          <w:b/>
          <w:bCs/>
        </w:rPr>
        <w:t>Sucrose Content = Brix × (Purity / 100)</w:t>
      </w:r>
    </w:p>
    <w:p w14:paraId="7B13161C" w14:textId="08E3D56F" w:rsidR="000F1640" w:rsidRPr="00EE7104" w:rsidRDefault="00EE7104" w:rsidP="00EE7104">
      <w:pPr>
        <w:pStyle w:val="BodyText"/>
        <w:spacing w:line="480" w:lineRule="auto"/>
        <w:jc w:val="both"/>
        <w:rPr>
          <w:rFonts w:ascii="Times New Roman" w:hAnsi="Times New Roman" w:cs="Times New Roman"/>
        </w:rPr>
      </w:pPr>
      <w:r w:rsidRPr="00670DDD">
        <w:rPr>
          <w:rFonts w:ascii="Times New Roman" w:hAnsi="Times New Roman" w:cs="Times New Roman"/>
        </w:rPr>
        <w:t>These computations translate the predicted optical measurements into meaningful agricultural indicators.</w:t>
      </w:r>
    </w:p>
    <w:p w14:paraId="2644219D" w14:textId="1EE14F01" w:rsidR="000F1640" w:rsidRDefault="00000000" w:rsidP="00EE7104">
      <w:pPr>
        <w:pStyle w:val="BodyText"/>
        <w:spacing w:line="480" w:lineRule="auto"/>
        <w:rPr>
          <w:rFonts w:ascii="Times New Roman" w:hAnsi="Times New Roman" w:cs="Times New Roman"/>
        </w:rPr>
      </w:pPr>
      <w:r w:rsidRPr="00670DDD">
        <w:rPr>
          <w:rFonts w:ascii="Times New Roman" w:hAnsi="Times New Roman" w:cs="Times New Roman"/>
          <w:b/>
          <w:bCs/>
        </w:rPr>
        <w:t>Output and Storage</w:t>
      </w:r>
    </w:p>
    <w:p w14:paraId="2FA60654" w14:textId="3A9224F3" w:rsidR="00B64FDB" w:rsidRDefault="00EE7104" w:rsidP="00A01548">
      <w:pPr>
        <w:pStyle w:val="BodyText"/>
        <w:spacing w:line="480" w:lineRule="auto"/>
        <w:jc w:val="both"/>
        <w:rPr>
          <w:rFonts w:ascii="Times New Roman" w:hAnsi="Times New Roman" w:cs="Times New Roman"/>
        </w:rPr>
      </w:pPr>
      <w:r w:rsidRPr="00670DDD">
        <w:rPr>
          <w:rFonts w:ascii="Times New Roman" w:hAnsi="Times New Roman" w:cs="Times New Roman"/>
        </w:rPr>
        <w:t>The computed values (Brix, Pol, Purity,</w:t>
      </w:r>
      <w:r w:rsidR="00570677">
        <w:rPr>
          <w:rFonts w:ascii="Times New Roman" w:hAnsi="Times New Roman" w:cs="Times New Roman"/>
        </w:rPr>
        <w:t xml:space="preserve"> NIR Channels</w:t>
      </w:r>
      <w:r w:rsidRPr="00670DDD">
        <w:rPr>
          <w:rFonts w:ascii="Times New Roman" w:hAnsi="Times New Roman" w:cs="Times New Roman"/>
        </w:rPr>
        <w:t xml:space="preserve">) are displayed on the device’s </w:t>
      </w:r>
      <w:r w:rsidR="00526DF3">
        <w:rPr>
          <w:rFonts w:ascii="Times New Roman" w:hAnsi="Times New Roman" w:cs="Times New Roman"/>
        </w:rPr>
        <w:t>3.5</w:t>
      </w:r>
      <w:r w:rsidRPr="00670DDD">
        <w:rPr>
          <w:rFonts w:ascii="Times New Roman" w:hAnsi="Times New Roman" w:cs="Times New Roman"/>
        </w:rPr>
        <w:t>-inch TFT LCD for real-time viewing. Simultaneously, the data are transmitted and stored in the backend database through</w:t>
      </w:r>
      <w:r w:rsidR="006B5141">
        <w:rPr>
          <w:rFonts w:ascii="Times New Roman" w:hAnsi="Times New Roman" w:cs="Times New Roman"/>
        </w:rPr>
        <w:t xml:space="preserve"> </w:t>
      </w:r>
      <w:r w:rsidRPr="00670DDD">
        <w:rPr>
          <w:rFonts w:ascii="Times New Roman" w:hAnsi="Times New Roman" w:cs="Times New Roman"/>
        </w:rPr>
        <w:t>API, where they can be accessed and visualized in the mobile application for historical tracking and trend analysis.</w:t>
      </w:r>
    </w:p>
    <w:p w14:paraId="05FD2FA1" w14:textId="77777777" w:rsidR="00A01548" w:rsidRDefault="00A01548" w:rsidP="00A01548">
      <w:pPr>
        <w:pStyle w:val="BodyText"/>
        <w:spacing w:line="480" w:lineRule="auto"/>
        <w:jc w:val="both"/>
        <w:rPr>
          <w:rFonts w:ascii="Times New Roman" w:hAnsi="Times New Roman" w:cs="Times New Roman"/>
        </w:rPr>
      </w:pPr>
    </w:p>
    <w:p w14:paraId="21D9C6F4" w14:textId="77777777" w:rsidR="00A01548" w:rsidRDefault="00A01548" w:rsidP="00A01548">
      <w:pPr>
        <w:pStyle w:val="BodyText"/>
        <w:spacing w:line="480" w:lineRule="auto"/>
        <w:jc w:val="both"/>
        <w:rPr>
          <w:rFonts w:ascii="Times New Roman" w:hAnsi="Times New Roman" w:cs="Times New Roman"/>
        </w:rPr>
      </w:pPr>
    </w:p>
    <w:p w14:paraId="6344A308" w14:textId="77777777" w:rsidR="00A01548" w:rsidRDefault="00A01548" w:rsidP="00A01548">
      <w:pPr>
        <w:pStyle w:val="BodyText"/>
        <w:spacing w:line="480" w:lineRule="auto"/>
        <w:jc w:val="both"/>
        <w:rPr>
          <w:rFonts w:ascii="Times New Roman" w:hAnsi="Times New Roman" w:cs="Times New Roman"/>
        </w:rPr>
      </w:pPr>
    </w:p>
    <w:p w14:paraId="41CAAB17" w14:textId="77777777" w:rsidR="00A01548" w:rsidRPr="00A01548" w:rsidRDefault="00A01548" w:rsidP="00A01548">
      <w:pPr>
        <w:pStyle w:val="BodyText"/>
        <w:spacing w:line="480" w:lineRule="auto"/>
        <w:jc w:val="both"/>
        <w:rPr>
          <w:rFonts w:ascii="Times New Roman" w:hAnsi="Times New Roman" w:cs="Times New Roman"/>
        </w:rPr>
      </w:pPr>
    </w:p>
    <w:p w14:paraId="2C0F2548" w14:textId="77777777" w:rsidR="00B64FDB" w:rsidRDefault="00B64FDB" w:rsidP="00EF2ACE">
      <w:pPr>
        <w:pStyle w:val="BodyText"/>
        <w:spacing w:line="480" w:lineRule="auto"/>
        <w:rPr>
          <w:rFonts w:ascii="Times New Roman" w:hAnsi="Times New Roman" w:cs="Times New Roman"/>
          <w:b/>
          <w:bCs/>
        </w:rPr>
      </w:pPr>
    </w:p>
    <w:p w14:paraId="525658AB" w14:textId="77777777" w:rsidR="00B64FDB" w:rsidRDefault="00B64FDB" w:rsidP="00EF2ACE">
      <w:pPr>
        <w:pStyle w:val="BodyText"/>
        <w:spacing w:line="480" w:lineRule="auto"/>
        <w:rPr>
          <w:rFonts w:ascii="Times New Roman" w:hAnsi="Times New Roman" w:cs="Times New Roman"/>
          <w:b/>
          <w:bCs/>
        </w:rPr>
      </w:pPr>
    </w:p>
    <w:p w14:paraId="7CB9E6B2" w14:textId="77777777" w:rsidR="00B64FDB" w:rsidRDefault="00B64FDB" w:rsidP="00EF2ACE">
      <w:pPr>
        <w:pStyle w:val="BodyText"/>
        <w:spacing w:line="480" w:lineRule="auto"/>
        <w:rPr>
          <w:rFonts w:ascii="Times New Roman" w:hAnsi="Times New Roman" w:cs="Times New Roman"/>
          <w:b/>
          <w:bCs/>
        </w:rPr>
      </w:pPr>
    </w:p>
    <w:p w14:paraId="1ECA5E2D" w14:textId="6147DCF2" w:rsidR="000F1640" w:rsidRPr="00670DDD" w:rsidRDefault="008B31B9" w:rsidP="00EF2ACE">
      <w:pPr>
        <w:pStyle w:val="BodyText"/>
        <w:spacing w:line="480" w:lineRule="auto"/>
        <w:rPr>
          <w:rFonts w:ascii="Times New Roman" w:hAnsi="Times New Roman" w:cs="Times New Roman"/>
        </w:rPr>
      </w:pPr>
      <w:r>
        <w:rPr>
          <w:noProof/>
        </w:rPr>
        <w:lastRenderedPageBreak/>
        <w:drawing>
          <wp:anchor distT="0" distB="0" distL="114300" distR="114300" simplePos="0" relativeHeight="251659264" behindDoc="0" locked="0" layoutInCell="1" allowOverlap="1" wp14:anchorId="7CAB94BD" wp14:editId="1CF419F1">
            <wp:simplePos x="0" y="0"/>
            <wp:positionH relativeFrom="column">
              <wp:posOffset>1533525</wp:posOffset>
            </wp:positionH>
            <wp:positionV relativeFrom="paragraph">
              <wp:posOffset>427990</wp:posOffset>
            </wp:positionV>
            <wp:extent cx="2877524" cy="7362825"/>
            <wp:effectExtent l="0" t="0" r="0" b="0"/>
            <wp:wrapNone/>
            <wp:docPr id="1358683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77524" cy="736282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670DDD">
        <w:rPr>
          <w:rFonts w:ascii="Times New Roman" w:hAnsi="Times New Roman" w:cs="Times New Roman"/>
          <w:b/>
          <w:bCs/>
        </w:rPr>
        <w:t>Summary Flow:</w:t>
      </w:r>
    </w:p>
    <w:p w14:paraId="548BAB87" w14:textId="4822273B" w:rsidR="000F1640" w:rsidRPr="00670DDD" w:rsidRDefault="000F1640" w:rsidP="008B31B9">
      <w:pPr>
        <w:pStyle w:val="SourceCode"/>
        <w:wordWrap/>
        <w:spacing w:line="480" w:lineRule="auto"/>
        <w:rPr>
          <w:rFonts w:ascii="Times New Roman" w:hAnsi="Times New Roman" w:cs="Times New Roman"/>
        </w:rPr>
      </w:pPr>
    </w:p>
    <w:sectPr w:rsidR="000F1640" w:rsidRPr="00670DD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70D5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61542D7D"/>
    <w:multiLevelType w:val="hybridMultilevel"/>
    <w:tmpl w:val="BD9E0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6786437">
    <w:abstractNumId w:val="0"/>
  </w:num>
  <w:num w:numId="2" w16cid:durableId="1495102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F1640"/>
    <w:rsid w:val="00013845"/>
    <w:rsid w:val="000F1640"/>
    <w:rsid w:val="001D7EF0"/>
    <w:rsid w:val="00526DF3"/>
    <w:rsid w:val="00570677"/>
    <w:rsid w:val="00670DDD"/>
    <w:rsid w:val="006B5141"/>
    <w:rsid w:val="006E69E4"/>
    <w:rsid w:val="008B31B9"/>
    <w:rsid w:val="00A01548"/>
    <w:rsid w:val="00B64FDB"/>
    <w:rsid w:val="00BE04D3"/>
    <w:rsid w:val="00C43126"/>
    <w:rsid w:val="00DA3814"/>
    <w:rsid w:val="00EA220D"/>
    <w:rsid w:val="00EE7104"/>
    <w:rsid w:val="00EF2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6914"/>
  <w15:docId w15:val="{B966B9BF-F332-43D9-B3BD-C441FADC3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EE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User</cp:lastModifiedBy>
  <cp:revision>15</cp:revision>
  <dcterms:created xsi:type="dcterms:W3CDTF">2025-11-01T23:35:00Z</dcterms:created>
  <dcterms:modified xsi:type="dcterms:W3CDTF">2025-11-01T23:52:00Z</dcterms:modified>
</cp:coreProperties>
</file>