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b539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Student Technology Agreement 2025/26</w:t>
      </w:r>
    </w:p>
    <w:p w:rsidR="00000000" w:rsidDel="00000000" w:rsidP="00000000" w:rsidRDefault="00000000" w:rsidRPr="00000000" w14:paraId="0000000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understand that the laptop and equipment I use are my responsibility.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will treat the laptop and all equipment with respect and care.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will keep the laptop on the table at all times.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will connect cables and devices gently.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Before I start, I will check the laptop for any problems and tell the teacher straight away if I find something.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will not eat or drink near the laptop.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When I’m finished, I will put the laptop back in the charging station.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will not change any settings and will shut the laptop down properly.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By following these rules, I will help keep our devices safe and ready for everyone to use.</w:t>
      </w:r>
    </w:p>
    <w:p w:rsidR="00000000" w:rsidDel="00000000" w:rsidP="00000000" w:rsidRDefault="00000000" w:rsidRPr="00000000" w14:paraId="0000000F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92.6666666666665"/>
        <w:gridCol w:w="3792.6666666666665"/>
        <w:gridCol w:w="3792.6666666666665"/>
        <w:tblGridChange w:id="0">
          <w:tblGrid>
            <w:gridCol w:w="3792.6666666666665"/>
            <w:gridCol w:w="3792.6666666666665"/>
            <w:gridCol w:w="379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           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_________________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  Date</w:t>
            </w:r>
          </w:p>
        </w:tc>
      </w:tr>
    </w:tbl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7B/br67rlvBSjg4ALSevQzkSNw==">CgMxLjA4AHIhMWxnanJmdkFNVzhuN21XbmRnSU93UlNveUxwOTE0ZndR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